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30" w:type="dxa"/>
        <w:jc w:val="center"/>
        <w:tblLayout w:type="fixed"/>
        <w:tblLook w:val="04A0" w:firstRow="1" w:lastRow="0" w:firstColumn="1" w:lastColumn="0" w:noHBand="0" w:noVBand="1"/>
      </w:tblPr>
      <w:tblGrid>
        <w:gridCol w:w="2790"/>
        <w:gridCol w:w="5940"/>
      </w:tblGrid>
      <w:tr w:rsidR="000A6479" w:rsidRPr="003B0DB2" w14:paraId="46D20107" w14:textId="77777777" w:rsidTr="000E0130">
        <w:trPr>
          <w:jc w:val="center"/>
        </w:trPr>
        <w:tc>
          <w:tcPr>
            <w:tcW w:w="8730" w:type="dxa"/>
            <w:gridSpan w:val="2"/>
            <w:tcBorders>
              <w:bottom w:val="single" w:sz="4" w:space="0" w:color="auto"/>
            </w:tcBorders>
          </w:tcPr>
          <w:p w14:paraId="59BB9453" w14:textId="2B4B78BC" w:rsidR="000A6479" w:rsidRPr="000A6479" w:rsidRDefault="000A6479" w:rsidP="00C4782D">
            <w:pPr>
              <w:pStyle w:val="HeadingCentNoNum"/>
              <w:pageBreakBefore/>
              <w:spacing w:after="120" w:line="276" w:lineRule="auto"/>
              <w:ind w:left="1313" w:hanging="1418"/>
              <w:jc w:val="left"/>
              <w:rPr>
                <w:rFonts w:eastAsia="Times New Roman" w:cs="Calibri"/>
                <w:caps w:val="0"/>
                <w:color w:val="2F5496"/>
                <w:spacing w:val="20"/>
                <w:szCs w:val="28"/>
                <w:lang w:eastAsia="de-DE"/>
              </w:rPr>
            </w:pPr>
            <w:r w:rsidRPr="000A6479">
              <w:rPr>
                <w:rFonts w:eastAsia="Times New Roman" w:cs="Calibri"/>
                <w:caps w:val="0"/>
                <w:color w:val="2F5496"/>
                <w:spacing w:val="20"/>
                <w:szCs w:val="28"/>
                <w:lang w:eastAsia="de-DE"/>
              </w:rPr>
              <w:t>Checklist: Non-interventional Study Protocol</w:t>
            </w:r>
            <w:r>
              <w:rPr>
                <w:rFonts w:eastAsia="Times New Roman" w:cs="Calibri"/>
                <w:caps w:val="0"/>
                <w:color w:val="2F5496"/>
                <w:spacing w:val="20"/>
                <w:szCs w:val="28"/>
                <w:lang w:eastAsia="de-DE"/>
              </w:rPr>
              <w:br/>
            </w:r>
            <w:r w:rsidRPr="000A6479">
              <w:rPr>
                <w:rFonts w:eastAsia="Times New Roman" w:cs="Calibri"/>
                <w:caps w:val="0"/>
                <w:color w:val="2F5496"/>
                <w:spacing w:val="20"/>
                <w:szCs w:val="28"/>
                <w:lang w:eastAsia="de-DE"/>
              </w:rPr>
              <w:t xml:space="preserve">(Primary Data Collection) </w:t>
            </w:r>
          </w:p>
          <w:p w14:paraId="0C362573" w14:textId="77777777" w:rsidR="000A6479" w:rsidRPr="000A6479" w:rsidRDefault="000A6479" w:rsidP="000E0130">
            <w:pPr>
              <w:pStyle w:val="TabelleContent"/>
              <w:spacing w:line="276" w:lineRule="auto"/>
              <w:ind w:left="-105"/>
            </w:pPr>
          </w:p>
          <w:p w14:paraId="3BDF82D5" w14:textId="77777777" w:rsidR="000A6479" w:rsidRDefault="000A6479" w:rsidP="00012FB9">
            <w:pPr>
              <w:rPr>
                <w:lang w:val="de-DE"/>
              </w:rPr>
            </w:pPr>
            <w:r w:rsidRPr="000A6479">
              <w:rPr>
                <w:lang w:val="de-DE"/>
              </w:rPr>
              <w:t xml:space="preserve">Diese Checkliste für die Erstellung eines Studienprotokolls dient lediglich zur Information. Gerne dürfen Sie diese Checkliste für die Erstellung Ihres Studienprotokolls nutzen. Selbstverständlich steht es Ihnen frei Ihre eigenen Dokumente zu verwenden. </w:t>
            </w:r>
          </w:p>
          <w:p w14:paraId="0F338716" w14:textId="251BF054" w:rsidR="000A6479" w:rsidRPr="000A6479" w:rsidRDefault="000A6479" w:rsidP="000A6479">
            <w:pPr>
              <w:pStyle w:val="TabelleContent"/>
              <w:spacing w:line="276" w:lineRule="auto"/>
              <w:ind w:left="-105"/>
              <w:rPr>
                <w:lang w:val="de-DE"/>
              </w:rPr>
            </w:pPr>
          </w:p>
        </w:tc>
      </w:tr>
      <w:tr w:rsidR="000A6479" w:rsidRPr="00EC2902" w14:paraId="2272A441" w14:textId="77777777" w:rsidTr="000E0130">
        <w:trPr>
          <w:jc w:val="center"/>
        </w:trPr>
        <w:tc>
          <w:tcPr>
            <w:tcW w:w="2790" w:type="dxa"/>
            <w:tcBorders>
              <w:top w:val="single" w:sz="4" w:space="0" w:color="auto"/>
              <w:left w:val="single" w:sz="4" w:space="0" w:color="auto"/>
              <w:bottom w:val="single" w:sz="4" w:space="0" w:color="auto"/>
              <w:right w:val="single" w:sz="4" w:space="0" w:color="auto"/>
            </w:tcBorders>
          </w:tcPr>
          <w:p w14:paraId="017E3F91" w14:textId="77777777" w:rsidR="000A6479" w:rsidRPr="00012FB9" w:rsidRDefault="000A6479" w:rsidP="000E0130">
            <w:pPr>
              <w:pStyle w:val="TabelleContent"/>
              <w:spacing w:before="60" w:after="60" w:line="320" w:lineRule="exact"/>
              <w:rPr>
                <w:b/>
                <w:bCs/>
              </w:rPr>
            </w:pPr>
            <w:r w:rsidRPr="00012FB9">
              <w:rPr>
                <w:b/>
                <w:bCs/>
              </w:rPr>
              <w:t>TITLE:</w:t>
            </w:r>
          </w:p>
        </w:tc>
        <w:tc>
          <w:tcPr>
            <w:tcW w:w="5940" w:type="dxa"/>
            <w:tcBorders>
              <w:top w:val="single" w:sz="4" w:space="0" w:color="auto"/>
              <w:left w:val="single" w:sz="4" w:space="0" w:color="auto"/>
              <w:bottom w:val="single" w:sz="4" w:space="0" w:color="auto"/>
              <w:right w:val="single" w:sz="4" w:space="0" w:color="auto"/>
            </w:tcBorders>
          </w:tcPr>
          <w:p w14:paraId="63593EDE" w14:textId="77777777" w:rsidR="000A6479" w:rsidRPr="000A6479" w:rsidRDefault="000A6479" w:rsidP="000E0130">
            <w:pPr>
              <w:pStyle w:val="TabelleContent"/>
              <w:spacing w:before="60" w:after="60" w:line="320" w:lineRule="exact"/>
              <w:rPr>
                <w:b/>
                <w:caps/>
              </w:rPr>
            </w:pPr>
          </w:p>
          <w:p w14:paraId="71CDB665" w14:textId="77777777" w:rsidR="000A6479" w:rsidRPr="000A6479" w:rsidRDefault="000A6479" w:rsidP="000E0130">
            <w:pPr>
              <w:pStyle w:val="TabelleContent"/>
              <w:spacing w:before="60" w:after="60" w:line="320" w:lineRule="exact"/>
              <w:rPr>
                <w:b/>
                <w:caps/>
              </w:rPr>
            </w:pPr>
          </w:p>
          <w:p w14:paraId="7BDB2DA2" w14:textId="77777777" w:rsidR="000A6479" w:rsidRPr="000A6479" w:rsidRDefault="000A6479" w:rsidP="000E0130">
            <w:pPr>
              <w:pStyle w:val="TabelleContent"/>
              <w:spacing w:before="60" w:after="60" w:line="320" w:lineRule="exact"/>
              <w:rPr>
                <w:b/>
                <w:caps/>
              </w:rPr>
            </w:pPr>
          </w:p>
        </w:tc>
      </w:tr>
      <w:tr w:rsidR="000A6479" w:rsidRPr="00EC2902" w14:paraId="49F7411E" w14:textId="77777777" w:rsidTr="00A5797F">
        <w:trPr>
          <w:trHeight w:val="794"/>
          <w:jc w:val="center"/>
        </w:trPr>
        <w:tc>
          <w:tcPr>
            <w:tcW w:w="2790" w:type="dxa"/>
            <w:tcBorders>
              <w:top w:val="single" w:sz="4" w:space="0" w:color="auto"/>
              <w:left w:val="single" w:sz="4" w:space="0" w:color="auto"/>
              <w:bottom w:val="single" w:sz="4" w:space="0" w:color="auto"/>
              <w:right w:val="single" w:sz="4" w:space="0" w:color="auto"/>
            </w:tcBorders>
            <w:vAlign w:val="center"/>
          </w:tcPr>
          <w:p w14:paraId="23140398" w14:textId="77777777" w:rsidR="000A6479" w:rsidRPr="000A6479" w:rsidRDefault="000A6479" w:rsidP="00A5797F">
            <w:pPr>
              <w:pStyle w:val="TabelleContent"/>
              <w:spacing w:before="60" w:after="60" w:line="320" w:lineRule="exact"/>
            </w:pPr>
            <w:r w:rsidRPr="000A6479">
              <w:t>PROTOCOL NUMBER:</w:t>
            </w:r>
          </w:p>
        </w:tc>
        <w:tc>
          <w:tcPr>
            <w:tcW w:w="5940" w:type="dxa"/>
            <w:tcBorders>
              <w:top w:val="single" w:sz="4" w:space="0" w:color="auto"/>
              <w:left w:val="single" w:sz="4" w:space="0" w:color="auto"/>
              <w:bottom w:val="single" w:sz="4" w:space="0" w:color="auto"/>
              <w:right w:val="single" w:sz="4" w:space="0" w:color="auto"/>
            </w:tcBorders>
            <w:vAlign w:val="center"/>
          </w:tcPr>
          <w:p w14:paraId="51DA979D" w14:textId="77777777" w:rsidR="000A6479" w:rsidRPr="000A6479" w:rsidRDefault="000A6479" w:rsidP="00A5797F">
            <w:pPr>
              <w:pStyle w:val="TabelleContent"/>
              <w:spacing w:before="60" w:after="60" w:line="320" w:lineRule="exact"/>
            </w:pPr>
            <w:r w:rsidRPr="000A6479">
              <w:t>incl. Roche number</w:t>
            </w:r>
          </w:p>
        </w:tc>
      </w:tr>
      <w:tr w:rsidR="000A6479" w:rsidRPr="00EC2902" w14:paraId="2F46552C" w14:textId="77777777" w:rsidTr="00A5797F">
        <w:trPr>
          <w:trHeight w:val="794"/>
          <w:jc w:val="center"/>
        </w:trPr>
        <w:tc>
          <w:tcPr>
            <w:tcW w:w="2790" w:type="dxa"/>
            <w:tcBorders>
              <w:top w:val="single" w:sz="4" w:space="0" w:color="auto"/>
              <w:left w:val="single" w:sz="4" w:space="0" w:color="auto"/>
              <w:bottom w:val="single" w:sz="4" w:space="0" w:color="auto"/>
              <w:right w:val="single" w:sz="4" w:space="0" w:color="auto"/>
            </w:tcBorders>
            <w:vAlign w:val="center"/>
          </w:tcPr>
          <w:p w14:paraId="2D8A08FF" w14:textId="77777777" w:rsidR="000A6479" w:rsidRPr="000A6479" w:rsidRDefault="000A6479" w:rsidP="00A5797F">
            <w:pPr>
              <w:pStyle w:val="TabelleContent"/>
              <w:spacing w:before="60" w:after="60" w:line="320" w:lineRule="exact"/>
            </w:pPr>
            <w:r w:rsidRPr="000A6479">
              <w:t>VERSION NUMBER:</w:t>
            </w:r>
          </w:p>
        </w:tc>
        <w:tc>
          <w:tcPr>
            <w:tcW w:w="5940" w:type="dxa"/>
            <w:tcBorders>
              <w:top w:val="single" w:sz="4" w:space="0" w:color="auto"/>
              <w:left w:val="single" w:sz="4" w:space="0" w:color="auto"/>
              <w:bottom w:val="single" w:sz="4" w:space="0" w:color="auto"/>
              <w:right w:val="single" w:sz="4" w:space="0" w:color="auto"/>
            </w:tcBorders>
            <w:vAlign w:val="center"/>
          </w:tcPr>
          <w:p w14:paraId="2387E419" w14:textId="77777777" w:rsidR="000A6479" w:rsidRPr="000A6479" w:rsidRDefault="000A6479" w:rsidP="00A5797F">
            <w:pPr>
              <w:pStyle w:val="TabelleContent"/>
              <w:spacing w:before="60" w:after="60" w:line="320" w:lineRule="exact"/>
            </w:pPr>
          </w:p>
        </w:tc>
      </w:tr>
      <w:tr w:rsidR="000A6479" w:rsidRPr="00EC2902" w14:paraId="08AA6BF0" w14:textId="77777777" w:rsidTr="00A5797F">
        <w:trPr>
          <w:trHeight w:val="794"/>
          <w:jc w:val="center"/>
        </w:trPr>
        <w:tc>
          <w:tcPr>
            <w:tcW w:w="2790" w:type="dxa"/>
            <w:tcBorders>
              <w:top w:val="single" w:sz="4" w:space="0" w:color="auto"/>
              <w:left w:val="single" w:sz="4" w:space="0" w:color="auto"/>
              <w:bottom w:val="single" w:sz="4" w:space="0" w:color="auto"/>
              <w:right w:val="single" w:sz="4" w:space="0" w:color="auto"/>
            </w:tcBorders>
            <w:vAlign w:val="center"/>
          </w:tcPr>
          <w:p w14:paraId="383E3467" w14:textId="417234D5" w:rsidR="000A6479" w:rsidRPr="000A6479" w:rsidRDefault="000A6479" w:rsidP="00A5797F">
            <w:pPr>
              <w:pStyle w:val="TabelleContent"/>
              <w:spacing w:before="60" w:after="60" w:line="320" w:lineRule="exact"/>
            </w:pPr>
            <w:r>
              <w:rPr>
                <w:rFonts w:cs="Arial"/>
                <w:caps/>
              </w:rPr>
              <w:t>DATE FINAL:</w:t>
            </w:r>
          </w:p>
        </w:tc>
        <w:tc>
          <w:tcPr>
            <w:tcW w:w="5940" w:type="dxa"/>
            <w:tcBorders>
              <w:top w:val="single" w:sz="4" w:space="0" w:color="auto"/>
              <w:left w:val="single" w:sz="4" w:space="0" w:color="auto"/>
              <w:bottom w:val="single" w:sz="4" w:space="0" w:color="auto"/>
              <w:right w:val="single" w:sz="4" w:space="0" w:color="auto"/>
            </w:tcBorders>
            <w:vAlign w:val="center"/>
          </w:tcPr>
          <w:p w14:paraId="456D2ED5" w14:textId="77777777" w:rsidR="000A6479" w:rsidRPr="000A6479" w:rsidRDefault="000A6479" w:rsidP="00A5797F">
            <w:pPr>
              <w:pStyle w:val="TabelleContent"/>
              <w:spacing w:before="60" w:after="60" w:line="320" w:lineRule="exact"/>
            </w:pPr>
          </w:p>
        </w:tc>
      </w:tr>
      <w:tr w:rsidR="000A6479" w:rsidRPr="00EC2902" w14:paraId="401D7A54" w14:textId="77777777" w:rsidTr="00A5797F">
        <w:trPr>
          <w:trHeight w:val="794"/>
          <w:jc w:val="center"/>
        </w:trPr>
        <w:tc>
          <w:tcPr>
            <w:tcW w:w="2790" w:type="dxa"/>
            <w:tcBorders>
              <w:top w:val="single" w:sz="4" w:space="0" w:color="auto"/>
              <w:left w:val="single" w:sz="4" w:space="0" w:color="auto"/>
              <w:bottom w:val="single" w:sz="4" w:space="0" w:color="auto"/>
              <w:right w:val="single" w:sz="4" w:space="0" w:color="auto"/>
            </w:tcBorders>
            <w:vAlign w:val="center"/>
          </w:tcPr>
          <w:p w14:paraId="0CFB7F67" w14:textId="6653739C" w:rsidR="000A6479" w:rsidRPr="000A6479" w:rsidRDefault="000A6479" w:rsidP="00A5797F">
            <w:pPr>
              <w:pStyle w:val="TabelleContent"/>
              <w:spacing w:before="60" w:after="60" w:line="320" w:lineRule="exact"/>
            </w:pPr>
            <w:r w:rsidRPr="000A6479">
              <w:t>STUDIED MEDICINAL PRODUCT{S}:</w:t>
            </w:r>
          </w:p>
        </w:tc>
        <w:tc>
          <w:tcPr>
            <w:tcW w:w="5940" w:type="dxa"/>
            <w:tcBorders>
              <w:top w:val="single" w:sz="4" w:space="0" w:color="auto"/>
              <w:left w:val="single" w:sz="4" w:space="0" w:color="auto"/>
              <w:bottom w:val="single" w:sz="4" w:space="0" w:color="auto"/>
              <w:right w:val="single" w:sz="4" w:space="0" w:color="auto"/>
            </w:tcBorders>
            <w:vAlign w:val="center"/>
          </w:tcPr>
          <w:p w14:paraId="27534226" w14:textId="77777777" w:rsidR="000A6479" w:rsidRPr="000A6479" w:rsidRDefault="000A6479" w:rsidP="00A5797F">
            <w:pPr>
              <w:pStyle w:val="TabelleContent"/>
              <w:spacing w:before="60" w:after="60" w:line="320" w:lineRule="exact"/>
            </w:pPr>
          </w:p>
        </w:tc>
      </w:tr>
      <w:tr w:rsidR="000A6479" w:rsidRPr="00EC2902" w14:paraId="53F8EB23" w14:textId="77777777" w:rsidTr="00A5797F">
        <w:trPr>
          <w:trHeight w:val="794"/>
          <w:jc w:val="center"/>
        </w:trPr>
        <w:tc>
          <w:tcPr>
            <w:tcW w:w="2790" w:type="dxa"/>
            <w:tcBorders>
              <w:top w:val="single" w:sz="4" w:space="0" w:color="auto"/>
              <w:left w:val="single" w:sz="4" w:space="0" w:color="auto"/>
              <w:bottom w:val="single" w:sz="4" w:space="0" w:color="auto"/>
              <w:right w:val="single" w:sz="4" w:space="0" w:color="auto"/>
            </w:tcBorders>
            <w:vAlign w:val="center"/>
          </w:tcPr>
          <w:p w14:paraId="0B7250C6" w14:textId="53B0A800" w:rsidR="000A6479" w:rsidRPr="000A6479" w:rsidRDefault="000A6479" w:rsidP="00A5797F">
            <w:pPr>
              <w:pStyle w:val="TabelleContent"/>
              <w:spacing w:before="60" w:after="60" w:line="320" w:lineRule="exact"/>
            </w:pPr>
            <w:r w:rsidRPr="000A6479">
              <w:t>STUDY INITIATOR:</w:t>
            </w:r>
          </w:p>
        </w:tc>
        <w:tc>
          <w:tcPr>
            <w:tcW w:w="5940" w:type="dxa"/>
            <w:tcBorders>
              <w:top w:val="single" w:sz="4" w:space="0" w:color="auto"/>
              <w:left w:val="single" w:sz="4" w:space="0" w:color="auto"/>
              <w:bottom w:val="single" w:sz="4" w:space="0" w:color="auto"/>
              <w:right w:val="single" w:sz="4" w:space="0" w:color="auto"/>
            </w:tcBorders>
            <w:vAlign w:val="center"/>
          </w:tcPr>
          <w:p w14:paraId="3B9165BE" w14:textId="77777777" w:rsidR="000A6479" w:rsidRPr="000A6479" w:rsidRDefault="000A6479" w:rsidP="00A5797F">
            <w:pPr>
              <w:pStyle w:val="TabelleContent"/>
              <w:spacing w:before="60" w:after="60" w:line="320" w:lineRule="exact"/>
            </w:pPr>
          </w:p>
        </w:tc>
      </w:tr>
      <w:tr w:rsidR="000A6479" w:rsidRPr="00EC2902" w14:paraId="18257135" w14:textId="77777777" w:rsidTr="00A5797F">
        <w:trPr>
          <w:trHeight w:val="794"/>
          <w:jc w:val="center"/>
        </w:trPr>
        <w:tc>
          <w:tcPr>
            <w:tcW w:w="2790" w:type="dxa"/>
            <w:tcBorders>
              <w:top w:val="single" w:sz="4" w:space="0" w:color="auto"/>
              <w:left w:val="single" w:sz="4" w:space="0" w:color="auto"/>
              <w:bottom w:val="single" w:sz="4" w:space="0" w:color="auto"/>
              <w:right w:val="single" w:sz="4" w:space="0" w:color="auto"/>
            </w:tcBorders>
            <w:vAlign w:val="center"/>
          </w:tcPr>
          <w:p w14:paraId="45EAD024" w14:textId="77777777" w:rsidR="000A6479" w:rsidRPr="000A6479" w:rsidRDefault="000A6479" w:rsidP="00A5797F">
            <w:pPr>
              <w:pStyle w:val="TabelleContent"/>
              <w:spacing w:before="60" w:after="60" w:line="320" w:lineRule="exact"/>
            </w:pPr>
            <w:r w:rsidRPr="000A6479">
              <w:t>AUTHOR:</w:t>
            </w:r>
          </w:p>
        </w:tc>
        <w:tc>
          <w:tcPr>
            <w:tcW w:w="5940" w:type="dxa"/>
            <w:tcBorders>
              <w:top w:val="single" w:sz="4" w:space="0" w:color="auto"/>
              <w:left w:val="single" w:sz="4" w:space="0" w:color="auto"/>
              <w:bottom w:val="single" w:sz="4" w:space="0" w:color="auto"/>
              <w:right w:val="single" w:sz="4" w:space="0" w:color="auto"/>
            </w:tcBorders>
            <w:vAlign w:val="center"/>
          </w:tcPr>
          <w:p w14:paraId="5C3FD6EF" w14:textId="77777777" w:rsidR="000A6479" w:rsidRPr="000A6479" w:rsidRDefault="000A6479" w:rsidP="00A5797F">
            <w:pPr>
              <w:pStyle w:val="TabelleContent"/>
              <w:spacing w:before="60" w:after="60" w:line="320" w:lineRule="exact"/>
            </w:pPr>
          </w:p>
        </w:tc>
      </w:tr>
      <w:tr w:rsidR="000A6479" w:rsidRPr="00EC2902" w14:paraId="3CC6CE1C" w14:textId="77777777" w:rsidTr="00A5797F">
        <w:trPr>
          <w:trHeight w:val="794"/>
          <w:jc w:val="center"/>
        </w:trPr>
        <w:tc>
          <w:tcPr>
            <w:tcW w:w="2790" w:type="dxa"/>
            <w:tcBorders>
              <w:top w:val="single" w:sz="4" w:space="0" w:color="auto"/>
              <w:left w:val="single" w:sz="4" w:space="0" w:color="auto"/>
              <w:bottom w:val="single" w:sz="4" w:space="0" w:color="auto"/>
              <w:right w:val="single" w:sz="4" w:space="0" w:color="auto"/>
            </w:tcBorders>
            <w:vAlign w:val="center"/>
          </w:tcPr>
          <w:p w14:paraId="6F74C4AF" w14:textId="248BAE7B" w:rsidR="000A6479" w:rsidRPr="000A6479" w:rsidRDefault="000A6479" w:rsidP="00A5797F">
            <w:pPr>
              <w:pStyle w:val="TabelleContent"/>
              <w:spacing w:before="60" w:after="60" w:line="320" w:lineRule="exact"/>
            </w:pPr>
            <w:r w:rsidRPr="000A6479">
              <w:t>RESEARCH QUESTION AND OBJECTIVES:</w:t>
            </w:r>
          </w:p>
        </w:tc>
        <w:tc>
          <w:tcPr>
            <w:tcW w:w="5940" w:type="dxa"/>
            <w:tcBorders>
              <w:top w:val="single" w:sz="4" w:space="0" w:color="auto"/>
              <w:left w:val="single" w:sz="4" w:space="0" w:color="auto"/>
              <w:bottom w:val="single" w:sz="4" w:space="0" w:color="auto"/>
              <w:right w:val="single" w:sz="4" w:space="0" w:color="auto"/>
            </w:tcBorders>
            <w:vAlign w:val="center"/>
          </w:tcPr>
          <w:p w14:paraId="6DAA63E2" w14:textId="77777777" w:rsidR="000A6479" w:rsidRPr="000A6479" w:rsidRDefault="000A6479" w:rsidP="00A5797F">
            <w:pPr>
              <w:pStyle w:val="TabelleContent"/>
              <w:spacing w:before="60" w:after="60" w:line="320" w:lineRule="exact"/>
            </w:pPr>
          </w:p>
        </w:tc>
      </w:tr>
    </w:tbl>
    <w:p w14:paraId="4F607691" w14:textId="77777777" w:rsidR="000A6479" w:rsidRPr="000A6479" w:rsidRDefault="000A6479" w:rsidP="000A6479"/>
    <w:tbl>
      <w:tblPr>
        <w:tblStyle w:val="TableGrid"/>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0A6479" w:rsidRPr="00EC2902" w14:paraId="2C46A658" w14:textId="77777777" w:rsidTr="00A5797F">
        <w:tc>
          <w:tcPr>
            <w:tcW w:w="3119" w:type="dxa"/>
            <w:tcBorders>
              <w:bottom w:val="single" w:sz="4" w:space="0" w:color="auto"/>
            </w:tcBorders>
          </w:tcPr>
          <w:p w14:paraId="42B170F1" w14:textId="77777777" w:rsidR="000A6479" w:rsidRPr="000A6479" w:rsidRDefault="000A6479" w:rsidP="00A643EC"/>
        </w:tc>
      </w:tr>
      <w:tr w:rsidR="000A6479" w:rsidRPr="00EC2902" w14:paraId="12A503EC" w14:textId="77777777" w:rsidTr="00A5797F">
        <w:tc>
          <w:tcPr>
            <w:tcW w:w="3119" w:type="dxa"/>
            <w:tcBorders>
              <w:top w:val="single" w:sz="4" w:space="0" w:color="auto"/>
              <w:bottom w:val="nil"/>
            </w:tcBorders>
          </w:tcPr>
          <w:p w14:paraId="2D683AD0" w14:textId="77777777" w:rsidR="000A6479" w:rsidRPr="000A6479" w:rsidRDefault="000A6479" w:rsidP="000E0130">
            <w:pPr>
              <w:pStyle w:val="TabelleContent"/>
              <w:spacing w:before="120"/>
              <w:ind w:left="-110"/>
              <w:rPr>
                <w:rFonts w:cs="Arial"/>
              </w:rPr>
            </w:pPr>
            <w:r w:rsidRPr="000A6479">
              <w:rPr>
                <w:rFonts w:cs="Arial"/>
              </w:rPr>
              <w:t>Signatures</w:t>
            </w:r>
          </w:p>
        </w:tc>
      </w:tr>
    </w:tbl>
    <w:p w14:paraId="029C2687" w14:textId="30487246" w:rsidR="000A6479" w:rsidRPr="00E74EEE" w:rsidRDefault="000A6479" w:rsidP="00A550BC">
      <w:pPr>
        <w:pStyle w:val="xInstrux"/>
        <w:rPr>
          <w:b w:val="0"/>
        </w:rPr>
        <w:sectPr w:rsidR="000A6479" w:rsidRPr="00E74EEE" w:rsidSect="0041195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18" w:right="1418" w:bottom="1134" w:left="1418" w:header="720" w:footer="567" w:gutter="0"/>
          <w:cols w:space="720"/>
          <w:titlePg/>
          <w:docGrid w:linePitch="360"/>
        </w:sectPr>
      </w:pPr>
    </w:p>
    <w:p w14:paraId="3B7EAF55" w14:textId="1E1815E5" w:rsidR="00C541BC" w:rsidRPr="00E74EEE" w:rsidRDefault="00C541BC" w:rsidP="00411953">
      <w:pPr>
        <w:pStyle w:val="Heading1"/>
        <w:numPr>
          <w:ilvl w:val="0"/>
          <w:numId w:val="0"/>
        </w:numPr>
        <w:tabs>
          <w:tab w:val="left" w:pos="7950"/>
        </w:tabs>
        <w:ind w:left="1134" w:hanging="1134"/>
      </w:pPr>
      <w:bookmarkStart w:id="0" w:name="NDATempPos"/>
      <w:bookmarkStart w:id="1" w:name="_Toc19801546"/>
      <w:bookmarkEnd w:id="0"/>
      <w:r w:rsidRPr="00E74EEE">
        <w:lastRenderedPageBreak/>
        <w:t>TABLE OF CONTENTS</w:t>
      </w:r>
      <w:bookmarkEnd w:id="1"/>
    </w:p>
    <w:p w14:paraId="56BB4BD2" w14:textId="58CF7B0F" w:rsidR="008B555B" w:rsidRPr="008B555B" w:rsidRDefault="00C541BC"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eastAsia="de-DE"/>
        </w:rPr>
      </w:pPr>
      <w:r w:rsidRPr="00E74EEE">
        <w:fldChar w:fldCharType="begin"/>
      </w:r>
      <w:r w:rsidRPr="00E74EEE">
        <w:instrText xml:space="preserve"> TOC \o "1-4" \t "Heading 5,5,Heading 6,6," </w:instrText>
      </w:r>
      <w:r w:rsidRPr="00E74EEE">
        <w:fldChar w:fldCharType="separate"/>
      </w:r>
      <w:r w:rsidR="008B555B" w:rsidRPr="008B555B">
        <w:rPr>
          <w:noProof/>
          <w:color w:val="2F5496" w:themeColor="accent1" w:themeShade="BF"/>
          <w:spacing w:val="20"/>
        </w:rPr>
        <w:t>1.</w:t>
      </w:r>
      <w:r w:rsidR="008B555B" w:rsidRPr="008B555B">
        <w:rPr>
          <w:rFonts w:asciiTheme="minorHAnsi" w:eastAsiaTheme="minorEastAsia" w:hAnsiTheme="minorHAnsi" w:cstheme="minorBidi"/>
          <w:caps w:val="0"/>
          <w:noProof/>
          <w:color w:val="2F5496" w:themeColor="accent1" w:themeShade="BF"/>
          <w:spacing w:val="20"/>
          <w:sz w:val="22"/>
          <w:szCs w:val="22"/>
          <w:lang w:eastAsia="de-DE"/>
        </w:rPr>
        <w:tab/>
      </w:r>
      <w:r w:rsidR="008B555B" w:rsidRPr="008B555B">
        <w:rPr>
          <w:noProof/>
          <w:color w:val="2F5496" w:themeColor="accent1" w:themeShade="BF"/>
          <w:spacing w:val="20"/>
        </w:rPr>
        <w:t>LIST OF ABBREVIATIONS</w:t>
      </w:r>
      <w:r w:rsidR="008B555B" w:rsidRPr="008B555B">
        <w:rPr>
          <w:noProof/>
          <w:color w:val="2F5496" w:themeColor="accent1" w:themeShade="BF"/>
          <w:spacing w:val="20"/>
        </w:rPr>
        <w:tab/>
      </w:r>
      <w:r w:rsidR="008B555B" w:rsidRPr="008B555B">
        <w:rPr>
          <w:noProof/>
          <w:color w:val="2F5496" w:themeColor="accent1" w:themeShade="BF"/>
          <w:spacing w:val="20"/>
        </w:rPr>
        <w:fldChar w:fldCharType="begin"/>
      </w:r>
      <w:r w:rsidR="008B555B" w:rsidRPr="008B555B">
        <w:rPr>
          <w:noProof/>
          <w:color w:val="2F5496" w:themeColor="accent1" w:themeShade="BF"/>
          <w:spacing w:val="20"/>
        </w:rPr>
        <w:instrText xml:space="preserve"> PAGEREF _Toc19801547 \h </w:instrText>
      </w:r>
      <w:r w:rsidR="008B555B" w:rsidRPr="008B555B">
        <w:rPr>
          <w:noProof/>
          <w:color w:val="2F5496" w:themeColor="accent1" w:themeShade="BF"/>
          <w:spacing w:val="20"/>
        </w:rPr>
      </w:r>
      <w:r w:rsidR="008B555B" w:rsidRPr="008B555B">
        <w:rPr>
          <w:noProof/>
          <w:color w:val="2F5496" w:themeColor="accent1" w:themeShade="BF"/>
          <w:spacing w:val="20"/>
        </w:rPr>
        <w:fldChar w:fldCharType="separate"/>
      </w:r>
      <w:r w:rsidR="003B0DB2">
        <w:rPr>
          <w:noProof/>
          <w:color w:val="2F5496" w:themeColor="accent1" w:themeShade="BF"/>
          <w:spacing w:val="20"/>
        </w:rPr>
        <w:t>4</w:t>
      </w:r>
      <w:r w:rsidR="008B555B" w:rsidRPr="008B555B">
        <w:rPr>
          <w:noProof/>
          <w:color w:val="2F5496" w:themeColor="accent1" w:themeShade="BF"/>
          <w:spacing w:val="20"/>
        </w:rPr>
        <w:fldChar w:fldCharType="end"/>
      </w:r>
    </w:p>
    <w:p w14:paraId="6A5894DF" w14:textId="5C22E37E"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eastAsia="de-DE"/>
        </w:rPr>
      </w:pPr>
      <w:r w:rsidRPr="008B555B">
        <w:rPr>
          <w:noProof/>
          <w:color w:val="2F5496" w:themeColor="accent1" w:themeShade="BF"/>
          <w:spacing w:val="20"/>
        </w:rPr>
        <w:t>2.</w:t>
      </w:r>
      <w:r w:rsidRPr="008B555B">
        <w:rPr>
          <w:rFonts w:asciiTheme="minorHAnsi" w:eastAsiaTheme="minorEastAsia" w:hAnsiTheme="minorHAnsi" w:cstheme="minorBidi"/>
          <w:caps w:val="0"/>
          <w:noProof/>
          <w:color w:val="2F5496" w:themeColor="accent1" w:themeShade="BF"/>
          <w:spacing w:val="20"/>
          <w:sz w:val="22"/>
          <w:szCs w:val="22"/>
          <w:lang w:eastAsia="de-DE"/>
        </w:rPr>
        <w:tab/>
      </w:r>
      <w:r w:rsidRPr="008B555B">
        <w:rPr>
          <w:noProof/>
          <w:color w:val="2F5496" w:themeColor="accent1" w:themeShade="BF"/>
          <w:spacing w:val="20"/>
        </w:rPr>
        <w:t>Synopsis</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_Toc19801548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5</w:t>
      </w:r>
      <w:r w:rsidRPr="008B555B">
        <w:rPr>
          <w:noProof/>
          <w:color w:val="2F5496" w:themeColor="accent1" w:themeShade="BF"/>
          <w:spacing w:val="20"/>
        </w:rPr>
        <w:fldChar w:fldCharType="end"/>
      </w:r>
    </w:p>
    <w:p w14:paraId="63542A31" w14:textId="22349987"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eastAsia="de-DE"/>
        </w:rPr>
      </w:pPr>
      <w:r w:rsidRPr="008B555B">
        <w:rPr>
          <w:noProof/>
          <w:color w:val="2F5496" w:themeColor="accent1" w:themeShade="BF"/>
          <w:spacing w:val="20"/>
        </w:rPr>
        <w:t>3.</w:t>
      </w:r>
      <w:r w:rsidRPr="008B555B">
        <w:rPr>
          <w:rFonts w:asciiTheme="minorHAnsi" w:eastAsiaTheme="minorEastAsia" w:hAnsiTheme="minorHAnsi" w:cstheme="minorBidi"/>
          <w:caps w:val="0"/>
          <w:noProof/>
          <w:color w:val="2F5496" w:themeColor="accent1" w:themeShade="BF"/>
          <w:spacing w:val="20"/>
          <w:sz w:val="22"/>
          <w:szCs w:val="22"/>
          <w:lang w:eastAsia="de-DE"/>
        </w:rPr>
        <w:tab/>
      </w:r>
      <w:r w:rsidRPr="008B555B">
        <w:rPr>
          <w:noProof/>
          <w:color w:val="2F5496" w:themeColor="accent1" w:themeShade="BF"/>
          <w:spacing w:val="20"/>
        </w:rPr>
        <w:t>PROTOCOL Amendments and updates</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_Toc19801549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6</w:t>
      </w:r>
      <w:r w:rsidRPr="008B555B">
        <w:rPr>
          <w:noProof/>
          <w:color w:val="2F5496" w:themeColor="accent1" w:themeShade="BF"/>
          <w:spacing w:val="20"/>
        </w:rPr>
        <w:fldChar w:fldCharType="end"/>
      </w:r>
    </w:p>
    <w:p w14:paraId="2EE38B52" w14:textId="32C01F10"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eastAsia="de-DE"/>
        </w:rPr>
      </w:pPr>
      <w:r w:rsidRPr="008B555B">
        <w:rPr>
          <w:noProof/>
          <w:color w:val="2F5496" w:themeColor="accent1" w:themeShade="BF"/>
          <w:spacing w:val="20"/>
        </w:rPr>
        <w:t>4.</w:t>
      </w:r>
      <w:r w:rsidRPr="008B555B">
        <w:rPr>
          <w:rFonts w:asciiTheme="minorHAnsi" w:eastAsiaTheme="minorEastAsia" w:hAnsiTheme="minorHAnsi" w:cstheme="minorBidi"/>
          <w:caps w:val="0"/>
          <w:noProof/>
          <w:color w:val="2F5496" w:themeColor="accent1" w:themeShade="BF"/>
          <w:spacing w:val="20"/>
          <w:sz w:val="22"/>
          <w:szCs w:val="22"/>
          <w:lang w:eastAsia="de-DE"/>
        </w:rPr>
        <w:tab/>
      </w:r>
      <w:r w:rsidRPr="008B555B">
        <w:rPr>
          <w:noProof/>
          <w:color w:val="2F5496" w:themeColor="accent1" w:themeShade="BF"/>
          <w:spacing w:val="20"/>
        </w:rPr>
        <w:t>Rationale and Background</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_Toc19801550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7</w:t>
      </w:r>
      <w:r w:rsidRPr="008B555B">
        <w:rPr>
          <w:noProof/>
          <w:color w:val="2F5496" w:themeColor="accent1" w:themeShade="BF"/>
          <w:spacing w:val="20"/>
        </w:rPr>
        <w:fldChar w:fldCharType="end"/>
      </w:r>
    </w:p>
    <w:p w14:paraId="6A648361" w14:textId="046EAAB7"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eastAsia="de-DE"/>
        </w:rPr>
      </w:pPr>
      <w:r w:rsidRPr="008B555B">
        <w:rPr>
          <w:noProof/>
          <w:color w:val="2F5496" w:themeColor="accent1" w:themeShade="BF"/>
          <w:spacing w:val="20"/>
        </w:rPr>
        <w:t>5.</w:t>
      </w:r>
      <w:r w:rsidRPr="008B555B">
        <w:rPr>
          <w:rFonts w:asciiTheme="minorHAnsi" w:eastAsiaTheme="minorEastAsia" w:hAnsiTheme="minorHAnsi" w:cstheme="minorBidi"/>
          <w:caps w:val="0"/>
          <w:noProof/>
          <w:color w:val="2F5496" w:themeColor="accent1" w:themeShade="BF"/>
          <w:spacing w:val="20"/>
          <w:sz w:val="22"/>
          <w:szCs w:val="22"/>
          <w:lang w:eastAsia="de-DE"/>
        </w:rPr>
        <w:tab/>
      </w:r>
      <w:r w:rsidRPr="008B555B">
        <w:rPr>
          <w:noProof/>
          <w:color w:val="2F5496" w:themeColor="accent1" w:themeShade="BF"/>
          <w:spacing w:val="20"/>
        </w:rPr>
        <w:t>Research question and Objectives</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_Toc19801551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7</w:t>
      </w:r>
      <w:r w:rsidRPr="008B555B">
        <w:rPr>
          <w:noProof/>
          <w:color w:val="2F5496" w:themeColor="accent1" w:themeShade="BF"/>
          <w:spacing w:val="20"/>
        </w:rPr>
        <w:fldChar w:fldCharType="end"/>
      </w:r>
    </w:p>
    <w:p w14:paraId="2D112217" w14:textId="6FC1BCD3" w:rsidR="008B555B" w:rsidRPr="008B555B" w:rsidRDefault="008B555B" w:rsidP="00E049DF">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5.1</w:t>
      </w:r>
      <w:r w:rsidRPr="008B555B">
        <w:rPr>
          <w:rFonts w:asciiTheme="minorHAnsi" w:eastAsiaTheme="minorEastAsia" w:hAnsiTheme="minorHAnsi" w:cstheme="minorBidi"/>
          <w:noProof/>
          <w:sz w:val="22"/>
          <w:szCs w:val="22"/>
          <w:lang w:eastAsia="de-DE"/>
        </w:rPr>
        <w:tab/>
      </w:r>
      <w:r>
        <w:rPr>
          <w:noProof/>
        </w:rPr>
        <w:t>Research Question</w:t>
      </w:r>
      <w:r>
        <w:rPr>
          <w:noProof/>
        </w:rPr>
        <w:tab/>
      </w:r>
      <w:r>
        <w:rPr>
          <w:noProof/>
        </w:rPr>
        <w:fldChar w:fldCharType="begin"/>
      </w:r>
      <w:r>
        <w:rPr>
          <w:noProof/>
        </w:rPr>
        <w:instrText xml:space="preserve"> PAGEREF _Toc19801552 \h </w:instrText>
      </w:r>
      <w:r>
        <w:rPr>
          <w:noProof/>
        </w:rPr>
      </w:r>
      <w:r>
        <w:rPr>
          <w:noProof/>
        </w:rPr>
        <w:fldChar w:fldCharType="separate"/>
      </w:r>
      <w:r w:rsidR="003B0DB2">
        <w:rPr>
          <w:noProof/>
        </w:rPr>
        <w:t>7</w:t>
      </w:r>
      <w:r>
        <w:rPr>
          <w:noProof/>
        </w:rPr>
        <w:fldChar w:fldCharType="end"/>
      </w:r>
    </w:p>
    <w:p w14:paraId="05559DE2" w14:textId="203EF93E" w:rsidR="008B555B" w:rsidRPr="008B555B" w:rsidRDefault="008B555B" w:rsidP="00E049DF">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5.2</w:t>
      </w:r>
      <w:r w:rsidRPr="008B555B">
        <w:rPr>
          <w:rFonts w:asciiTheme="minorHAnsi" w:eastAsiaTheme="minorEastAsia" w:hAnsiTheme="minorHAnsi" w:cstheme="minorBidi"/>
          <w:noProof/>
          <w:sz w:val="22"/>
          <w:szCs w:val="22"/>
          <w:lang w:eastAsia="de-DE"/>
        </w:rPr>
        <w:tab/>
      </w:r>
      <w:r>
        <w:rPr>
          <w:noProof/>
        </w:rPr>
        <w:t>Objectives</w:t>
      </w:r>
      <w:r>
        <w:rPr>
          <w:noProof/>
        </w:rPr>
        <w:tab/>
      </w:r>
      <w:r>
        <w:rPr>
          <w:noProof/>
        </w:rPr>
        <w:fldChar w:fldCharType="begin"/>
      </w:r>
      <w:r>
        <w:rPr>
          <w:noProof/>
        </w:rPr>
        <w:instrText xml:space="preserve"> PAGEREF _Toc19801553 \h </w:instrText>
      </w:r>
      <w:r>
        <w:rPr>
          <w:noProof/>
        </w:rPr>
      </w:r>
      <w:r>
        <w:rPr>
          <w:noProof/>
        </w:rPr>
        <w:fldChar w:fldCharType="separate"/>
      </w:r>
      <w:r w:rsidR="003B0DB2">
        <w:rPr>
          <w:noProof/>
        </w:rPr>
        <w:t>7</w:t>
      </w:r>
      <w:r>
        <w:rPr>
          <w:noProof/>
        </w:rPr>
        <w:fldChar w:fldCharType="end"/>
      </w:r>
    </w:p>
    <w:p w14:paraId="40968C31" w14:textId="4E7CFC38"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eastAsia="de-DE"/>
        </w:rPr>
      </w:pPr>
      <w:r w:rsidRPr="008B555B">
        <w:rPr>
          <w:noProof/>
          <w:color w:val="2F5496" w:themeColor="accent1" w:themeShade="BF"/>
          <w:spacing w:val="20"/>
        </w:rPr>
        <w:t>6.</w:t>
      </w:r>
      <w:r w:rsidRPr="008B555B">
        <w:rPr>
          <w:rFonts w:asciiTheme="minorHAnsi" w:eastAsiaTheme="minorEastAsia" w:hAnsiTheme="minorHAnsi" w:cstheme="minorBidi"/>
          <w:caps w:val="0"/>
          <w:noProof/>
          <w:color w:val="2F5496" w:themeColor="accent1" w:themeShade="BF"/>
          <w:spacing w:val="20"/>
          <w:sz w:val="22"/>
          <w:szCs w:val="22"/>
          <w:lang w:eastAsia="de-DE"/>
        </w:rPr>
        <w:tab/>
      </w:r>
      <w:r w:rsidRPr="008B555B">
        <w:rPr>
          <w:noProof/>
          <w:color w:val="2F5496" w:themeColor="accent1" w:themeShade="BF"/>
          <w:spacing w:val="20"/>
        </w:rPr>
        <w:t>Research methods</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_Toc19801554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8</w:t>
      </w:r>
      <w:r w:rsidRPr="008B555B">
        <w:rPr>
          <w:noProof/>
          <w:color w:val="2F5496" w:themeColor="accent1" w:themeShade="BF"/>
          <w:spacing w:val="20"/>
        </w:rPr>
        <w:fldChar w:fldCharType="end"/>
      </w:r>
    </w:p>
    <w:p w14:paraId="6A8D0A44" w14:textId="05386736" w:rsidR="008B555B" w:rsidRPr="008B555B" w:rsidRDefault="008B555B" w:rsidP="00E049DF">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6.1</w:t>
      </w:r>
      <w:r w:rsidRPr="008B555B">
        <w:rPr>
          <w:rFonts w:asciiTheme="minorHAnsi" w:eastAsiaTheme="minorEastAsia" w:hAnsiTheme="minorHAnsi" w:cstheme="minorBidi"/>
          <w:noProof/>
          <w:sz w:val="22"/>
          <w:szCs w:val="22"/>
          <w:lang w:eastAsia="de-DE"/>
        </w:rPr>
        <w:tab/>
      </w:r>
      <w:r>
        <w:rPr>
          <w:noProof/>
        </w:rPr>
        <w:t>Study Design</w:t>
      </w:r>
      <w:r>
        <w:rPr>
          <w:noProof/>
        </w:rPr>
        <w:tab/>
      </w:r>
      <w:r>
        <w:rPr>
          <w:noProof/>
        </w:rPr>
        <w:fldChar w:fldCharType="begin"/>
      </w:r>
      <w:r>
        <w:rPr>
          <w:noProof/>
        </w:rPr>
        <w:instrText xml:space="preserve"> PAGEREF _Toc19801555 \h </w:instrText>
      </w:r>
      <w:r>
        <w:rPr>
          <w:noProof/>
        </w:rPr>
      </w:r>
      <w:r>
        <w:rPr>
          <w:noProof/>
        </w:rPr>
        <w:fldChar w:fldCharType="separate"/>
      </w:r>
      <w:r w:rsidR="003B0DB2">
        <w:rPr>
          <w:noProof/>
        </w:rPr>
        <w:t>8</w:t>
      </w:r>
      <w:r>
        <w:rPr>
          <w:noProof/>
        </w:rPr>
        <w:fldChar w:fldCharType="end"/>
      </w:r>
    </w:p>
    <w:p w14:paraId="3FCFC412" w14:textId="2097EB6D"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6.1.1</w:t>
      </w:r>
      <w:r w:rsidRPr="008B555B">
        <w:rPr>
          <w:rFonts w:asciiTheme="minorHAnsi" w:eastAsiaTheme="minorEastAsia" w:hAnsiTheme="minorHAnsi" w:cstheme="minorBidi"/>
          <w:noProof/>
          <w:sz w:val="22"/>
          <w:szCs w:val="22"/>
          <w:lang w:eastAsia="de-DE"/>
        </w:rPr>
        <w:tab/>
      </w:r>
      <w:r>
        <w:rPr>
          <w:noProof/>
        </w:rPr>
        <w:t>Overview of Study Design</w:t>
      </w:r>
      <w:r>
        <w:rPr>
          <w:noProof/>
        </w:rPr>
        <w:tab/>
      </w:r>
      <w:r>
        <w:rPr>
          <w:noProof/>
        </w:rPr>
        <w:fldChar w:fldCharType="begin"/>
      </w:r>
      <w:r>
        <w:rPr>
          <w:noProof/>
        </w:rPr>
        <w:instrText xml:space="preserve"> PAGEREF _Toc19801556 \h </w:instrText>
      </w:r>
      <w:r>
        <w:rPr>
          <w:noProof/>
        </w:rPr>
      </w:r>
      <w:r>
        <w:rPr>
          <w:noProof/>
        </w:rPr>
        <w:fldChar w:fldCharType="separate"/>
      </w:r>
      <w:r w:rsidR="003B0DB2">
        <w:rPr>
          <w:noProof/>
        </w:rPr>
        <w:t>8</w:t>
      </w:r>
      <w:r>
        <w:rPr>
          <w:noProof/>
        </w:rPr>
        <w:fldChar w:fldCharType="end"/>
      </w:r>
    </w:p>
    <w:p w14:paraId="20A1B990" w14:textId="584B377D"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6.1.2</w:t>
      </w:r>
      <w:r w:rsidRPr="008B555B">
        <w:rPr>
          <w:rFonts w:asciiTheme="minorHAnsi" w:eastAsiaTheme="minorEastAsia" w:hAnsiTheme="minorHAnsi" w:cstheme="minorBidi"/>
          <w:noProof/>
          <w:sz w:val="22"/>
          <w:szCs w:val="22"/>
          <w:lang w:eastAsia="de-DE"/>
        </w:rPr>
        <w:tab/>
      </w:r>
      <w:r w:rsidRPr="00BD7D2E">
        <w:rPr>
          <w:noProof/>
        </w:rPr>
        <w:t>Number of Patients Observed in the Study</w:t>
      </w:r>
      <w:r>
        <w:rPr>
          <w:noProof/>
        </w:rPr>
        <w:tab/>
      </w:r>
      <w:r>
        <w:rPr>
          <w:noProof/>
        </w:rPr>
        <w:fldChar w:fldCharType="begin"/>
      </w:r>
      <w:r>
        <w:rPr>
          <w:noProof/>
        </w:rPr>
        <w:instrText xml:space="preserve"> PAGEREF _Toc19801557 \h </w:instrText>
      </w:r>
      <w:r>
        <w:rPr>
          <w:noProof/>
        </w:rPr>
      </w:r>
      <w:r>
        <w:rPr>
          <w:noProof/>
        </w:rPr>
        <w:fldChar w:fldCharType="separate"/>
      </w:r>
      <w:r w:rsidR="003B0DB2">
        <w:rPr>
          <w:noProof/>
        </w:rPr>
        <w:t>8</w:t>
      </w:r>
      <w:r>
        <w:rPr>
          <w:noProof/>
        </w:rPr>
        <w:fldChar w:fldCharType="end"/>
      </w:r>
    </w:p>
    <w:p w14:paraId="775886AD" w14:textId="09BE3445"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6.2</w:t>
      </w:r>
      <w:r w:rsidRPr="008B555B">
        <w:rPr>
          <w:rFonts w:asciiTheme="minorHAnsi" w:eastAsiaTheme="minorEastAsia" w:hAnsiTheme="minorHAnsi" w:cstheme="minorBidi"/>
          <w:noProof/>
          <w:sz w:val="22"/>
          <w:szCs w:val="22"/>
          <w:lang w:eastAsia="de-DE"/>
        </w:rPr>
        <w:tab/>
      </w:r>
      <w:r>
        <w:rPr>
          <w:noProof/>
        </w:rPr>
        <w:t>Population</w:t>
      </w:r>
      <w:r>
        <w:rPr>
          <w:noProof/>
        </w:rPr>
        <w:tab/>
      </w:r>
      <w:r>
        <w:rPr>
          <w:noProof/>
        </w:rPr>
        <w:fldChar w:fldCharType="begin"/>
      </w:r>
      <w:r>
        <w:rPr>
          <w:noProof/>
        </w:rPr>
        <w:instrText xml:space="preserve"> PAGEREF _Toc19801558 \h </w:instrText>
      </w:r>
      <w:r>
        <w:rPr>
          <w:noProof/>
        </w:rPr>
      </w:r>
      <w:r>
        <w:rPr>
          <w:noProof/>
        </w:rPr>
        <w:fldChar w:fldCharType="separate"/>
      </w:r>
      <w:r w:rsidR="003B0DB2">
        <w:rPr>
          <w:noProof/>
        </w:rPr>
        <w:t>8</w:t>
      </w:r>
      <w:r>
        <w:rPr>
          <w:noProof/>
        </w:rPr>
        <w:fldChar w:fldCharType="end"/>
      </w:r>
    </w:p>
    <w:p w14:paraId="1A3391FC" w14:textId="3D695426"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6.3</w:t>
      </w:r>
      <w:r w:rsidRPr="008B555B">
        <w:rPr>
          <w:rFonts w:asciiTheme="minorHAnsi" w:eastAsiaTheme="minorEastAsia" w:hAnsiTheme="minorHAnsi" w:cstheme="minorBidi"/>
          <w:noProof/>
          <w:sz w:val="22"/>
          <w:szCs w:val="22"/>
          <w:lang w:eastAsia="de-DE"/>
        </w:rPr>
        <w:tab/>
      </w:r>
      <w:r>
        <w:rPr>
          <w:noProof/>
        </w:rPr>
        <w:t>Variables</w:t>
      </w:r>
      <w:r>
        <w:rPr>
          <w:noProof/>
        </w:rPr>
        <w:tab/>
      </w:r>
      <w:r>
        <w:rPr>
          <w:noProof/>
        </w:rPr>
        <w:fldChar w:fldCharType="begin"/>
      </w:r>
      <w:r>
        <w:rPr>
          <w:noProof/>
        </w:rPr>
        <w:instrText xml:space="preserve"> PAGEREF _Toc19801559 \h </w:instrText>
      </w:r>
      <w:r>
        <w:rPr>
          <w:noProof/>
        </w:rPr>
      </w:r>
      <w:r>
        <w:rPr>
          <w:noProof/>
        </w:rPr>
        <w:fldChar w:fldCharType="separate"/>
      </w:r>
      <w:r w:rsidR="003B0DB2">
        <w:rPr>
          <w:noProof/>
        </w:rPr>
        <w:t>9</w:t>
      </w:r>
      <w:r>
        <w:rPr>
          <w:noProof/>
        </w:rPr>
        <w:fldChar w:fldCharType="end"/>
      </w:r>
    </w:p>
    <w:p w14:paraId="47744331" w14:textId="5A1DE8E3"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6.3.1</w:t>
      </w:r>
      <w:r w:rsidRPr="008B555B">
        <w:rPr>
          <w:rFonts w:asciiTheme="minorHAnsi" w:eastAsiaTheme="minorEastAsia" w:hAnsiTheme="minorHAnsi" w:cstheme="minorBidi"/>
          <w:noProof/>
          <w:sz w:val="22"/>
          <w:szCs w:val="22"/>
          <w:lang w:eastAsia="de-DE"/>
        </w:rPr>
        <w:tab/>
      </w:r>
      <w:r>
        <w:rPr>
          <w:noProof/>
        </w:rPr>
        <w:t>Primary Variables</w:t>
      </w:r>
      <w:r>
        <w:rPr>
          <w:noProof/>
        </w:rPr>
        <w:tab/>
      </w:r>
      <w:r>
        <w:rPr>
          <w:noProof/>
        </w:rPr>
        <w:fldChar w:fldCharType="begin"/>
      </w:r>
      <w:r>
        <w:rPr>
          <w:noProof/>
        </w:rPr>
        <w:instrText xml:space="preserve"> PAGEREF _Toc19801560 \h </w:instrText>
      </w:r>
      <w:r>
        <w:rPr>
          <w:noProof/>
        </w:rPr>
      </w:r>
      <w:r>
        <w:rPr>
          <w:noProof/>
        </w:rPr>
        <w:fldChar w:fldCharType="separate"/>
      </w:r>
      <w:r w:rsidR="003B0DB2">
        <w:rPr>
          <w:noProof/>
        </w:rPr>
        <w:t>9</w:t>
      </w:r>
      <w:r>
        <w:rPr>
          <w:noProof/>
        </w:rPr>
        <w:fldChar w:fldCharType="end"/>
      </w:r>
    </w:p>
    <w:p w14:paraId="5242960D" w14:textId="5D8013E3"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6.3.2</w:t>
      </w:r>
      <w:r w:rsidRPr="008B555B">
        <w:rPr>
          <w:rFonts w:asciiTheme="minorHAnsi" w:eastAsiaTheme="minorEastAsia" w:hAnsiTheme="minorHAnsi" w:cstheme="minorBidi"/>
          <w:noProof/>
          <w:sz w:val="22"/>
          <w:szCs w:val="22"/>
          <w:lang w:eastAsia="de-DE"/>
        </w:rPr>
        <w:tab/>
      </w:r>
      <w:r>
        <w:rPr>
          <w:noProof/>
        </w:rPr>
        <w:t>Secondary Variables</w:t>
      </w:r>
      <w:r>
        <w:rPr>
          <w:noProof/>
        </w:rPr>
        <w:tab/>
      </w:r>
      <w:r>
        <w:rPr>
          <w:noProof/>
        </w:rPr>
        <w:fldChar w:fldCharType="begin"/>
      </w:r>
      <w:r>
        <w:rPr>
          <w:noProof/>
        </w:rPr>
        <w:instrText xml:space="preserve"> PAGEREF _Toc19801561 \h </w:instrText>
      </w:r>
      <w:r>
        <w:rPr>
          <w:noProof/>
        </w:rPr>
      </w:r>
      <w:r>
        <w:rPr>
          <w:noProof/>
        </w:rPr>
        <w:fldChar w:fldCharType="separate"/>
      </w:r>
      <w:r w:rsidR="003B0DB2">
        <w:rPr>
          <w:noProof/>
        </w:rPr>
        <w:t>9</w:t>
      </w:r>
      <w:r>
        <w:rPr>
          <w:noProof/>
        </w:rPr>
        <w:fldChar w:fldCharType="end"/>
      </w:r>
    </w:p>
    <w:p w14:paraId="5F835619" w14:textId="15DF850B"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6.4</w:t>
      </w:r>
      <w:r w:rsidRPr="008B555B">
        <w:rPr>
          <w:rFonts w:asciiTheme="minorHAnsi" w:eastAsiaTheme="minorEastAsia" w:hAnsiTheme="minorHAnsi" w:cstheme="minorBidi"/>
          <w:noProof/>
          <w:sz w:val="22"/>
          <w:szCs w:val="22"/>
          <w:lang w:eastAsia="de-DE"/>
        </w:rPr>
        <w:tab/>
      </w:r>
      <w:r>
        <w:rPr>
          <w:noProof/>
        </w:rPr>
        <w:t>Data Sources</w:t>
      </w:r>
      <w:r>
        <w:rPr>
          <w:noProof/>
        </w:rPr>
        <w:tab/>
      </w:r>
      <w:r>
        <w:rPr>
          <w:noProof/>
        </w:rPr>
        <w:fldChar w:fldCharType="begin"/>
      </w:r>
      <w:r>
        <w:rPr>
          <w:noProof/>
        </w:rPr>
        <w:instrText xml:space="preserve"> PAGEREF _Toc19801562 \h </w:instrText>
      </w:r>
      <w:r>
        <w:rPr>
          <w:noProof/>
        </w:rPr>
      </w:r>
      <w:r>
        <w:rPr>
          <w:noProof/>
        </w:rPr>
        <w:fldChar w:fldCharType="separate"/>
      </w:r>
      <w:r w:rsidR="003B0DB2">
        <w:rPr>
          <w:noProof/>
        </w:rPr>
        <w:t>9</w:t>
      </w:r>
      <w:r>
        <w:rPr>
          <w:noProof/>
        </w:rPr>
        <w:fldChar w:fldCharType="end"/>
      </w:r>
    </w:p>
    <w:p w14:paraId="4C8AF411" w14:textId="7F74DC05"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6.5</w:t>
      </w:r>
      <w:r w:rsidRPr="008B555B">
        <w:rPr>
          <w:rFonts w:asciiTheme="minorHAnsi" w:eastAsiaTheme="minorEastAsia" w:hAnsiTheme="minorHAnsi" w:cstheme="minorBidi"/>
          <w:noProof/>
          <w:sz w:val="22"/>
          <w:szCs w:val="22"/>
          <w:lang w:eastAsia="de-DE"/>
        </w:rPr>
        <w:tab/>
      </w:r>
      <w:r>
        <w:rPr>
          <w:noProof/>
        </w:rPr>
        <w:t>Data Management</w:t>
      </w:r>
      <w:r>
        <w:rPr>
          <w:noProof/>
        </w:rPr>
        <w:tab/>
      </w:r>
      <w:r>
        <w:rPr>
          <w:noProof/>
        </w:rPr>
        <w:fldChar w:fldCharType="begin"/>
      </w:r>
      <w:r>
        <w:rPr>
          <w:noProof/>
        </w:rPr>
        <w:instrText xml:space="preserve"> PAGEREF _Toc19801563 \h </w:instrText>
      </w:r>
      <w:r>
        <w:rPr>
          <w:noProof/>
        </w:rPr>
      </w:r>
      <w:r>
        <w:rPr>
          <w:noProof/>
        </w:rPr>
        <w:fldChar w:fldCharType="separate"/>
      </w:r>
      <w:r w:rsidR="003B0DB2">
        <w:rPr>
          <w:noProof/>
        </w:rPr>
        <w:t>9</w:t>
      </w:r>
      <w:r>
        <w:rPr>
          <w:noProof/>
        </w:rPr>
        <w:fldChar w:fldCharType="end"/>
      </w:r>
    </w:p>
    <w:p w14:paraId="09C21B1A" w14:textId="751B202F"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6.5.1</w:t>
      </w:r>
      <w:r w:rsidRPr="008B555B">
        <w:rPr>
          <w:rFonts w:asciiTheme="minorHAnsi" w:eastAsiaTheme="minorEastAsia" w:hAnsiTheme="minorHAnsi" w:cstheme="minorBidi"/>
          <w:noProof/>
          <w:sz w:val="22"/>
          <w:szCs w:val="22"/>
          <w:lang w:eastAsia="de-DE"/>
        </w:rPr>
        <w:tab/>
      </w:r>
      <w:r>
        <w:rPr>
          <w:noProof/>
        </w:rPr>
        <w:t>Data Quality Assurance</w:t>
      </w:r>
      <w:r>
        <w:rPr>
          <w:noProof/>
        </w:rPr>
        <w:tab/>
      </w:r>
      <w:r>
        <w:rPr>
          <w:noProof/>
        </w:rPr>
        <w:fldChar w:fldCharType="begin"/>
      </w:r>
      <w:r>
        <w:rPr>
          <w:noProof/>
        </w:rPr>
        <w:instrText xml:space="preserve"> PAGEREF _Toc19801564 \h </w:instrText>
      </w:r>
      <w:r>
        <w:rPr>
          <w:noProof/>
        </w:rPr>
      </w:r>
      <w:r>
        <w:rPr>
          <w:noProof/>
        </w:rPr>
        <w:fldChar w:fldCharType="separate"/>
      </w:r>
      <w:r w:rsidR="003B0DB2">
        <w:rPr>
          <w:noProof/>
        </w:rPr>
        <w:t>9</w:t>
      </w:r>
      <w:r>
        <w:rPr>
          <w:noProof/>
        </w:rPr>
        <w:fldChar w:fldCharType="end"/>
      </w:r>
    </w:p>
    <w:p w14:paraId="76966FA3" w14:textId="41D9CC8A"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6.5.2</w:t>
      </w:r>
      <w:r w:rsidRPr="008B555B">
        <w:rPr>
          <w:rFonts w:asciiTheme="minorHAnsi" w:eastAsiaTheme="minorEastAsia" w:hAnsiTheme="minorHAnsi" w:cstheme="minorBidi"/>
          <w:noProof/>
          <w:sz w:val="22"/>
          <w:szCs w:val="22"/>
          <w:lang w:eastAsia="de-DE"/>
        </w:rPr>
        <w:tab/>
      </w:r>
      <w:r>
        <w:rPr>
          <w:noProof/>
        </w:rPr>
        <w:t>Electronic Case Report Forms</w:t>
      </w:r>
      <w:r>
        <w:rPr>
          <w:noProof/>
        </w:rPr>
        <w:tab/>
      </w:r>
      <w:r>
        <w:rPr>
          <w:noProof/>
        </w:rPr>
        <w:fldChar w:fldCharType="begin"/>
      </w:r>
      <w:r>
        <w:rPr>
          <w:noProof/>
        </w:rPr>
        <w:instrText xml:space="preserve"> PAGEREF _Toc19801565 \h </w:instrText>
      </w:r>
      <w:r>
        <w:rPr>
          <w:noProof/>
        </w:rPr>
      </w:r>
      <w:r>
        <w:rPr>
          <w:noProof/>
        </w:rPr>
        <w:fldChar w:fldCharType="separate"/>
      </w:r>
      <w:r w:rsidR="003B0DB2">
        <w:rPr>
          <w:noProof/>
        </w:rPr>
        <w:t>9</w:t>
      </w:r>
      <w:r>
        <w:rPr>
          <w:noProof/>
        </w:rPr>
        <w:fldChar w:fldCharType="end"/>
      </w:r>
    </w:p>
    <w:p w14:paraId="0445AD17" w14:textId="2551EA42"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6.5.3</w:t>
      </w:r>
      <w:r w:rsidRPr="008B555B">
        <w:rPr>
          <w:rFonts w:asciiTheme="minorHAnsi" w:eastAsiaTheme="minorEastAsia" w:hAnsiTheme="minorHAnsi" w:cstheme="minorBidi"/>
          <w:noProof/>
          <w:sz w:val="22"/>
          <w:szCs w:val="22"/>
          <w:lang w:eastAsia="de-DE"/>
        </w:rPr>
        <w:tab/>
      </w:r>
      <w:r>
        <w:rPr>
          <w:noProof/>
        </w:rPr>
        <w:t>Source Data Documentation</w:t>
      </w:r>
      <w:r>
        <w:rPr>
          <w:noProof/>
        </w:rPr>
        <w:tab/>
      </w:r>
      <w:r>
        <w:rPr>
          <w:noProof/>
        </w:rPr>
        <w:fldChar w:fldCharType="begin"/>
      </w:r>
      <w:r>
        <w:rPr>
          <w:noProof/>
        </w:rPr>
        <w:instrText xml:space="preserve"> PAGEREF _Toc19801566 \h </w:instrText>
      </w:r>
      <w:r>
        <w:rPr>
          <w:noProof/>
        </w:rPr>
      </w:r>
      <w:r>
        <w:rPr>
          <w:noProof/>
        </w:rPr>
        <w:fldChar w:fldCharType="separate"/>
      </w:r>
      <w:r w:rsidR="003B0DB2">
        <w:rPr>
          <w:noProof/>
        </w:rPr>
        <w:t>9</w:t>
      </w:r>
      <w:r>
        <w:rPr>
          <w:noProof/>
        </w:rPr>
        <w:fldChar w:fldCharType="end"/>
      </w:r>
    </w:p>
    <w:p w14:paraId="000DFBFD" w14:textId="2D75FEC8"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6.6</w:t>
      </w:r>
      <w:r w:rsidRPr="008B555B">
        <w:rPr>
          <w:rFonts w:asciiTheme="minorHAnsi" w:eastAsiaTheme="minorEastAsia" w:hAnsiTheme="minorHAnsi" w:cstheme="minorBidi"/>
          <w:noProof/>
          <w:sz w:val="22"/>
          <w:szCs w:val="22"/>
          <w:lang w:eastAsia="de-DE"/>
        </w:rPr>
        <w:tab/>
      </w:r>
      <w:r>
        <w:rPr>
          <w:noProof/>
        </w:rPr>
        <w:t>Statistical Considerations</w:t>
      </w:r>
      <w:r>
        <w:rPr>
          <w:noProof/>
        </w:rPr>
        <w:tab/>
      </w:r>
      <w:r>
        <w:rPr>
          <w:noProof/>
        </w:rPr>
        <w:fldChar w:fldCharType="begin"/>
      </w:r>
      <w:r>
        <w:rPr>
          <w:noProof/>
        </w:rPr>
        <w:instrText xml:space="preserve"> PAGEREF _Toc19801567 \h </w:instrText>
      </w:r>
      <w:r>
        <w:rPr>
          <w:noProof/>
        </w:rPr>
      </w:r>
      <w:r>
        <w:rPr>
          <w:noProof/>
        </w:rPr>
        <w:fldChar w:fldCharType="separate"/>
      </w:r>
      <w:r w:rsidR="003B0DB2">
        <w:rPr>
          <w:noProof/>
        </w:rPr>
        <w:t>9</w:t>
      </w:r>
      <w:r>
        <w:rPr>
          <w:noProof/>
        </w:rPr>
        <w:fldChar w:fldCharType="end"/>
      </w:r>
    </w:p>
    <w:p w14:paraId="3388C7F7" w14:textId="2574ACC4"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6.6.1</w:t>
      </w:r>
      <w:r w:rsidRPr="008B555B">
        <w:rPr>
          <w:rFonts w:asciiTheme="minorHAnsi" w:eastAsiaTheme="minorEastAsia" w:hAnsiTheme="minorHAnsi" w:cstheme="minorBidi"/>
          <w:noProof/>
          <w:sz w:val="22"/>
          <w:szCs w:val="22"/>
          <w:lang w:eastAsia="de-DE"/>
        </w:rPr>
        <w:tab/>
      </w:r>
      <w:r>
        <w:rPr>
          <w:noProof/>
        </w:rPr>
        <w:t>Effectiveness Analyses</w:t>
      </w:r>
      <w:r>
        <w:rPr>
          <w:noProof/>
        </w:rPr>
        <w:tab/>
      </w:r>
      <w:r>
        <w:rPr>
          <w:noProof/>
        </w:rPr>
        <w:fldChar w:fldCharType="begin"/>
      </w:r>
      <w:r>
        <w:rPr>
          <w:noProof/>
        </w:rPr>
        <w:instrText xml:space="preserve"> PAGEREF _Toc19801568 \h </w:instrText>
      </w:r>
      <w:r>
        <w:rPr>
          <w:noProof/>
        </w:rPr>
      </w:r>
      <w:r>
        <w:rPr>
          <w:noProof/>
        </w:rPr>
        <w:fldChar w:fldCharType="separate"/>
      </w:r>
      <w:r w:rsidR="003B0DB2">
        <w:rPr>
          <w:noProof/>
        </w:rPr>
        <w:t>10</w:t>
      </w:r>
      <w:r>
        <w:rPr>
          <w:noProof/>
        </w:rPr>
        <w:fldChar w:fldCharType="end"/>
      </w:r>
    </w:p>
    <w:p w14:paraId="216C2B45" w14:textId="1C4A25FE"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6.6.2</w:t>
      </w:r>
      <w:r w:rsidRPr="008B555B">
        <w:rPr>
          <w:rFonts w:asciiTheme="minorHAnsi" w:eastAsiaTheme="minorEastAsia" w:hAnsiTheme="minorHAnsi" w:cstheme="minorBidi"/>
          <w:noProof/>
          <w:sz w:val="22"/>
          <w:szCs w:val="22"/>
          <w:lang w:eastAsia="de-DE"/>
        </w:rPr>
        <w:tab/>
      </w:r>
      <w:r>
        <w:rPr>
          <w:noProof/>
        </w:rPr>
        <w:t>Safety Analyses</w:t>
      </w:r>
      <w:r>
        <w:rPr>
          <w:noProof/>
        </w:rPr>
        <w:tab/>
      </w:r>
      <w:r>
        <w:rPr>
          <w:noProof/>
        </w:rPr>
        <w:fldChar w:fldCharType="begin"/>
      </w:r>
      <w:r>
        <w:rPr>
          <w:noProof/>
        </w:rPr>
        <w:instrText xml:space="preserve"> PAGEREF _Toc19801569 \h </w:instrText>
      </w:r>
      <w:r>
        <w:rPr>
          <w:noProof/>
        </w:rPr>
      </w:r>
      <w:r>
        <w:rPr>
          <w:noProof/>
        </w:rPr>
        <w:fldChar w:fldCharType="separate"/>
      </w:r>
      <w:r w:rsidR="003B0DB2">
        <w:rPr>
          <w:noProof/>
        </w:rPr>
        <w:t>10</w:t>
      </w:r>
      <w:r>
        <w:rPr>
          <w:noProof/>
        </w:rPr>
        <w:fldChar w:fldCharType="end"/>
      </w:r>
    </w:p>
    <w:p w14:paraId="4DC4C3B1" w14:textId="146217EF"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6.6.3</w:t>
      </w:r>
      <w:r w:rsidRPr="008B555B">
        <w:rPr>
          <w:rFonts w:asciiTheme="minorHAnsi" w:eastAsiaTheme="minorEastAsia" w:hAnsiTheme="minorHAnsi" w:cstheme="minorBidi"/>
          <w:noProof/>
          <w:sz w:val="22"/>
          <w:szCs w:val="22"/>
          <w:lang w:eastAsia="de-DE"/>
        </w:rPr>
        <w:tab/>
      </w:r>
      <w:r>
        <w:rPr>
          <w:noProof/>
        </w:rPr>
        <w:t>Other Analyses</w:t>
      </w:r>
      <w:r w:rsidRPr="00BD7D2E">
        <w:rPr>
          <w:noProof/>
          <w:u w:color="008000"/>
        </w:rPr>
        <w:t xml:space="preserve"> </w:t>
      </w:r>
      <w:r w:rsidRPr="008B555B">
        <w:rPr>
          <w:noProof/>
          <w:color w:val="2F5496" w:themeColor="accent1" w:themeShade="BF"/>
        </w:rPr>
        <w:t>[If applicable]</w:t>
      </w:r>
      <w:r>
        <w:rPr>
          <w:noProof/>
        </w:rPr>
        <w:tab/>
      </w:r>
      <w:r>
        <w:rPr>
          <w:noProof/>
        </w:rPr>
        <w:fldChar w:fldCharType="begin"/>
      </w:r>
      <w:r>
        <w:rPr>
          <w:noProof/>
        </w:rPr>
        <w:instrText xml:space="preserve"> PAGEREF _Toc19801570 \h </w:instrText>
      </w:r>
      <w:r>
        <w:rPr>
          <w:noProof/>
        </w:rPr>
      </w:r>
      <w:r>
        <w:rPr>
          <w:noProof/>
        </w:rPr>
        <w:fldChar w:fldCharType="separate"/>
      </w:r>
      <w:r w:rsidR="003B0DB2">
        <w:rPr>
          <w:noProof/>
        </w:rPr>
        <w:t>10</w:t>
      </w:r>
      <w:r>
        <w:rPr>
          <w:noProof/>
        </w:rPr>
        <w:fldChar w:fldCharType="end"/>
      </w:r>
    </w:p>
    <w:p w14:paraId="10943E09" w14:textId="44D0B8D3"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6.6.4</w:t>
      </w:r>
      <w:r w:rsidRPr="008B555B">
        <w:rPr>
          <w:rFonts w:asciiTheme="minorHAnsi" w:eastAsiaTheme="minorEastAsia" w:hAnsiTheme="minorHAnsi" w:cstheme="minorBidi"/>
          <w:noProof/>
          <w:sz w:val="22"/>
          <w:szCs w:val="22"/>
          <w:lang w:eastAsia="de-DE"/>
        </w:rPr>
        <w:tab/>
      </w:r>
      <w:r>
        <w:rPr>
          <w:noProof/>
        </w:rPr>
        <w:t>Interim and Final Analyses and Timing of Analyses</w:t>
      </w:r>
      <w:r>
        <w:rPr>
          <w:noProof/>
        </w:rPr>
        <w:tab/>
      </w:r>
      <w:r>
        <w:rPr>
          <w:noProof/>
        </w:rPr>
        <w:fldChar w:fldCharType="begin"/>
      </w:r>
      <w:r>
        <w:rPr>
          <w:noProof/>
        </w:rPr>
        <w:instrText xml:space="preserve"> PAGEREF _Toc19801571 \h </w:instrText>
      </w:r>
      <w:r>
        <w:rPr>
          <w:noProof/>
        </w:rPr>
      </w:r>
      <w:r>
        <w:rPr>
          <w:noProof/>
        </w:rPr>
        <w:fldChar w:fldCharType="separate"/>
      </w:r>
      <w:r w:rsidR="003B0DB2">
        <w:rPr>
          <w:noProof/>
        </w:rPr>
        <w:t>10</w:t>
      </w:r>
      <w:r>
        <w:rPr>
          <w:noProof/>
        </w:rPr>
        <w:fldChar w:fldCharType="end"/>
      </w:r>
    </w:p>
    <w:p w14:paraId="42F12174" w14:textId="7CB2D93A" w:rsidR="00E049DF" w:rsidRPr="00606E8F" w:rsidRDefault="008B555B" w:rsidP="00606E8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6.6.5</w:t>
      </w:r>
      <w:r w:rsidRPr="008B555B">
        <w:rPr>
          <w:rFonts w:asciiTheme="minorHAnsi" w:eastAsiaTheme="minorEastAsia" w:hAnsiTheme="minorHAnsi" w:cstheme="minorBidi"/>
          <w:noProof/>
          <w:sz w:val="22"/>
          <w:szCs w:val="22"/>
          <w:lang w:eastAsia="de-DE"/>
        </w:rPr>
        <w:tab/>
      </w:r>
      <w:r>
        <w:rPr>
          <w:noProof/>
        </w:rPr>
        <w:t>Determination of Sample size</w:t>
      </w:r>
      <w:r>
        <w:rPr>
          <w:noProof/>
        </w:rPr>
        <w:tab/>
      </w:r>
      <w:r>
        <w:rPr>
          <w:noProof/>
        </w:rPr>
        <w:fldChar w:fldCharType="begin"/>
      </w:r>
      <w:r>
        <w:rPr>
          <w:noProof/>
        </w:rPr>
        <w:instrText xml:space="preserve"> PAGEREF _Toc19801572 \h </w:instrText>
      </w:r>
      <w:r>
        <w:rPr>
          <w:noProof/>
        </w:rPr>
      </w:r>
      <w:r>
        <w:rPr>
          <w:noProof/>
        </w:rPr>
        <w:fldChar w:fldCharType="separate"/>
      </w:r>
      <w:r w:rsidR="003B0DB2">
        <w:rPr>
          <w:noProof/>
        </w:rPr>
        <w:t>10</w:t>
      </w:r>
      <w:r>
        <w:rPr>
          <w:noProof/>
        </w:rPr>
        <w:fldChar w:fldCharType="end"/>
      </w:r>
    </w:p>
    <w:p w14:paraId="25279E41" w14:textId="77777777" w:rsidR="00606E8F" w:rsidRDefault="00606E8F">
      <w:pPr>
        <w:spacing w:after="0" w:line="240" w:lineRule="auto"/>
        <w:jc w:val="left"/>
        <w:rPr>
          <w:noProof/>
          <w:color w:val="2F5496" w:themeColor="accent1" w:themeShade="BF"/>
        </w:rPr>
      </w:pPr>
      <w:r>
        <w:rPr>
          <w:noProof/>
          <w:color w:val="2F5496" w:themeColor="accent1" w:themeShade="BF"/>
        </w:rPr>
        <w:br w:type="page"/>
      </w:r>
    </w:p>
    <w:p w14:paraId="40137A15" w14:textId="0102FE15"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lastRenderedPageBreak/>
        <w:t>6.7</w:t>
      </w:r>
      <w:r w:rsidRPr="008B555B">
        <w:rPr>
          <w:rFonts w:asciiTheme="minorHAnsi" w:eastAsiaTheme="minorEastAsia" w:hAnsiTheme="minorHAnsi" w:cstheme="minorBidi"/>
          <w:noProof/>
          <w:sz w:val="22"/>
          <w:szCs w:val="22"/>
          <w:lang w:eastAsia="de-DE"/>
        </w:rPr>
        <w:tab/>
      </w:r>
      <w:r>
        <w:rPr>
          <w:noProof/>
        </w:rPr>
        <w:t>Study Documentation, Monitoring, and Administration</w:t>
      </w:r>
      <w:r>
        <w:rPr>
          <w:noProof/>
        </w:rPr>
        <w:tab/>
      </w:r>
      <w:r>
        <w:rPr>
          <w:noProof/>
        </w:rPr>
        <w:fldChar w:fldCharType="begin"/>
      </w:r>
      <w:r>
        <w:rPr>
          <w:noProof/>
        </w:rPr>
        <w:instrText xml:space="preserve"> PAGEREF _Toc19801573 \h </w:instrText>
      </w:r>
      <w:r>
        <w:rPr>
          <w:noProof/>
        </w:rPr>
      </w:r>
      <w:r>
        <w:rPr>
          <w:noProof/>
        </w:rPr>
        <w:fldChar w:fldCharType="separate"/>
      </w:r>
      <w:r w:rsidR="003B0DB2">
        <w:rPr>
          <w:noProof/>
        </w:rPr>
        <w:t>10</w:t>
      </w:r>
      <w:r>
        <w:rPr>
          <w:noProof/>
        </w:rPr>
        <w:fldChar w:fldCharType="end"/>
      </w:r>
    </w:p>
    <w:p w14:paraId="463F41F5" w14:textId="4F1B8722"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6.7.1</w:t>
      </w:r>
      <w:r w:rsidRPr="008B555B">
        <w:rPr>
          <w:rFonts w:asciiTheme="minorHAnsi" w:eastAsiaTheme="minorEastAsia" w:hAnsiTheme="minorHAnsi" w:cstheme="minorBidi"/>
          <w:noProof/>
          <w:sz w:val="22"/>
          <w:szCs w:val="22"/>
          <w:lang w:eastAsia="de-DE"/>
        </w:rPr>
        <w:tab/>
      </w:r>
      <w:r>
        <w:rPr>
          <w:noProof/>
        </w:rPr>
        <w:t>Study Documentation</w:t>
      </w:r>
      <w:r>
        <w:rPr>
          <w:noProof/>
        </w:rPr>
        <w:tab/>
      </w:r>
      <w:r>
        <w:rPr>
          <w:noProof/>
        </w:rPr>
        <w:fldChar w:fldCharType="begin"/>
      </w:r>
      <w:r>
        <w:rPr>
          <w:noProof/>
        </w:rPr>
        <w:instrText xml:space="preserve"> PAGEREF _Toc19801574 \h </w:instrText>
      </w:r>
      <w:r>
        <w:rPr>
          <w:noProof/>
        </w:rPr>
      </w:r>
      <w:r>
        <w:rPr>
          <w:noProof/>
        </w:rPr>
        <w:fldChar w:fldCharType="separate"/>
      </w:r>
      <w:r w:rsidR="003B0DB2">
        <w:rPr>
          <w:noProof/>
        </w:rPr>
        <w:t>10</w:t>
      </w:r>
      <w:r>
        <w:rPr>
          <w:noProof/>
        </w:rPr>
        <w:fldChar w:fldCharType="end"/>
      </w:r>
    </w:p>
    <w:p w14:paraId="03D2350A" w14:textId="442602F4"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6.7.2</w:t>
      </w:r>
      <w:r w:rsidRPr="008B555B">
        <w:rPr>
          <w:rFonts w:asciiTheme="minorHAnsi" w:eastAsiaTheme="minorEastAsia" w:hAnsiTheme="minorHAnsi" w:cstheme="minorBidi"/>
          <w:noProof/>
          <w:sz w:val="22"/>
          <w:szCs w:val="22"/>
          <w:lang w:eastAsia="de-DE"/>
        </w:rPr>
        <w:tab/>
      </w:r>
      <w:r>
        <w:rPr>
          <w:noProof/>
        </w:rPr>
        <w:t>Site Audits and Inspections</w:t>
      </w:r>
      <w:r>
        <w:rPr>
          <w:noProof/>
        </w:rPr>
        <w:tab/>
      </w:r>
      <w:r>
        <w:rPr>
          <w:noProof/>
        </w:rPr>
        <w:fldChar w:fldCharType="begin"/>
      </w:r>
      <w:r>
        <w:rPr>
          <w:noProof/>
        </w:rPr>
        <w:instrText xml:space="preserve"> PAGEREF _Toc19801575 \h </w:instrText>
      </w:r>
      <w:r>
        <w:rPr>
          <w:noProof/>
        </w:rPr>
      </w:r>
      <w:r>
        <w:rPr>
          <w:noProof/>
        </w:rPr>
        <w:fldChar w:fldCharType="separate"/>
      </w:r>
      <w:r w:rsidR="003B0DB2">
        <w:rPr>
          <w:noProof/>
        </w:rPr>
        <w:t>10</w:t>
      </w:r>
      <w:r>
        <w:rPr>
          <w:noProof/>
        </w:rPr>
        <w:fldChar w:fldCharType="end"/>
      </w:r>
    </w:p>
    <w:p w14:paraId="32497CBA" w14:textId="61B5CDA1"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6.7.3</w:t>
      </w:r>
      <w:r w:rsidRPr="008B555B">
        <w:rPr>
          <w:rFonts w:asciiTheme="minorHAnsi" w:eastAsiaTheme="minorEastAsia" w:hAnsiTheme="minorHAnsi" w:cstheme="minorBidi"/>
          <w:noProof/>
          <w:sz w:val="22"/>
          <w:szCs w:val="22"/>
          <w:lang w:eastAsia="de-DE"/>
        </w:rPr>
        <w:tab/>
      </w:r>
      <w:r>
        <w:rPr>
          <w:noProof/>
        </w:rPr>
        <w:t>Retention of Records</w:t>
      </w:r>
      <w:r>
        <w:rPr>
          <w:noProof/>
        </w:rPr>
        <w:tab/>
      </w:r>
      <w:r>
        <w:rPr>
          <w:noProof/>
        </w:rPr>
        <w:fldChar w:fldCharType="begin"/>
      </w:r>
      <w:r>
        <w:rPr>
          <w:noProof/>
        </w:rPr>
        <w:instrText xml:space="preserve"> PAGEREF _Toc19801576 \h </w:instrText>
      </w:r>
      <w:r>
        <w:rPr>
          <w:noProof/>
        </w:rPr>
      </w:r>
      <w:r>
        <w:rPr>
          <w:noProof/>
        </w:rPr>
        <w:fldChar w:fldCharType="separate"/>
      </w:r>
      <w:r w:rsidR="003B0DB2">
        <w:rPr>
          <w:noProof/>
        </w:rPr>
        <w:t>10</w:t>
      </w:r>
      <w:r>
        <w:rPr>
          <w:noProof/>
        </w:rPr>
        <w:fldChar w:fldCharType="end"/>
      </w:r>
    </w:p>
    <w:p w14:paraId="4842B8F9" w14:textId="5A0B6002"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6.7.4</w:t>
      </w:r>
      <w:r w:rsidRPr="008B555B">
        <w:rPr>
          <w:rFonts w:asciiTheme="minorHAnsi" w:eastAsiaTheme="minorEastAsia" w:hAnsiTheme="minorHAnsi" w:cstheme="minorBidi"/>
          <w:noProof/>
          <w:sz w:val="22"/>
          <w:szCs w:val="22"/>
          <w:lang w:eastAsia="de-DE"/>
        </w:rPr>
        <w:tab/>
      </w:r>
      <w:r>
        <w:rPr>
          <w:noProof/>
        </w:rPr>
        <w:t>Administrative Structure</w:t>
      </w:r>
      <w:r>
        <w:rPr>
          <w:noProof/>
        </w:rPr>
        <w:tab/>
      </w:r>
      <w:r>
        <w:rPr>
          <w:noProof/>
        </w:rPr>
        <w:fldChar w:fldCharType="begin"/>
      </w:r>
      <w:r>
        <w:rPr>
          <w:noProof/>
        </w:rPr>
        <w:instrText xml:space="preserve"> PAGEREF _Toc19801577 \h </w:instrText>
      </w:r>
      <w:r>
        <w:rPr>
          <w:noProof/>
        </w:rPr>
      </w:r>
      <w:r>
        <w:rPr>
          <w:noProof/>
        </w:rPr>
        <w:fldChar w:fldCharType="separate"/>
      </w:r>
      <w:r w:rsidR="003B0DB2">
        <w:rPr>
          <w:noProof/>
        </w:rPr>
        <w:t>10</w:t>
      </w:r>
      <w:r>
        <w:rPr>
          <w:noProof/>
        </w:rPr>
        <w:fldChar w:fldCharType="end"/>
      </w:r>
    </w:p>
    <w:p w14:paraId="42BEF449" w14:textId="1F18EF49"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6.8</w:t>
      </w:r>
      <w:r w:rsidRPr="008B555B">
        <w:rPr>
          <w:rFonts w:asciiTheme="minorHAnsi" w:eastAsiaTheme="minorEastAsia" w:hAnsiTheme="minorHAnsi" w:cstheme="minorBidi"/>
          <w:noProof/>
          <w:sz w:val="22"/>
          <w:szCs w:val="22"/>
          <w:lang w:eastAsia="de-DE"/>
        </w:rPr>
        <w:tab/>
      </w:r>
      <w:r>
        <w:rPr>
          <w:noProof/>
        </w:rPr>
        <w:t>Limitations of the Research Method</w:t>
      </w:r>
      <w:r>
        <w:rPr>
          <w:noProof/>
        </w:rPr>
        <w:tab/>
      </w:r>
      <w:r>
        <w:rPr>
          <w:noProof/>
        </w:rPr>
        <w:fldChar w:fldCharType="begin"/>
      </w:r>
      <w:r>
        <w:rPr>
          <w:noProof/>
        </w:rPr>
        <w:instrText xml:space="preserve"> PAGEREF _Toc19801578 \h </w:instrText>
      </w:r>
      <w:r>
        <w:rPr>
          <w:noProof/>
        </w:rPr>
      </w:r>
      <w:r>
        <w:rPr>
          <w:noProof/>
        </w:rPr>
        <w:fldChar w:fldCharType="separate"/>
      </w:r>
      <w:r w:rsidR="003B0DB2">
        <w:rPr>
          <w:noProof/>
        </w:rPr>
        <w:t>10</w:t>
      </w:r>
      <w:r>
        <w:rPr>
          <w:noProof/>
        </w:rPr>
        <w:fldChar w:fldCharType="end"/>
      </w:r>
    </w:p>
    <w:p w14:paraId="32AE6777" w14:textId="1A410375"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eastAsia="de-DE"/>
        </w:rPr>
      </w:pPr>
      <w:r w:rsidRPr="008B555B">
        <w:rPr>
          <w:noProof/>
          <w:color w:val="2F5496" w:themeColor="accent1" w:themeShade="BF"/>
          <w:spacing w:val="20"/>
        </w:rPr>
        <w:t>7.</w:t>
      </w:r>
      <w:r w:rsidRPr="008B555B">
        <w:rPr>
          <w:rFonts w:asciiTheme="minorHAnsi" w:eastAsiaTheme="minorEastAsia" w:hAnsiTheme="minorHAnsi" w:cstheme="minorBidi"/>
          <w:caps w:val="0"/>
          <w:noProof/>
          <w:color w:val="2F5496" w:themeColor="accent1" w:themeShade="BF"/>
          <w:spacing w:val="20"/>
          <w:sz w:val="22"/>
          <w:szCs w:val="22"/>
          <w:lang w:eastAsia="de-DE"/>
        </w:rPr>
        <w:tab/>
      </w:r>
      <w:r w:rsidRPr="008B555B">
        <w:rPr>
          <w:noProof/>
          <w:color w:val="2F5496" w:themeColor="accent1" w:themeShade="BF"/>
          <w:spacing w:val="20"/>
        </w:rPr>
        <w:t>Protection of human subjects</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_Toc19801579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11</w:t>
      </w:r>
      <w:r w:rsidRPr="008B555B">
        <w:rPr>
          <w:noProof/>
          <w:color w:val="2F5496" w:themeColor="accent1" w:themeShade="BF"/>
          <w:spacing w:val="20"/>
        </w:rPr>
        <w:fldChar w:fldCharType="end"/>
      </w:r>
    </w:p>
    <w:p w14:paraId="67C41CFD" w14:textId="4DC30B4E"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7.1</w:t>
      </w:r>
      <w:r w:rsidRPr="008B555B">
        <w:rPr>
          <w:rFonts w:asciiTheme="minorHAnsi" w:eastAsiaTheme="minorEastAsia" w:hAnsiTheme="minorHAnsi" w:cstheme="minorBidi"/>
          <w:noProof/>
          <w:sz w:val="22"/>
          <w:szCs w:val="22"/>
          <w:lang w:eastAsia="de-DE"/>
        </w:rPr>
        <w:tab/>
      </w:r>
      <w:r>
        <w:rPr>
          <w:noProof/>
        </w:rPr>
        <w:t>Compliance with Laws and Regulations</w:t>
      </w:r>
      <w:r>
        <w:rPr>
          <w:noProof/>
        </w:rPr>
        <w:tab/>
      </w:r>
      <w:r>
        <w:rPr>
          <w:noProof/>
        </w:rPr>
        <w:fldChar w:fldCharType="begin"/>
      </w:r>
      <w:r>
        <w:rPr>
          <w:noProof/>
        </w:rPr>
        <w:instrText xml:space="preserve"> PAGEREF _Toc19801580 \h </w:instrText>
      </w:r>
      <w:r>
        <w:rPr>
          <w:noProof/>
        </w:rPr>
      </w:r>
      <w:r>
        <w:rPr>
          <w:noProof/>
        </w:rPr>
        <w:fldChar w:fldCharType="separate"/>
      </w:r>
      <w:r w:rsidR="003B0DB2">
        <w:rPr>
          <w:noProof/>
        </w:rPr>
        <w:t>11</w:t>
      </w:r>
      <w:r>
        <w:rPr>
          <w:noProof/>
        </w:rPr>
        <w:fldChar w:fldCharType="end"/>
      </w:r>
    </w:p>
    <w:p w14:paraId="6999112A" w14:textId="5968F8C5"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7.2</w:t>
      </w:r>
      <w:r w:rsidRPr="008B555B">
        <w:rPr>
          <w:rFonts w:asciiTheme="minorHAnsi" w:eastAsiaTheme="minorEastAsia" w:hAnsiTheme="minorHAnsi" w:cstheme="minorBidi"/>
          <w:noProof/>
          <w:sz w:val="22"/>
          <w:szCs w:val="22"/>
          <w:lang w:eastAsia="de-DE"/>
        </w:rPr>
        <w:tab/>
      </w:r>
      <w:r>
        <w:rPr>
          <w:noProof/>
        </w:rPr>
        <w:t>Informed Consent</w:t>
      </w:r>
      <w:r>
        <w:rPr>
          <w:noProof/>
        </w:rPr>
        <w:tab/>
      </w:r>
      <w:r>
        <w:rPr>
          <w:noProof/>
        </w:rPr>
        <w:fldChar w:fldCharType="begin"/>
      </w:r>
      <w:r>
        <w:rPr>
          <w:noProof/>
        </w:rPr>
        <w:instrText xml:space="preserve"> PAGEREF _Toc19801581 \h </w:instrText>
      </w:r>
      <w:r>
        <w:rPr>
          <w:noProof/>
        </w:rPr>
      </w:r>
      <w:r>
        <w:rPr>
          <w:noProof/>
        </w:rPr>
        <w:fldChar w:fldCharType="separate"/>
      </w:r>
      <w:r w:rsidR="003B0DB2">
        <w:rPr>
          <w:noProof/>
        </w:rPr>
        <w:t>11</w:t>
      </w:r>
      <w:r>
        <w:rPr>
          <w:noProof/>
        </w:rPr>
        <w:fldChar w:fldCharType="end"/>
      </w:r>
    </w:p>
    <w:p w14:paraId="303470BE" w14:textId="7EB5FB98"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7.3</w:t>
      </w:r>
      <w:r w:rsidRPr="008B555B">
        <w:rPr>
          <w:rFonts w:asciiTheme="minorHAnsi" w:eastAsiaTheme="minorEastAsia" w:hAnsiTheme="minorHAnsi" w:cstheme="minorBidi"/>
          <w:noProof/>
          <w:sz w:val="22"/>
          <w:szCs w:val="22"/>
          <w:lang w:eastAsia="de-DE"/>
        </w:rPr>
        <w:tab/>
      </w:r>
      <w:r>
        <w:rPr>
          <w:noProof/>
        </w:rPr>
        <w:t>Institutional Review Board or Ethics Committee</w:t>
      </w:r>
      <w:r>
        <w:rPr>
          <w:noProof/>
        </w:rPr>
        <w:tab/>
      </w:r>
      <w:r>
        <w:rPr>
          <w:noProof/>
        </w:rPr>
        <w:fldChar w:fldCharType="begin"/>
      </w:r>
      <w:r>
        <w:rPr>
          <w:noProof/>
        </w:rPr>
        <w:instrText xml:space="preserve"> PAGEREF _Toc19801582 \h </w:instrText>
      </w:r>
      <w:r>
        <w:rPr>
          <w:noProof/>
        </w:rPr>
      </w:r>
      <w:r>
        <w:rPr>
          <w:noProof/>
        </w:rPr>
        <w:fldChar w:fldCharType="separate"/>
      </w:r>
      <w:r w:rsidR="003B0DB2">
        <w:rPr>
          <w:noProof/>
        </w:rPr>
        <w:t>11</w:t>
      </w:r>
      <w:r>
        <w:rPr>
          <w:noProof/>
        </w:rPr>
        <w:fldChar w:fldCharType="end"/>
      </w:r>
    </w:p>
    <w:p w14:paraId="66D605DC" w14:textId="64896B87"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7.4</w:t>
      </w:r>
      <w:r w:rsidRPr="008B555B">
        <w:rPr>
          <w:rFonts w:asciiTheme="minorHAnsi" w:eastAsiaTheme="minorEastAsia" w:hAnsiTheme="minorHAnsi" w:cstheme="minorBidi"/>
          <w:noProof/>
          <w:sz w:val="22"/>
          <w:szCs w:val="22"/>
          <w:lang w:eastAsia="de-DE"/>
        </w:rPr>
        <w:tab/>
      </w:r>
      <w:r>
        <w:rPr>
          <w:noProof/>
        </w:rPr>
        <w:t>Confidentiality</w:t>
      </w:r>
      <w:r>
        <w:rPr>
          <w:noProof/>
        </w:rPr>
        <w:tab/>
      </w:r>
      <w:r>
        <w:rPr>
          <w:noProof/>
        </w:rPr>
        <w:fldChar w:fldCharType="begin"/>
      </w:r>
      <w:r>
        <w:rPr>
          <w:noProof/>
        </w:rPr>
        <w:instrText xml:space="preserve"> PAGEREF _Toc19801583 \h </w:instrText>
      </w:r>
      <w:r>
        <w:rPr>
          <w:noProof/>
        </w:rPr>
      </w:r>
      <w:r>
        <w:rPr>
          <w:noProof/>
        </w:rPr>
        <w:fldChar w:fldCharType="separate"/>
      </w:r>
      <w:r w:rsidR="003B0DB2">
        <w:rPr>
          <w:noProof/>
        </w:rPr>
        <w:t>11</w:t>
      </w:r>
      <w:r>
        <w:rPr>
          <w:noProof/>
        </w:rPr>
        <w:fldChar w:fldCharType="end"/>
      </w:r>
    </w:p>
    <w:p w14:paraId="3BABA4C9" w14:textId="18CF8E1C" w:rsidR="008B555B" w:rsidRPr="008B555B" w:rsidRDefault="008B555B" w:rsidP="008B555B">
      <w:pPr>
        <w:pStyle w:val="TOC1"/>
        <w:tabs>
          <w:tab w:val="clear" w:pos="8640"/>
          <w:tab w:val="right" w:leader="dot" w:pos="9356"/>
        </w:tabs>
        <w:ind w:left="567" w:right="1324" w:hanging="567"/>
        <w:jc w:val="left"/>
        <w:rPr>
          <w:rFonts w:asciiTheme="minorHAnsi" w:eastAsiaTheme="minorEastAsia" w:hAnsiTheme="minorHAnsi" w:cstheme="minorBidi"/>
          <w:caps w:val="0"/>
          <w:noProof/>
          <w:color w:val="2F5496" w:themeColor="accent1" w:themeShade="BF"/>
          <w:spacing w:val="20"/>
          <w:sz w:val="22"/>
          <w:szCs w:val="22"/>
          <w:lang w:eastAsia="de-DE"/>
        </w:rPr>
      </w:pPr>
      <w:r w:rsidRPr="008B555B">
        <w:rPr>
          <w:noProof/>
          <w:color w:val="2F5496" w:themeColor="accent1" w:themeShade="BF"/>
          <w:spacing w:val="20"/>
        </w:rPr>
        <w:t>8.</w:t>
      </w:r>
      <w:r w:rsidRPr="008B555B">
        <w:rPr>
          <w:rFonts w:asciiTheme="minorHAnsi" w:eastAsiaTheme="minorEastAsia" w:hAnsiTheme="minorHAnsi" w:cstheme="minorBidi"/>
          <w:caps w:val="0"/>
          <w:noProof/>
          <w:color w:val="2F5496" w:themeColor="accent1" w:themeShade="BF"/>
          <w:spacing w:val="20"/>
          <w:sz w:val="22"/>
          <w:szCs w:val="22"/>
          <w:lang w:eastAsia="de-DE"/>
        </w:rPr>
        <w:tab/>
      </w:r>
      <w:r w:rsidRPr="008B555B">
        <w:rPr>
          <w:noProof/>
          <w:color w:val="2F5496" w:themeColor="accent1" w:themeShade="BF"/>
          <w:spacing w:val="20"/>
        </w:rPr>
        <w:t>Management and Reporting</w:t>
      </w:r>
      <w:r w:rsidR="00E049DF">
        <w:rPr>
          <w:noProof/>
          <w:color w:val="2F5496" w:themeColor="accent1" w:themeShade="BF"/>
          <w:spacing w:val="20"/>
        </w:rPr>
        <w:br/>
      </w:r>
      <w:r w:rsidRPr="008B555B">
        <w:rPr>
          <w:noProof/>
          <w:color w:val="2F5496" w:themeColor="accent1" w:themeShade="BF"/>
          <w:spacing w:val="20"/>
        </w:rPr>
        <w:t>of Adverse Events/ Adverse Reactions</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_Toc19801584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11</w:t>
      </w:r>
      <w:r w:rsidRPr="008B555B">
        <w:rPr>
          <w:noProof/>
          <w:color w:val="2F5496" w:themeColor="accent1" w:themeShade="BF"/>
          <w:spacing w:val="20"/>
        </w:rPr>
        <w:fldChar w:fldCharType="end"/>
      </w:r>
    </w:p>
    <w:p w14:paraId="42DD8105" w14:textId="1F9F8C9A"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8.1</w:t>
      </w:r>
      <w:r w:rsidRPr="008B555B">
        <w:rPr>
          <w:rFonts w:asciiTheme="minorHAnsi" w:eastAsiaTheme="minorEastAsia" w:hAnsiTheme="minorHAnsi" w:cstheme="minorBidi"/>
          <w:noProof/>
          <w:sz w:val="22"/>
          <w:szCs w:val="22"/>
          <w:lang w:eastAsia="de-DE"/>
        </w:rPr>
        <w:tab/>
      </w:r>
      <w:r>
        <w:rPr>
          <w:noProof/>
        </w:rPr>
        <w:t>Safety Parameters and Definitions</w:t>
      </w:r>
      <w:r>
        <w:rPr>
          <w:noProof/>
        </w:rPr>
        <w:tab/>
      </w:r>
      <w:r>
        <w:rPr>
          <w:noProof/>
        </w:rPr>
        <w:fldChar w:fldCharType="begin"/>
      </w:r>
      <w:r>
        <w:rPr>
          <w:noProof/>
        </w:rPr>
        <w:instrText xml:space="preserve"> PAGEREF _Toc19801585 \h </w:instrText>
      </w:r>
      <w:r>
        <w:rPr>
          <w:noProof/>
        </w:rPr>
      </w:r>
      <w:r>
        <w:rPr>
          <w:noProof/>
        </w:rPr>
        <w:fldChar w:fldCharType="separate"/>
      </w:r>
      <w:r w:rsidR="003B0DB2">
        <w:rPr>
          <w:noProof/>
        </w:rPr>
        <w:t>11</w:t>
      </w:r>
      <w:r>
        <w:rPr>
          <w:noProof/>
        </w:rPr>
        <w:fldChar w:fldCharType="end"/>
      </w:r>
    </w:p>
    <w:p w14:paraId="46AB7A07" w14:textId="5C1017D5" w:rsidR="008B555B" w:rsidRPr="008B555B" w:rsidRDefault="008B555B" w:rsidP="008B555B">
      <w:pPr>
        <w:pStyle w:val="TOC2"/>
        <w:tabs>
          <w:tab w:val="clear" w:pos="8640"/>
          <w:tab w:val="right" w:leader="dot" w:pos="9356"/>
        </w:tabs>
        <w:ind w:left="1134" w:right="1466" w:hanging="567"/>
        <w:rPr>
          <w:rFonts w:asciiTheme="minorHAnsi" w:eastAsiaTheme="minorEastAsia" w:hAnsiTheme="minorHAnsi" w:cstheme="minorBidi"/>
          <w:noProof/>
          <w:sz w:val="22"/>
          <w:szCs w:val="22"/>
          <w:lang w:eastAsia="de-DE"/>
        </w:rPr>
      </w:pPr>
      <w:r w:rsidRPr="00BD7D2E">
        <w:rPr>
          <w:noProof/>
          <w:color w:val="2F5496" w:themeColor="accent1" w:themeShade="BF"/>
        </w:rPr>
        <w:t>8.2</w:t>
      </w:r>
      <w:r w:rsidRPr="008B555B">
        <w:rPr>
          <w:rFonts w:asciiTheme="minorHAnsi" w:eastAsiaTheme="minorEastAsia" w:hAnsiTheme="minorHAnsi" w:cstheme="minorBidi"/>
          <w:noProof/>
          <w:sz w:val="22"/>
          <w:szCs w:val="22"/>
          <w:lang w:eastAsia="de-DE"/>
        </w:rPr>
        <w:tab/>
      </w:r>
      <w:r>
        <w:rPr>
          <w:noProof/>
        </w:rPr>
        <w:t>Methods and Timing for Capturing and Assessing Safety Parameters</w:t>
      </w:r>
      <w:r>
        <w:rPr>
          <w:noProof/>
        </w:rPr>
        <w:tab/>
      </w:r>
      <w:r>
        <w:rPr>
          <w:noProof/>
        </w:rPr>
        <w:fldChar w:fldCharType="begin"/>
      </w:r>
      <w:r>
        <w:rPr>
          <w:noProof/>
        </w:rPr>
        <w:instrText xml:space="preserve"> PAGEREF _Toc19801586 \h </w:instrText>
      </w:r>
      <w:r>
        <w:rPr>
          <w:noProof/>
        </w:rPr>
      </w:r>
      <w:r>
        <w:rPr>
          <w:noProof/>
        </w:rPr>
        <w:fldChar w:fldCharType="separate"/>
      </w:r>
      <w:r w:rsidR="003B0DB2">
        <w:rPr>
          <w:noProof/>
        </w:rPr>
        <w:t>11</w:t>
      </w:r>
      <w:r>
        <w:rPr>
          <w:noProof/>
        </w:rPr>
        <w:fldChar w:fldCharType="end"/>
      </w:r>
    </w:p>
    <w:p w14:paraId="3B7536E2" w14:textId="74337EFE"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8.2.1</w:t>
      </w:r>
      <w:r w:rsidRPr="008B555B">
        <w:rPr>
          <w:rFonts w:asciiTheme="minorHAnsi" w:eastAsiaTheme="minorEastAsia" w:hAnsiTheme="minorHAnsi" w:cstheme="minorBidi"/>
          <w:noProof/>
          <w:sz w:val="22"/>
          <w:szCs w:val="22"/>
          <w:lang w:eastAsia="de-DE"/>
        </w:rPr>
        <w:tab/>
      </w:r>
      <w:r w:rsidRPr="00BD7D2E">
        <w:rPr>
          <w:noProof/>
        </w:rPr>
        <w:t>Adverse Event Reporting Period</w:t>
      </w:r>
      <w:r>
        <w:rPr>
          <w:noProof/>
        </w:rPr>
        <w:tab/>
      </w:r>
      <w:r>
        <w:rPr>
          <w:noProof/>
        </w:rPr>
        <w:fldChar w:fldCharType="begin"/>
      </w:r>
      <w:r>
        <w:rPr>
          <w:noProof/>
        </w:rPr>
        <w:instrText xml:space="preserve"> PAGEREF _Toc19801587 \h </w:instrText>
      </w:r>
      <w:r>
        <w:rPr>
          <w:noProof/>
        </w:rPr>
      </w:r>
      <w:r>
        <w:rPr>
          <w:noProof/>
        </w:rPr>
        <w:fldChar w:fldCharType="separate"/>
      </w:r>
      <w:r w:rsidR="003B0DB2">
        <w:rPr>
          <w:noProof/>
        </w:rPr>
        <w:t>11</w:t>
      </w:r>
      <w:r>
        <w:rPr>
          <w:noProof/>
        </w:rPr>
        <w:fldChar w:fldCharType="end"/>
      </w:r>
    </w:p>
    <w:p w14:paraId="1AC75BDD" w14:textId="52BC60DC" w:rsidR="008B555B" w:rsidRPr="008B555B" w:rsidRDefault="008B555B" w:rsidP="00E049DF">
      <w:pPr>
        <w:pStyle w:val="TOC3"/>
        <w:tabs>
          <w:tab w:val="clear" w:pos="8640"/>
          <w:tab w:val="left" w:pos="1944"/>
          <w:tab w:val="right" w:leader="dot" w:pos="9356"/>
        </w:tabs>
        <w:ind w:left="1701" w:right="1466" w:hanging="567"/>
        <w:rPr>
          <w:rFonts w:asciiTheme="minorHAnsi" w:eastAsiaTheme="minorEastAsia" w:hAnsiTheme="minorHAnsi" w:cstheme="minorBidi"/>
          <w:noProof/>
          <w:sz w:val="22"/>
          <w:szCs w:val="22"/>
          <w:lang w:eastAsia="de-DE"/>
        </w:rPr>
      </w:pPr>
      <w:r w:rsidRPr="00BD7D2E">
        <w:rPr>
          <w:noProof/>
        </w:rPr>
        <w:t>8.2.2</w:t>
      </w:r>
      <w:r w:rsidRPr="008B555B">
        <w:rPr>
          <w:rFonts w:asciiTheme="minorHAnsi" w:eastAsiaTheme="minorEastAsia" w:hAnsiTheme="minorHAnsi" w:cstheme="minorBidi"/>
          <w:noProof/>
          <w:sz w:val="22"/>
          <w:szCs w:val="22"/>
          <w:lang w:eastAsia="de-DE"/>
        </w:rPr>
        <w:tab/>
      </w:r>
      <w:r w:rsidRPr="00BD7D2E">
        <w:rPr>
          <w:noProof/>
        </w:rPr>
        <w:t>Procedures for Recording Adverse Events</w:t>
      </w:r>
      <w:r>
        <w:rPr>
          <w:noProof/>
        </w:rPr>
        <w:tab/>
      </w:r>
      <w:r>
        <w:rPr>
          <w:noProof/>
        </w:rPr>
        <w:fldChar w:fldCharType="begin"/>
      </w:r>
      <w:r>
        <w:rPr>
          <w:noProof/>
        </w:rPr>
        <w:instrText xml:space="preserve"> PAGEREF _Toc19801588 \h </w:instrText>
      </w:r>
      <w:r>
        <w:rPr>
          <w:noProof/>
        </w:rPr>
      </w:r>
      <w:r>
        <w:rPr>
          <w:noProof/>
        </w:rPr>
        <w:fldChar w:fldCharType="separate"/>
      </w:r>
      <w:r w:rsidR="003B0DB2">
        <w:rPr>
          <w:noProof/>
        </w:rPr>
        <w:t>11</w:t>
      </w:r>
      <w:r>
        <w:rPr>
          <w:noProof/>
        </w:rPr>
        <w:fldChar w:fldCharType="end"/>
      </w:r>
    </w:p>
    <w:p w14:paraId="6D1BE601" w14:textId="7359B7F4"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val="de-DE" w:eastAsia="de-DE"/>
        </w:rPr>
      </w:pPr>
      <w:r w:rsidRPr="008B555B">
        <w:rPr>
          <w:noProof/>
          <w:color w:val="2F5496" w:themeColor="accent1" w:themeShade="BF"/>
          <w:spacing w:val="20"/>
        </w:rPr>
        <w:t>9.</w:t>
      </w:r>
      <w:r w:rsidRPr="008B555B">
        <w:rPr>
          <w:rFonts w:asciiTheme="minorHAnsi" w:eastAsiaTheme="minorEastAsia" w:hAnsiTheme="minorHAnsi" w:cstheme="minorBidi"/>
          <w:caps w:val="0"/>
          <w:noProof/>
          <w:color w:val="2F5496" w:themeColor="accent1" w:themeShade="BF"/>
          <w:spacing w:val="20"/>
          <w:sz w:val="22"/>
          <w:szCs w:val="22"/>
          <w:lang w:val="de-DE" w:eastAsia="de-DE"/>
        </w:rPr>
        <w:tab/>
      </w:r>
      <w:r w:rsidRPr="008B555B">
        <w:rPr>
          <w:noProof/>
          <w:color w:val="2F5496" w:themeColor="accent1" w:themeShade="BF"/>
          <w:spacing w:val="20"/>
        </w:rPr>
        <w:t>Publication of Data</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_Toc19801589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11</w:t>
      </w:r>
      <w:r w:rsidRPr="008B555B">
        <w:rPr>
          <w:noProof/>
          <w:color w:val="2F5496" w:themeColor="accent1" w:themeShade="BF"/>
          <w:spacing w:val="20"/>
        </w:rPr>
        <w:fldChar w:fldCharType="end"/>
      </w:r>
    </w:p>
    <w:p w14:paraId="6253A175" w14:textId="2CD27DF6" w:rsidR="008B555B" w:rsidRPr="008B555B" w:rsidRDefault="008B555B" w:rsidP="008B555B">
      <w:pPr>
        <w:pStyle w:val="TOC1"/>
        <w:tabs>
          <w:tab w:val="clear" w:pos="8640"/>
          <w:tab w:val="right" w:leader="dot" w:pos="9356"/>
        </w:tabs>
        <w:ind w:left="567" w:right="1466" w:hanging="567"/>
        <w:rPr>
          <w:rFonts w:asciiTheme="minorHAnsi" w:eastAsiaTheme="minorEastAsia" w:hAnsiTheme="minorHAnsi" w:cstheme="minorBidi"/>
          <w:caps w:val="0"/>
          <w:noProof/>
          <w:color w:val="2F5496" w:themeColor="accent1" w:themeShade="BF"/>
          <w:spacing w:val="20"/>
          <w:sz w:val="22"/>
          <w:szCs w:val="22"/>
          <w:lang w:val="de-DE" w:eastAsia="de-DE"/>
        </w:rPr>
      </w:pPr>
      <w:r w:rsidRPr="008B555B">
        <w:rPr>
          <w:noProof/>
          <w:color w:val="2F5496" w:themeColor="accent1" w:themeShade="BF"/>
          <w:spacing w:val="20"/>
        </w:rPr>
        <w:t>10.</w:t>
      </w:r>
      <w:r w:rsidRPr="008B555B">
        <w:rPr>
          <w:rFonts w:asciiTheme="minorHAnsi" w:eastAsiaTheme="minorEastAsia" w:hAnsiTheme="minorHAnsi" w:cstheme="minorBidi"/>
          <w:caps w:val="0"/>
          <w:noProof/>
          <w:color w:val="2F5496" w:themeColor="accent1" w:themeShade="BF"/>
          <w:spacing w:val="20"/>
          <w:sz w:val="22"/>
          <w:szCs w:val="22"/>
          <w:lang w:val="de-DE" w:eastAsia="de-DE"/>
        </w:rPr>
        <w:tab/>
      </w:r>
      <w:r w:rsidRPr="008B555B">
        <w:rPr>
          <w:noProof/>
          <w:color w:val="2F5496" w:themeColor="accent1" w:themeShade="BF"/>
          <w:spacing w:val="20"/>
        </w:rPr>
        <w:t>References</w:t>
      </w:r>
      <w:r w:rsidRPr="008B555B">
        <w:rPr>
          <w:noProof/>
          <w:color w:val="2F5496" w:themeColor="accent1" w:themeShade="BF"/>
          <w:spacing w:val="20"/>
        </w:rPr>
        <w:tab/>
      </w:r>
      <w:r w:rsidRPr="008B555B">
        <w:rPr>
          <w:noProof/>
          <w:color w:val="2F5496" w:themeColor="accent1" w:themeShade="BF"/>
          <w:spacing w:val="20"/>
        </w:rPr>
        <w:fldChar w:fldCharType="begin"/>
      </w:r>
      <w:r w:rsidRPr="008B555B">
        <w:rPr>
          <w:noProof/>
          <w:color w:val="2F5496" w:themeColor="accent1" w:themeShade="BF"/>
          <w:spacing w:val="20"/>
        </w:rPr>
        <w:instrText xml:space="preserve"> PAGEREF _Toc19801590 \h </w:instrText>
      </w:r>
      <w:r w:rsidRPr="008B555B">
        <w:rPr>
          <w:noProof/>
          <w:color w:val="2F5496" w:themeColor="accent1" w:themeShade="BF"/>
          <w:spacing w:val="20"/>
        </w:rPr>
      </w:r>
      <w:r w:rsidRPr="008B555B">
        <w:rPr>
          <w:noProof/>
          <w:color w:val="2F5496" w:themeColor="accent1" w:themeShade="BF"/>
          <w:spacing w:val="20"/>
        </w:rPr>
        <w:fldChar w:fldCharType="separate"/>
      </w:r>
      <w:r w:rsidR="003B0DB2">
        <w:rPr>
          <w:noProof/>
          <w:color w:val="2F5496" w:themeColor="accent1" w:themeShade="BF"/>
          <w:spacing w:val="20"/>
        </w:rPr>
        <w:t>11</w:t>
      </w:r>
      <w:r w:rsidRPr="008B555B">
        <w:rPr>
          <w:noProof/>
          <w:color w:val="2F5496" w:themeColor="accent1" w:themeShade="BF"/>
          <w:spacing w:val="20"/>
        </w:rPr>
        <w:fldChar w:fldCharType="end"/>
      </w:r>
    </w:p>
    <w:p w14:paraId="395CEB68" w14:textId="1700129B" w:rsidR="00DD229B" w:rsidRPr="00E74EEE" w:rsidRDefault="00C541BC" w:rsidP="008B555B">
      <w:pPr>
        <w:pStyle w:val="TabelleContent"/>
        <w:tabs>
          <w:tab w:val="right" w:leader="dot" w:pos="9356"/>
        </w:tabs>
        <w:ind w:left="567" w:right="1466" w:hanging="567"/>
      </w:pPr>
      <w:r w:rsidRPr="00E74EEE">
        <w:fldChar w:fldCharType="end"/>
      </w:r>
    </w:p>
    <w:p w14:paraId="3CBFCCE6" w14:textId="77777777" w:rsidR="00E74EEE" w:rsidRPr="00E74EEE" w:rsidRDefault="00C541BC" w:rsidP="00E74EEE">
      <w:pPr>
        <w:pStyle w:val="TOC"/>
        <w:rPr>
          <w:b w:val="0"/>
        </w:rPr>
      </w:pPr>
      <w:r w:rsidRPr="00E74EEE">
        <w:rPr>
          <w:b w:val="0"/>
        </w:rPr>
        <w:tab/>
      </w:r>
    </w:p>
    <w:p w14:paraId="25245E69" w14:textId="77777777" w:rsidR="000A7F4B" w:rsidRPr="00E74EEE" w:rsidRDefault="000A7F4B" w:rsidP="00710170">
      <w:pPr>
        <w:pStyle w:val="TabelleContent"/>
        <w:sectPr w:rsidR="000A7F4B" w:rsidRPr="00E74EEE" w:rsidSect="00411953">
          <w:footerReference w:type="default" r:id="rId19"/>
          <w:endnotePr>
            <w:numFmt w:val="decimal"/>
          </w:endnotePr>
          <w:pgSz w:w="12240" w:h="15840" w:code="1"/>
          <w:pgMar w:top="1418" w:right="1418" w:bottom="1134" w:left="1418" w:header="720" w:footer="567" w:gutter="0"/>
          <w:cols w:space="720"/>
          <w:docGrid w:linePitch="360"/>
        </w:sectPr>
      </w:pPr>
    </w:p>
    <w:p w14:paraId="7F46A73A" w14:textId="497582BA" w:rsidR="00E90E73" w:rsidRPr="00E74EEE" w:rsidRDefault="00E90E73" w:rsidP="00D44849">
      <w:pPr>
        <w:pStyle w:val="Heading1"/>
      </w:pPr>
      <w:bookmarkStart w:id="2" w:name="_Toc441142129"/>
      <w:bookmarkStart w:id="3" w:name="_Toc441142277"/>
      <w:bookmarkStart w:id="4" w:name="_Toc19801547"/>
      <w:r w:rsidRPr="00E74EEE">
        <w:lastRenderedPageBreak/>
        <w:t>LIST OF ABBREVIATIONS</w:t>
      </w:r>
      <w:bookmarkEnd w:id="2"/>
      <w:bookmarkEnd w:id="3"/>
      <w:bookmarkEnd w:id="4"/>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977"/>
      </w:tblGrid>
      <w:tr w:rsidR="00E90E73" w:rsidRPr="00E74EEE" w14:paraId="5E738C1C" w14:textId="77777777" w:rsidTr="00A643EC">
        <w:trPr>
          <w:trHeight w:val="594"/>
          <w:tblHeader/>
        </w:trPr>
        <w:tc>
          <w:tcPr>
            <w:tcW w:w="2520" w:type="dxa"/>
            <w:tcBorders>
              <w:bottom w:val="single" w:sz="4" w:space="0" w:color="auto"/>
              <w:right w:val="single" w:sz="4" w:space="0" w:color="auto"/>
            </w:tcBorders>
            <w:vAlign w:val="center"/>
          </w:tcPr>
          <w:p w14:paraId="57FA9E18" w14:textId="77777777" w:rsidR="00E90E73" w:rsidRPr="00A643EC" w:rsidRDefault="00E90E73" w:rsidP="00012FB9">
            <w:pPr>
              <w:pStyle w:val="TabelleContent"/>
            </w:pPr>
            <w:r w:rsidRPr="00A643EC">
              <w:t>Abbreviation</w:t>
            </w:r>
          </w:p>
        </w:tc>
        <w:tc>
          <w:tcPr>
            <w:tcW w:w="6977" w:type="dxa"/>
            <w:tcBorders>
              <w:left w:val="single" w:sz="4" w:space="0" w:color="auto"/>
              <w:bottom w:val="single" w:sz="4" w:space="0" w:color="auto"/>
            </w:tcBorders>
            <w:vAlign w:val="center"/>
          </w:tcPr>
          <w:p w14:paraId="448FDF3A" w14:textId="77777777" w:rsidR="00E90E73" w:rsidRPr="00A643EC" w:rsidRDefault="00E90E73" w:rsidP="00012FB9">
            <w:pPr>
              <w:pStyle w:val="TabelleContent"/>
            </w:pPr>
            <w:r w:rsidRPr="00A643EC">
              <w:t>Definition</w:t>
            </w:r>
          </w:p>
        </w:tc>
      </w:tr>
      <w:tr w:rsidR="0012446B" w:rsidRPr="00E74EEE" w14:paraId="0930844A" w14:textId="77777777" w:rsidTr="00A643EC">
        <w:trPr>
          <w:trHeight w:val="11172"/>
        </w:trPr>
        <w:tc>
          <w:tcPr>
            <w:tcW w:w="2520" w:type="dxa"/>
            <w:tcBorders>
              <w:bottom w:val="single" w:sz="4" w:space="0" w:color="auto"/>
              <w:right w:val="single" w:sz="4" w:space="0" w:color="auto"/>
            </w:tcBorders>
          </w:tcPr>
          <w:p w14:paraId="11D2F86C" w14:textId="77777777" w:rsidR="0012446B" w:rsidRPr="00E74EEE" w:rsidRDefault="0012446B" w:rsidP="00A643EC">
            <w:pPr>
              <w:pStyle w:val="TableCell10Left"/>
              <w:jc w:val="left"/>
              <w:rPr>
                <w:sz w:val="22"/>
                <w:szCs w:val="22"/>
              </w:rPr>
            </w:pPr>
          </w:p>
        </w:tc>
        <w:tc>
          <w:tcPr>
            <w:tcW w:w="6977" w:type="dxa"/>
            <w:tcBorders>
              <w:left w:val="single" w:sz="4" w:space="0" w:color="auto"/>
              <w:bottom w:val="single" w:sz="4" w:space="0" w:color="auto"/>
            </w:tcBorders>
          </w:tcPr>
          <w:p w14:paraId="65911070" w14:textId="77777777" w:rsidR="0012446B" w:rsidRPr="00E74EEE" w:rsidDel="00D82053" w:rsidRDefault="0012446B" w:rsidP="00A643EC">
            <w:pPr>
              <w:pStyle w:val="TableCell10Left"/>
              <w:jc w:val="left"/>
              <w:rPr>
                <w:sz w:val="22"/>
                <w:szCs w:val="22"/>
              </w:rPr>
            </w:pPr>
          </w:p>
        </w:tc>
      </w:tr>
    </w:tbl>
    <w:p w14:paraId="2A2275B1" w14:textId="77777777" w:rsidR="00411953" w:rsidRDefault="00411953" w:rsidP="00411953">
      <w:pPr>
        <w:pStyle w:val="Heading1"/>
        <w:numPr>
          <w:ilvl w:val="0"/>
          <w:numId w:val="0"/>
        </w:numPr>
        <w:ind w:left="1134" w:hanging="1134"/>
      </w:pPr>
      <w:bookmarkStart w:id="5" w:name="_Toc441142130"/>
      <w:bookmarkStart w:id="6" w:name="_Toc441142278"/>
      <w:bookmarkStart w:id="7" w:name="_Toc19801548"/>
    </w:p>
    <w:p w14:paraId="14136406" w14:textId="756E78F0" w:rsidR="00A643EC" w:rsidRDefault="00433494" w:rsidP="00D44849">
      <w:pPr>
        <w:pStyle w:val="Heading1"/>
      </w:pPr>
      <w:r w:rsidRPr="00E74EEE">
        <w:lastRenderedPageBreak/>
        <w:t>Synopsis</w:t>
      </w:r>
      <w:bookmarkEnd w:id="5"/>
      <w:bookmarkEnd w:id="6"/>
      <w:bookmarkEnd w:id="7"/>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193"/>
        <w:gridCol w:w="5245"/>
      </w:tblGrid>
      <w:tr w:rsidR="00A643EC" w:rsidRPr="00EC2902" w14:paraId="769A01C1" w14:textId="77777777" w:rsidTr="00012FB9">
        <w:trPr>
          <w:cantSplit/>
          <w:trHeight w:val="907"/>
        </w:trPr>
        <w:tc>
          <w:tcPr>
            <w:tcW w:w="4193" w:type="dxa"/>
            <w:tcBorders>
              <w:top w:val="single" w:sz="4" w:space="0" w:color="auto"/>
            </w:tcBorders>
            <w:vAlign w:val="center"/>
          </w:tcPr>
          <w:p w14:paraId="62C0EC30" w14:textId="77777777" w:rsidR="00A643EC" w:rsidRPr="004E4AED" w:rsidRDefault="00A643EC" w:rsidP="00012FB9">
            <w:pPr>
              <w:pStyle w:val="TabelleContent"/>
              <w:spacing w:after="0" w:line="320" w:lineRule="exact"/>
              <w:rPr>
                <w:rFonts w:asciiTheme="minorHAnsi" w:eastAsia="Times New Roman" w:hAnsiTheme="minorHAnsi" w:cstheme="minorHAnsi"/>
                <w:b/>
                <w:bCs/>
                <w:color w:val="2F5496" w:themeColor="accent1" w:themeShade="BF"/>
                <w:spacing w:val="20"/>
                <w:lang w:val="de-DE" w:eastAsia="de-DE"/>
              </w:rPr>
            </w:pPr>
            <w:r w:rsidRPr="004E4AED">
              <w:rPr>
                <w:rFonts w:asciiTheme="minorHAnsi" w:hAnsiTheme="minorHAnsi"/>
                <w:b/>
                <w:bCs/>
              </w:rPr>
              <w:t>TITLE</w:t>
            </w:r>
          </w:p>
        </w:tc>
        <w:tc>
          <w:tcPr>
            <w:tcW w:w="5245" w:type="dxa"/>
            <w:tcBorders>
              <w:top w:val="single" w:sz="4" w:space="0" w:color="auto"/>
            </w:tcBorders>
            <w:vAlign w:val="center"/>
          </w:tcPr>
          <w:p w14:paraId="1E31C688" w14:textId="77777777" w:rsidR="00A643EC" w:rsidRPr="006526B2" w:rsidRDefault="00A643EC" w:rsidP="00012FB9">
            <w:pPr>
              <w:pStyle w:val="TabelleContent"/>
              <w:spacing w:before="60" w:after="60" w:line="320" w:lineRule="exact"/>
              <w:rPr>
                <w:rFonts w:asciiTheme="minorHAnsi" w:hAnsiTheme="minorHAnsi"/>
              </w:rPr>
            </w:pPr>
          </w:p>
        </w:tc>
      </w:tr>
      <w:tr w:rsidR="00A643EC" w:rsidRPr="00EC2902" w14:paraId="7353628F" w14:textId="77777777" w:rsidTr="00012FB9">
        <w:trPr>
          <w:cantSplit/>
          <w:trHeight w:val="680"/>
        </w:trPr>
        <w:tc>
          <w:tcPr>
            <w:tcW w:w="4193" w:type="dxa"/>
            <w:vAlign w:val="center"/>
          </w:tcPr>
          <w:p w14:paraId="435F7609" w14:textId="5F8178E5" w:rsidR="00A643EC" w:rsidRPr="006526B2" w:rsidRDefault="00A643EC" w:rsidP="00012FB9">
            <w:pPr>
              <w:pStyle w:val="TabelleContent"/>
              <w:spacing w:after="0"/>
              <w:rPr>
                <w:rFonts w:asciiTheme="minorHAnsi" w:hAnsiTheme="minorHAnsi"/>
              </w:rPr>
            </w:pPr>
            <w:r w:rsidRPr="006526B2">
              <w:rPr>
                <w:rFonts w:asciiTheme="minorHAnsi" w:hAnsiTheme="minorHAnsi"/>
              </w:rPr>
              <w:t>PROTOCOL NUMBER</w:t>
            </w:r>
          </w:p>
        </w:tc>
        <w:tc>
          <w:tcPr>
            <w:tcW w:w="5245" w:type="dxa"/>
            <w:vAlign w:val="center"/>
          </w:tcPr>
          <w:p w14:paraId="404006D8" w14:textId="77777777" w:rsidR="00A643EC" w:rsidRPr="006526B2" w:rsidRDefault="00A643EC" w:rsidP="00012FB9">
            <w:pPr>
              <w:pStyle w:val="TabelleContent"/>
              <w:rPr>
                <w:rFonts w:asciiTheme="minorHAnsi" w:hAnsiTheme="minorHAnsi"/>
              </w:rPr>
            </w:pPr>
          </w:p>
        </w:tc>
      </w:tr>
      <w:tr w:rsidR="00A643EC" w:rsidRPr="00EC2902" w14:paraId="20F14902" w14:textId="77777777" w:rsidTr="00012FB9">
        <w:trPr>
          <w:cantSplit/>
          <w:trHeight w:val="680"/>
        </w:trPr>
        <w:tc>
          <w:tcPr>
            <w:tcW w:w="4193" w:type="dxa"/>
            <w:vAlign w:val="center"/>
          </w:tcPr>
          <w:p w14:paraId="60F8FCD6" w14:textId="77777777" w:rsidR="00A643EC" w:rsidRPr="006526B2" w:rsidRDefault="00A643EC" w:rsidP="00012FB9">
            <w:pPr>
              <w:pStyle w:val="TabelleContent"/>
              <w:spacing w:after="0"/>
              <w:rPr>
                <w:rFonts w:asciiTheme="minorHAnsi" w:hAnsiTheme="minorHAnsi"/>
              </w:rPr>
            </w:pPr>
            <w:r w:rsidRPr="006526B2">
              <w:rPr>
                <w:rFonts w:asciiTheme="minorHAnsi" w:hAnsiTheme="minorHAnsi"/>
              </w:rPr>
              <w:t>VERSION NUMBER</w:t>
            </w:r>
          </w:p>
        </w:tc>
        <w:tc>
          <w:tcPr>
            <w:tcW w:w="5245" w:type="dxa"/>
            <w:vAlign w:val="center"/>
          </w:tcPr>
          <w:p w14:paraId="4B08855E" w14:textId="77777777" w:rsidR="00A643EC" w:rsidRPr="006526B2" w:rsidRDefault="00A643EC" w:rsidP="00012FB9">
            <w:pPr>
              <w:pStyle w:val="TabelleContent"/>
              <w:rPr>
                <w:rFonts w:asciiTheme="minorHAnsi" w:hAnsiTheme="minorHAnsi"/>
              </w:rPr>
            </w:pPr>
          </w:p>
        </w:tc>
      </w:tr>
      <w:tr w:rsidR="00A643EC" w:rsidRPr="00EC2902" w14:paraId="4315AE3D" w14:textId="77777777" w:rsidTr="00012FB9">
        <w:trPr>
          <w:cantSplit/>
          <w:trHeight w:val="680"/>
        </w:trPr>
        <w:tc>
          <w:tcPr>
            <w:tcW w:w="4193" w:type="dxa"/>
            <w:vAlign w:val="center"/>
          </w:tcPr>
          <w:p w14:paraId="638A8DBE" w14:textId="2A4FD2F5" w:rsidR="00A643EC" w:rsidRPr="006526B2" w:rsidRDefault="00A643EC" w:rsidP="00012FB9">
            <w:pPr>
              <w:pStyle w:val="TabelleContent"/>
              <w:spacing w:after="0"/>
              <w:rPr>
                <w:rFonts w:asciiTheme="minorHAnsi" w:hAnsiTheme="minorHAnsi"/>
              </w:rPr>
            </w:pPr>
            <w:r w:rsidRPr="00A643EC">
              <w:rPr>
                <w:rFonts w:asciiTheme="minorHAnsi" w:hAnsiTheme="minorHAnsi"/>
              </w:rPr>
              <w:t>DATE OF SYNOPSIS</w:t>
            </w:r>
          </w:p>
        </w:tc>
        <w:tc>
          <w:tcPr>
            <w:tcW w:w="5245" w:type="dxa"/>
            <w:vAlign w:val="center"/>
          </w:tcPr>
          <w:p w14:paraId="556C9ED1" w14:textId="77777777" w:rsidR="00A643EC" w:rsidRPr="006526B2" w:rsidRDefault="00A643EC" w:rsidP="00012FB9">
            <w:pPr>
              <w:pStyle w:val="TabelleContent"/>
              <w:rPr>
                <w:rFonts w:asciiTheme="minorHAnsi" w:hAnsiTheme="minorHAnsi"/>
              </w:rPr>
            </w:pPr>
          </w:p>
        </w:tc>
      </w:tr>
      <w:tr w:rsidR="00A643EC" w:rsidRPr="00EC2902" w14:paraId="394D417B" w14:textId="77777777" w:rsidTr="00012FB9">
        <w:trPr>
          <w:cantSplit/>
          <w:trHeight w:val="680"/>
        </w:trPr>
        <w:tc>
          <w:tcPr>
            <w:tcW w:w="4193" w:type="dxa"/>
            <w:vAlign w:val="center"/>
          </w:tcPr>
          <w:p w14:paraId="31CA2CBB" w14:textId="2721A2C2" w:rsidR="00A643EC" w:rsidRPr="006526B2" w:rsidRDefault="00A643EC" w:rsidP="00012FB9">
            <w:pPr>
              <w:pStyle w:val="TabelleContent"/>
              <w:spacing w:after="0"/>
              <w:rPr>
                <w:rFonts w:asciiTheme="minorHAnsi" w:hAnsiTheme="minorHAnsi"/>
              </w:rPr>
            </w:pPr>
            <w:r w:rsidRPr="00A643EC">
              <w:rPr>
                <w:rFonts w:asciiTheme="minorHAnsi" w:hAnsiTheme="minorHAnsi"/>
              </w:rPr>
              <w:t>STUDIED MEDICINAL PRODUCT{S}</w:t>
            </w:r>
          </w:p>
        </w:tc>
        <w:tc>
          <w:tcPr>
            <w:tcW w:w="5245" w:type="dxa"/>
            <w:vAlign w:val="center"/>
          </w:tcPr>
          <w:p w14:paraId="3422E238" w14:textId="77777777" w:rsidR="00A643EC" w:rsidRPr="006526B2" w:rsidRDefault="00A643EC" w:rsidP="00012FB9">
            <w:pPr>
              <w:pStyle w:val="TabelleContent"/>
              <w:rPr>
                <w:rFonts w:asciiTheme="minorHAnsi" w:hAnsiTheme="minorHAnsi"/>
              </w:rPr>
            </w:pPr>
          </w:p>
        </w:tc>
      </w:tr>
      <w:tr w:rsidR="00A643EC" w:rsidRPr="00EC2902" w14:paraId="5CFEBF14" w14:textId="77777777" w:rsidTr="00012FB9">
        <w:trPr>
          <w:cantSplit/>
          <w:trHeight w:val="680"/>
        </w:trPr>
        <w:tc>
          <w:tcPr>
            <w:tcW w:w="4193" w:type="dxa"/>
            <w:vAlign w:val="center"/>
          </w:tcPr>
          <w:p w14:paraId="63D5DBEE" w14:textId="7F9A61E0" w:rsidR="00A643EC" w:rsidRPr="006526B2" w:rsidRDefault="00A643EC" w:rsidP="00012FB9">
            <w:pPr>
              <w:pStyle w:val="TabelleContent"/>
              <w:spacing w:after="0"/>
              <w:rPr>
                <w:rFonts w:asciiTheme="minorHAnsi" w:hAnsiTheme="minorHAnsi"/>
              </w:rPr>
            </w:pPr>
            <w:r w:rsidRPr="00A643EC">
              <w:rPr>
                <w:rFonts w:asciiTheme="minorHAnsi" w:hAnsiTheme="minorHAnsi"/>
              </w:rPr>
              <w:t>INDICATION:</w:t>
            </w:r>
          </w:p>
        </w:tc>
        <w:tc>
          <w:tcPr>
            <w:tcW w:w="5245" w:type="dxa"/>
            <w:vAlign w:val="center"/>
          </w:tcPr>
          <w:p w14:paraId="1E6327E8" w14:textId="77777777" w:rsidR="00A643EC" w:rsidRPr="006526B2" w:rsidRDefault="00A643EC" w:rsidP="00012FB9">
            <w:pPr>
              <w:pStyle w:val="TabelleContent"/>
              <w:rPr>
                <w:rFonts w:asciiTheme="minorHAnsi" w:hAnsiTheme="minorHAnsi"/>
              </w:rPr>
            </w:pPr>
          </w:p>
        </w:tc>
      </w:tr>
      <w:tr w:rsidR="00A643EC" w:rsidRPr="00EC2902" w14:paraId="32E26609" w14:textId="77777777" w:rsidTr="00012FB9">
        <w:trPr>
          <w:cantSplit/>
          <w:trHeight w:val="680"/>
        </w:trPr>
        <w:tc>
          <w:tcPr>
            <w:tcW w:w="4193" w:type="dxa"/>
            <w:vAlign w:val="center"/>
          </w:tcPr>
          <w:p w14:paraId="33F54D44" w14:textId="60A9DB9D" w:rsidR="00A643EC" w:rsidRPr="006526B2" w:rsidRDefault="00A643EC" w:rsidP="00012FB9">
            <w:pPr>
              <w:pStyle w:val="TabelleContent"/>
              <w:spacing w:after="0"/>
              <w:rPr>
                <w:rFonts w:asciiTheme="minorHAnsi" w:hAnsiTheme="minorHAnsi"/>
              </w:rPr>
            </w:pPr>
            <w:r w:rsidRPr="00A643EC">
              <w:rPr>
                <w:rFonts w:asciiTheme="minorHAnsi" w:hAnsiTheme="minorHAnsi"/>
              </w:rPr>
              <w:t>STUDY INITIATOR:</w:t>
            </w:r>
          </w:p>
        </w:tc>
        <w:tc>
          <w:tcPr>
            <w:tcW w:w="5245" w:type="dxa"/>
            <w:vAlign w:val="center"/>
          </w:tcPr>
          <w:p w14:paraId="64A1EBDD" w14:textId="77777777" w:rsidR="00A643EC" w:rsidRPr="006526B2" w:rsidRDefault="00A643EC" w:rsidP="00012FB9">
            <w:pPr>
              <w:pStyle w:val="TabelleContent"/>
              <w:rPr>
                <w:rFonts w:asciiTheme="minorHAnsi" w:hAnsiTheme="minorHAnsi"/>
              </w:rPr>
            </w:pPr>
          </w:p>
        </w:tc>
      </w:tr>
      <w:tr w:rsidR="00A643EC" w:rsidRPr="00EC2902" w14:paraId="085C4794" w14:textId="77777777" w:rsidTr="00012FB9">
        <w:trPr>
          <w:cantSplit/>
          <w:trHeight w:val="680"/>
        </w:trPr>
        <w:tc>
          <w:tcPr>
            <w:tcW w:w="4193" w:type="dxa"/>
            <w:vAlign w:val="center"/>
          </w:tcPr>
          <w:p w14:paraId="32713E90" w14:textId="6F5AFF02" w:rsidR="00A643EC" w:rsidRPr="006526B2" w:rsidRDefault="00A643EC" w:rsidP="00012FB9">
            <w:pPr>
              <w:pStyle w:val="TabelleContent"/>
              <w:spacing w:after="0"/>
              <w:rPr>
                <w:rFonts w:asciiTheme="minorHAnsi" w:hAnsiTheme="minorHAnsi"/>
              </w:rPr>
            </w:pPr>
            <w:r w:rsidRPr="00A643EC">
              <w:rPr>
                <w:rFonts w:asciiTheme="minorHAnsi" w:hAnsiTheme="minorHAnsi"/>
              </w:rPr>
              <w:t>RATIONALE AND BACKGROUND</w:t>
            </w:r>
          </w:p>
        </w:tc>
        <w:tc>
          <w:tcPr>
            <w:tcW w:w="5245" w:type="dxa"/>
            <w:vAlign w:val="center"/>
          </w:tcPr>
          <w:p w14:paraId="3D79E53E" w14:textId="77777777" w:rsidR="00A643EC" w:rsidRPr="006526B2" w:rsidRDefault="00A643EC" w:rsidP="00012FB9">
            <w:pPr>
              <w:pStyle w:val="TabelleContent"/>
              <w:rPr>
                <w:rFonts w:asciiTheme="minorHAnsi" w:hAnsiTheme="minorHAnsi"/>
              </w:rPr>
            </w:pPr>
          </w:p>
        </w:tc>
      </w:tr>
      <w:tr w:rsidR="00A643EC" w:rsidRPr="00EC2902" w14:paraId="7B78E91B" w14:textId="77777777" w:rsidTr="00012FB9">
        <w:trPr>
          <w:cantSplit/>
          <w:trHeight w:val="680"/>
        </w:trPr>
        <w:tc>
          <w:tcPr>
            <w:tcW w:w="4193" w:type="dxa"/>
            <w:vAlign w:val="center"/>
          </w:tcPr>
          <w:p w14:paraId="5732BA40" w14:textId="10F5DBED" w:rsidR="00A643EC" w:rsidRPr="006526B2" w:rsidRDefault="00A643EC" w:rsidP="00012FB9">
            <w:pPr>
              <w:pStyle w:val="TabelleContent"/>
              <w:spacing w:after="0"/>
              <w:rPr>
                <w:rFonts w:asciiTheme="minorHAnsi" w:hAnsiTheme="minorHAnsi"/>
              </w:rPr>
            </w:pPr>
            <w:r w:rsidRPr="00A643EC">
              <w:rPr>
                <w:rFonts w:asciiTheme="minorHAnsi" w:hAnsiTheme="minorHAnsi"/>
              </w:rPr>
              <w:t>RESEARCH QUESTION AND OBJECTIVES</w:t>
            </w:r>
          </w:p>
        </w:tc>
        <w:tc>
          <w:tcPr>
            <w:tcW w:w="5245" w:type="dxa"/>
            <w:vAlign w:val="center"/>
          </w:tcPr>
          <w:p w14:paraId="50202003" w14:textId="77777777" w:rsidR="00A643EC" w:rsidRPr="006526B2" w:rsidRDefault="00A643EC" w:rsidP="00012FB9">
            <w:pPr>
              <w:pStyle w:val="TabelleContent"/>
              <w:rPr>
                <w:rFonts w:asciiTheme="minorHAnsi" w:hAnsiTheme="minorHAnsi"/>
              </w:rPr>
            </w:pPr>
          </w:p>
        </w:tc>
      </w:tr>
      <w:tr w:rsidR="00A643EC" w:rsidRPr="00EC2902" w14:paraId="009CB1C8" w14:textId="77777777" w:rsidTr="00012FB9">
        <w:trPr>
          <w:cantSplit/>
          <w:trHeight w:val="680"/>
        </w:trPr>
        <w:tc>
          <w:tcPr>
            <w:tcW w:w="4193" w:type="dxa"/>
            <w:vAlign w:val="center"/>
          </w:tcPr>
          <w:p w14:paraId="68939EBA" w14:textId="4302D1AA" w:rsidR="00A643EC" w:rsidRPr="006526B2" w:rsidRDefault="00A643EC" w:rsidP="00012FB9">
            <w:pPr>
              <w:pStyle w:val="TabelleContent"/>
              <w:spacing w:after="0"/>
              <w:rPr>
                <w:rFonts w:asciiTheme="minorHAnsi" w:hAnsiTheme="minorHAnsi"/>
              </w:rPr>
            </w:pPr>
            <w:r w:rsidRPr="00A643EC">
              <w:rPr>
                <w:rFonts w:asciiTheme="minorHAnsi" w:hAnsiTheme="minorHAnsi"/>
              </w:rPr>
              <w:t>STUDY DESIGN</w:t>
            </w:r>
          </w:p>
        </w:tc>
        <w:tc>
          <w:tcPr>
            <w:tcW w:w="5245" w:type="dxa"/>
            <w:vAlign w:val="center"/>
          </w:tcPr>
          <w:p w14:paraId="023D3165" w14:textId="77777777" w:rsidR="00A643EC" w:rsidRPr="006526B2" w:rsidRDefault="00A643EC" w:rsidP="00012FB9">
            <w:pPr>
              <w:pStyle w:val="TabelleContent"/>
              <w:rPr>
                <w:rFonts w:asciiTheme="minorHAnsi" w:hAnsiTheme="minorHAnsi"/>
              </w:rPr>
            </w:pPr>
          </w:p>
        </w:tc>
      </w:tr>
      <w:tr w:rsidR="00A643EC" w:rsidRPr="00EC2902" w14:paraId="3FBA59CA" w14:textId="77777777" w:rsidTr="00012FB9">
        <w:trPr>
          <w:cantSplit/>
          <w:trHeight w:val="680"/>
        </w:trPr>
        <w:tc>
          <w:tcPr>
            <w:tcW w:w="4193" w:type="dxa"/>
            <w:vAlign w:val="center"/>
          </w:tcPr>
          <w:p w14:paraId="165D0114" w14:textId="16CA6D40" w:rsidR="00A643EC" w:rsidRPr="006526B2" w:rsidRDefault="00A643EC" w:rsidP="00012FB9">
            <w:pPr>
              <w:pStyle w:val="TabelleContent"/>
              <w:spacing w:after="0"/>
              <w:rPr>
                <w:rFonts w:asciiTheme="minorHAnsi" w:hAnsiTheme="minorHAnsi"/>
              </w:rPr>
            </w:pPr>
            <w:r w:rsidRPr="00A643EC">
              <w:rPr>
                <w:rFonts w:asciiTheme="minorHAnsi" w:hAnsiTheme="minorHAnsi"/>
              </w:rPr>
              <w:t>DATA SOURCES</w:t>
            </w:r>
          </w:p>
        </w:tc>
        <w:tc>
          <w:tcPr>
            <w:tcW w:w="5245" w:type="dxa"/>
            <w:vAlign w:val="center"/>
          </w:tcPr>
          <w:p w14:paraId="08FF2851" w14:textId="77777777" w:rsidR="00A643EC" w:rsidRPr="006526B2" w:rsidRDefault="00A643EC" w:rsidP="00012FB9">
            <w:pPr>
              <w:pStyle w:val="TabelleContent"/>
              <w:rPr>
                <w:rFonts w:asciiTheme="minorHAnsi" w:hAnsiTheme="minorHAnsi"/>
              </w:rPr>
            </w:pPr>
          </w:p>
        </w:tc>
      </w:tr>
      <w:tr w:rsidR="00A643EC" w:rsidRPr="00EC2902" w14:paraId="3A42E451" w14:textId="77777777" w:rsidTr="00012FB9">
        <w:trPr>
          <w:cantSplit/>
          <w:trHeight w:val="680"/>
        </w:trPr>
        <w:tc>
          <w:tcPr>
            <w:tcW w:w="4193" w:type="dxa"/>
            <w:vAlign w:val="center"/>
          </w:tcPr>
          <w:p w14:paraId="6B13666A" w14:textId="6ECDF375" w:rsidR="00A643EC" w:rsidRPr="006526B2" w:rsidRDefault="00A643EC" w:rsidP="00012FB9">
            <w:pPr>
              <w:pStyle w:val="TabelleContent"/>
              <w:spacing w:after="0"/>
              <w:rPr>
                <w:rFonts w:asciiTheme="minorHAnsi" w:hAnsiTheme="minorHAnsi"/>
              </w:rPr>
            </w:pPr>
            <w:r w:rsidRPr="00A643EC">
              <w:rPr>
                <w:rFonts w:asciiTheme="minorHAnsi" w:hAnsiTheme="minorHAnsi"/>
              </w:rPr>
              <w:t>POPULATION</w:t>
            </w:r>
          </w:p>
        </w:tc>
        <w:tc>
          <w:tcPr>
            <w:tcW w:w="5245" w:type="dxa"/>
            <w:vAlign w:val="center"/>
          </w:tcPr>
          <w:p w14:paraId="624CE039" w14:textId="77777777" w:rsidR="00A643EC" w:rsidRPr="006526B2" w:rsidRDefault="00A643EC" w:rsidP="00012FB9">
            <w:pPr>
              <w:pStyle w:val="TabelleContent"/>
              <w:rPr>
                <w:rFonts w:asciiTheme="minorHAnsi" w:hAnsiTheme="minorHAnsi"/>
              </w:rPr>
            </w:pPr>
          </w:p>
        </w:tc>
      </w:tr>
      <w:tr w:rsidR="00A643EC" w:rsidRPr="00EC2902" w14:paraId="28D1484F" w14:textId="77777777" w:rsidTr="00012FB9">
        <w:trPr>
          <w:cantSplit/>
          <w:trHeight w:val="680"/>
        </w:trPr>
        <w:tc>
          <w:tcPr>
            <w:tcW w:w="4193" w:type="dxa"/>
            <w:vAlign w:val="center"/>
          </w:tcPr>
          <w:p w14:paraId="333DC9B3" w14:textId="6E01CD15" w:rsidR="00A643EC" w:rsidRPr="006526B2" w:rsidRDefault="00A643EC" w:rsidP="00012FB9">
            <w:pPr>
              <w:pStyle w:val="TabelleContent"/>
              <w:spacing w:after="0"/>
              <w:rPr>
                <w:rFonts w:asciiTheme="minorHAnsi" w:hAnsiTheme="minorHAnsi"/>
              </w:rPr>
            </w:pPr>
            <w:r w:rsidRPr="00A643EC">
              <w:rPr>
                <w:rFonts w:asciiTheme="minorHAnsi" w:hAnsiTheme="minorHAnsi"/>
              </w:rPr>
              <w:t>VARIABLES</w:t>
            </w:r>
          </w:p>
        </w:tc>
        <w:tc>
          <w:tcPr>
            <w:tcW w:w="5245" w:type="dxa"/>
            <w:vAlign w:val="center"/>
          </w:tcPr>
          <w:p w14:paraId="646F9C6F" w14:textId="77777777" w:rsidR="00A643EC" w:rsidRPr="006526B2" w:rsidRDefault="00A643EC" w:rsidP="00012FB9">
            <w:pPr>
              <w:pStyle w:val="TabelleContent"/>
              <w:rPr>
                <w:rFonts w:asciiTheme="minorHAnsi" w:hAnsiTheme="minorHAnsi"/>
              </w:rPr>
            </w:pPr>
          </w:p>
        </w:tc>
      </w:tr>
      <w:tr w:rsidR="00A643EC" w:rsidRPr="00EC2902" w14:paraId="23243B8F" w14:textId="77777777" w:rsidTr="00012FB9">
        <w:trPr>
          <w:cantSplit/>
          <w:trHeight w:val="680"/>
        </w:trPr>
        <w:tc>
          <w:tcPr>
            <w:tcW w:w="4193" w:type="dxa"/>
            <w:vAlign w:val="center"/>
          </w:tcPr>
          <w:p w14:paraId="7FCFCD72" w14:textId="562588F3" w:rsidR="00A643EC" w:rsidRPr="006526B2" w:rsidRDefault="00A643EC" w:rsidP="00012FB9">
            <w:pPr>
              <w:pStyle w:val="TabelleContent"/>
              <w:spacing w:after="0"/>
              <w:rPr>
                <w:rFonts w:asciiTheme="minorHAnsi" w:hAnsiTheme="minorHAnsi"/>
              </w:rPr>
            </w:pPr>
            <w:r w:rsidRPr="00A643EC">
              <w:rPr>
                <w:rFonts w:asciiTheme="minorHAnsi" w:hAnsiTheme="minorHAnsi"/>
              </w:rPr>
              <w:t>STUDY SIZE</w:t>
            </w:r>
          </w:p>
        </w:tc>
        <w:tc>
          <w:tcPr>
            <w:tcW w:w="5245" w:type="dxa"/>
            <w:vAlign w:val="center"/>
          </w:tcPr>
          <w:p w14:paraId="62098AF1" w14:textId="77777777" w:rsidR="00A643EC" w:rsidRPr="006526B2" w:rsidRDefault="00A643EC" w:rsidP="00012FB9">
            <w:pPr>
              <w:pStyle w:val="TabelleContent"/>
              <w:rPr>
                <w:rFonts w:asciiTheme="minorHAnsi" w:hAnsiTheme="minorHAnsi"/>
              </w:rPr>
            </w:pPr>
          </w:p>
        </w:tc>
      </w:tr>
      <w:tr w:rsidR="00A643EC" w:rsidRPr="00EC2902" w14:paraId="3712B704" w14:textId="77777777" w:rsidTr="00012FB9">
        <w:trPr>
          <w:cantSplit/>
          <w:trHeight w:val="680"/>
        </w:trPr>
        <w:tc>
          <w:tcPr>
            <w:tcW w:w="4193" w:type="dxa"/>
            <w:vAlign w:val="center"/>
          </w:tcPr>
          <w:p w14:paraId="400DA807" w14:textId="7903C8E3" w:rsidR="00A643EC" w:rsidRPr="006526B2" w:rsidRDefault="00A643EC" w:rsidP="00012FB9">
            <w:pPr>
              <w:pStyle w:val="TabelleContent"/>
              <w:spacing w:after="0"/>
              <w:rPr>
                <w:rFonts w:asciiTheme="minorHAnsi" w:hAnsiTheme="minorHAnsi"/>
              </w:rPr>
            </w:pPr>
            <w:r w:rsidRPr="00A643EC">
              <w:rPr>
                <w:rFonts w:asciiTheme="minorHAnsi" w:hAnsiTheme="minorHAnsi"/>
              </w:rPr>
              <w:t>DATA ANALYSIS</w:t>
            </w:r>
          </w:p>
        </w:tc>
        <w:tc>
          <w:tcPr>
            <w:tcW w:w="5245" w:type="dxa"/>
            <w:vAlign w:val="center"/>
          </w:tcPr>
          <w:p w14:paraId="66F3EE88" w14:textId="77777777" w:rsidR="00A643EC" w:rsidRPr="006526B2" w:rsidRDefault="00A643EC" w:rsidP="00012FB9">
            <w:pPr>
              <w:pStyle w:val="TabelleContent"/>
              <w:rPr>
                <w:rFonts w:asciiTheme="minorHAnsi" w:hAnsiTheme="minorHAnsi"/>
              </w:rPr>
            </w:pPr>
          </w:p>
        </w:tc>
      </w:tr>
      <w:tr w:rsidR="00A643EC" w:rsidRPr="00EC2902" w14:paraId="0CE50972" w14:textId="77777777" w:rsidTr="00012FB9">
        <w:trPr>
          <w:cantSplit/>
          <w:trHeight w:val="680"/>
        </w:trPr>
        <w:tc>
          <w:tcPr>
            <w:tcW w:w="4193" w:type="dxa"/>
            <w:vAlign w:val="center"/>
          </w:tcPr>
          <w:p w14:paraId="6403E599" w14:textId="6E2DE5E2" w:rsidR="00A643EC" w:rsidRPr="006526B2" w:rsidRDefault="00A643EC" w:rsidP="00012FB9">
            <w:pPr>
              <w:pStyle w:val="TabelleContent"/>
              <w:spacing w:after="0"/>
              <w:rPr>
                <w:rFonts w:asciiTheme="minorHAnsi" w:hAnsiTheme="minorHAnsi"/>
              </w:rPr>
            </w:pPr>
            <w:r w:rsidRPr="00A643EC">
              <w:rPr>
                <w:rFonts w:asciiTheme="minorHAnsi" w:hAnsiTheme="minorHAnsi"/>
              </w:rPr>
              <w:t>MILESTONES</w:t>
            </w:r>
          </w:p>
        </w:tc>
        <w:tc>
          <w:tcPr>
            <w:tcW w:w="5245" w:type="dxa"/>
            <w:vAlign w:val="center"/>
          </w:tcPr>
          <w:p w14:paraId="048C13EC" w14:textId="77777777" w:rsidR="00A643EC" w:rsidRPr="006526B2" w:rsidRDefault="00A643EC" w:rsidP="00012FB9">
            <w:pPr>
              <w:pStyle w:val="TabelleContent"/>
              <w:rPr>
                <w:rFonts w:asciiTheme="minorHAnsi" w:hAnsiTheme="minorHAnsi"/>
              </w:rPr>
            </w:pPr>
          </w:p>
        </w:tc>
      </w:tr>
    </w:tbl>
    <w:p w14:paraId="46F0EC9B" w14:textId="77777777" w:rsidR="00CA0359" w:rsidRPr="00E74EEE" w:rsidRDefault="00CA0359" w:rsidP="00CA0359">
      <w:pPr>
        <w:pStyle w:val="xInstrux"/>
        <w:rPr>
          <w:rFonts w:eastAsia="SimSun"/>
          <w:b w:val="0"/>
          <w:vanish/>
          <w:color w:val="008000"/>
          <w:szCs w:val="24"/>
          <w:u w:val="dotted"/>
          <w:lang w:eastAsia="zh-CN"/>
        </w:rPr>
      </w:pPr>
    </w:p>
    <w:p w14:paraId="0736E134" w14:textId="77777777" w:rsidR="009945F1" w:rsidRPr="00E74EEE" w:rsidRDefault="009945F1" w:rsidP="009945F1">
      <w:pPr>
        <w:pStyle w:val="TabelleContent"/>
        <w:sectPr w:rsidR="009945F1" w:rsidRPr="00E74EEE" w:rsidSect="00411953">
          <w:footerReference w:type="default" r:id="rId20"/>
          <w:footerReference w:type="first" r:id="rId21"/>
          <w:endnotePr>
            <w:numFmt w:val="decimal"/>
          </w:endnotePr>
          <w:pgSz w:w="12240" w:h="15840" w:code="1"/>
          <w:pgMar w:top="1418" w:right="1418" w:bottom="1134" w:left="1418" w:header="720" w:footer="567" w:gutter="0"/>
          <w:cols w:space="720"/>
          <w:docGrid w:linePitch="360"/>
        </w:sectPr>
      </w:pPr>
    </w:p>
    <w:p w14:paraId="5F6A2A6E" w14:textId="77777777" w:rsidR="00EB7A53" w:rsidRPr="00E74EEE" w:rsidRDefault="00EB7A53" w:rsidP="00D44849">
      <w:pPr>
        <w:pStyle w:val="Heading1"/>
      </w:pPr>
      <w:bookmarkStart w:id="8" w:name="_Toc441142131"/>
      <w:bookmarkStart w:id="9" w:name="_Toc441142279"/>
      <w:bookmarkStart w:id="10" w:name="_Toc19801549"/>
      <w:r w:rsidRPr="00E74EEE">
        <w:lastRenderedPageBreak/>
        <w:t>PROTOCOL Amendments and updates</w:t>
      </w:r>
      <w:bookmarkEnd w:id="8"/>
      <w:bookmarkEnd w:id="9"/>
      <w:bookmarkEnd w:id="10"/>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701"/>
        <w:gridCol w:w="2409"/>
        <w:gridCol w:w="2444"/>
      </w:tblGrid>
      <w:tr w:rsidR="00EB7A53" w:rsidRPr="00D44849" w14:paraId="22DE3AF9" w14:textId="77777777" w:rsidTr="00D44849">
        <w:trPr>
          <w:trHeight w:val="1175"/>
        </w:trPr>
        <w:tc>
          <w:tcPr>
            <w:tcW w:w="1668" w:type="dxa"/>
            <w:tcBorders>
              <w:bottom w:val="single" w:sz="4" w:space="0" w:color="auto"/>
              <w:right w:val="nil"/>
            </w:tcBorders>
            <w:shd w:val="clear" w:color="auto" w:fill="auto"/>
            <w:vAlign w:val="center"/>
          </w:tcPr>
          <w:p w14:paraId="1EBD069D" w14:textId="77777777" w:rsidR="00EB7A53" w:rsidRPr="00D44849" w:rsidRDefault="00EB7A53" w:rsidP="00D44849">
            <w:pPr>
              <w:pStyle w:val="TabelleContent"/>
              <w:jc w:val="center"/>
            </w:pPr>
            <w:r w:rsidRPr="00D44849">
              <w:t>Amendment/</w:t>
            </w:r>
            <w:r w:rsidRPr="00D44849">
              <w:br/>
              <w:t>Update Number</w:t>
            </w:r>
          </w:p>
        </w:tc>
        <w:tc>
          <w:tcPr>
            <w:tcW w:w="1134" w:type="dxa"/>
            <w:tcBorders>
              <w:left w:val="nil"/>
              <w:bottom w:val="single" w:sz="4" w:space="0" w:color="auto"/>
              <w:right w:val="nil"/>
            </w:tcBorders>
            <w:shd w:val="clear" w:color="auto" w:fill="auto"/>
            <w:vAlign w:val="center"/>
          </w:tcPr>
          <w:p w14:paraId="54B37732" w14:textId="77777777" w:rsidR="00EB7A53" w:rsidRPr="00D44849" w:rsidRDefault="00EB7A53" w:rsidP="00D44849">
            <w:pPr>
              <w:pStyle w:val="TabelleContent"/>
              <w:jc w:val="center"/>
            </w:pPr>
            <w:r w:rsidRPr="00D44849">
              <w:t>Date</w:t>
            </w:r>
          </w:p>
        </w:tc>
        <w:tc>
          <w:tcPr>
            <w:tcW w:w="1701" w:type="dxa"/>
            <w:tcBorders>
              <w:left w:val="nil"/>
              <w:bottom w:val="single" w:sz="4" w:space="0" w:color="auto"/>
              <w:right w:val="nil"/>
            </w:tcBorders>
            <w:shd w:val="clear" w:color="auto" w:fill="auto"/>
            <w:vAlign w:val="center"/>
          </w:tcPr>
          <w:p w14:paraId="03F0A1EB" w14:textId="77777777" w:rsidR="00EB7A53" w:rsidRPr="00D44849" w:rsidRDefault="00EB7A53" w:rsidP="00D44849">
            <w:pPr>
              <w:pStyle w:val="TabelleContent"/>
              <w:jc w:val="center"/>
            </w:pPr>
            <w:r w:rsidRPr="00D44849">
              <w:t>Section of Study Protocol</w:t>
            </w:r>
          </w:p>
        </w:tc>
        <w:tc>
          <w:tcPr>
            <w:tcW w:w="2409" w:type="dxa"/>
            <w:tcBorders>
              <w:left w:val="nil"/>
              <w:bottom w:val="single" w:sz="4" w:space="0" w:color="auto"/>
              <w:right w:val="nil"/>
            </w:tcBorders>
            <w:shd w:val="clear" w:color="auto" w:fill="auto"/>
            <w:vAlign w:val="center"/>
          </w:tcPr>
          <w:p w14:paraId="4180654D" w14:textId="77777777" w:rsidR="00EB7A53" w:rsidRPr="00D44849" w:rsidRDefault="00EB7A53" w:rsidP="00D44849">
            <w:pPr>
              <w:pStyle w:val="TabelleContent"/>
              <w:jc w:val="center"/>
            </w:pPr>
            <w:r w:rsidRPr="00D44849">
              <w:t xml:space="preserve">Amendment </w:t>
            </w:r>
            <w:r w:rsidRPr="00D44849">
              <w:br/>
              <w:t>or Update</w:t>
            </w:r>
          </w:p>
        </w:tc>
        <w:tc>
          <w:tcPr>
            <w:tcW w:w="2444" w:type="dxa"/>
            <w:tcBorders>
              <w:left w:val="nil"/>
              <w:bottom w:val="single" w:sz="4" w:space="0" w:color="auto"/>
            </w:tcBorders>
            <w:shd w:val="clear" w:color="auto" w:fill="auto"/>
            <w:vAlign w:val="center"/>
          </w:tcPr>
          <w:p w14:paraId="75BB05E6" w14:textId="77777777" w:rsidR="00EB7A53" w:rsidRPr="00D44849" w:rsidRDefault="00EB7A53" w:rsidP="00D44849">
            <w:pPr>
              <w:pStyle w:val="TabelleContent"/>
              <w:jc w:val="center"/>
            </w:pPr>
            <w:r w:rsidRPr="00D44849">
              <w:t>Reason</w:t>
            </w:r>
          </w:p>
        </w:tc>
      </w:tr>
      <w:tr w:rsidR="00EB7A53" w:rsidRPr="00D44849" w14:paraId="64EBE9C0" w14:textId="77777777" w:rsidTr="00D44849">
        <w:trPr>
          <w:trHeight w:val="567"/>
        </w:trPr>
        <w:tc>
          <w:tcPr>
            <w:tcW w:w="1668" w:type="dxa"/>
            <w:tcBorders>
              <w:bottom w:val="nil"/>
              <w:right w:val="nil"/>
            </w:tcBorders>
            <w:shd w:val="clear" w:color="auto" w:fill="auto"/>
            <w:vAlign w:val="center"/>
          </w:tcPr>
          <w:p w14:paraId="42892405" w14:textId="77777777" w:rsidR="00EB7A53" w:rsidRPr="00D44849" w:rsidRDefault="00EB7A53" w:rsidP="00D44849">
            <w:pPr>
              <w:pStyle w:val="TabelleContent"/>
              <w:jc w:val="center"/>
            </w:pPr>
            <w:r w:rsidRPr="00D44849">
              <w:t>1</w:t>
            </w:r>
          </w:p>
        </w:tc>
        <w:tc>
          <w:tcPr>
            <w:tcW w:w="1134" w:type="dxa"/>
            <w:tcBorders>
              <w:left w:val="nil"/>
              <w:bottom w:val="nil"/>
              <w:right w:val="nil"/>
            </w:tcBorders>
            <w:shd w:val="clear" w:color="auto" w:fill="auto"/>
            <w:vAlign w:val="center"/>
          </w:tcPr>
          <w:p w14:paraId="2237AB2F"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{Date}</w:t>
            </w:r>
          </w:p>
        </w:tc>
        <w:tc>
          <w:tcPr>
            <w:tcW w:w="1701" w:type="dxa"/>
            <w:tcBorders>
              <w:left w:val="nil"/>
              <w:bottom w:val="nil"/>
              <w:right w:val="nil"/>
            </w:tcBorders>
            <w:shd w:val="clear" w:color="auto" w:fill="auto"/>
            <w:vAlign w:val="center"/>
          </w:tcPr>
          <w:p w14:paraId="4CAEFBF8"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{Section no.}</w:t>
            </w:r>
          </w:p>
        </w:tc>
        <w:tc>
          <w:tcPr>
            <w:tcW w:w="2409" w:type="dxa"/>
            <w:tcBorders>
              <w:left w:val="nil"/>
              <w:bottom w:val="nil"/>
              <w:right w:val="nil"/>
            </w:tcBorders>
            <w:shd w:val="clear" w:color="auto" w:fill="auto"/>
            <w:vAlign w:val="center"/>
          </w:tcPr>
          <w:p w14:paraId="70054763"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{Short description}</w:t>
            </w:r>
          </w:p>
        </w:tc>
        <w:tc>
          <w:tcPr>
            <w:tcW w:w="2444" w:type="dxa"/>
            <w:tcBorders>
              <w:left w:val="nil"/>
              <w:bottom w:val="nil"/>
            </w:tcBorders>
            <w:shd w:val="clear" w:color="auto" w:fill="auto"/>
            <w:vAlign w:val="center"/>
          </w:tcPr>
          <w:p w14:paraId="15908931"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{Reason}</w:t>
            </w:r>
          </w:p>
        </w:tc>
      </w:tr>
      <w:tr w:rsidR="00EB7A53" w:rsidRPr="00D44849" w14:paraId="608643B1" w14:textId="77777777" w:rsidTr="00D44849">
        <w:trPr>
          <w:trHeight w:val="567"/>
        </w:trPr>
        <w:tc>
          <w:tcPr>
            <w:tcW w:w="1668" w:type="dxa"/>
            <w:tcBorders>
              <w:top w:val="nil"/>
              <w:bottom w:val="nil"/>
              <w:right w:val="nil"/>
            </w:tcBorders>
            <w:shd w:val="clear" w:color="auto" w:fill="auto"/>
            <w:vAlign w:val="center"/>
          </w:tcPr>
          <w:p w14:paraId="4973597E" w14:textId="77777777" w:rsidR="00EB7A53" w:rsidRPr="00D44849" w:rsidRDefault="00EB7A53" w:rsidP="00D44849">
            <w:pPr>
              <w:pStyle w:val="TabelleContent"/>
              <w:jc w:val="center"/>
            </w:pPr>
            <w:r w:rsidRPr="00D44849">
              <w:t>2</w:t>
            </w:r>
          </w:p>
        </w:tc>
        <w:tc>
          <w:tcPr>
            <w:tcW w:w="1134" w:type="dxa"/>
            <w:tcBorders>
              <w:top w:val="nil"/>
              <w:left w:val="nil"/>
              <w:bottom w:val="nil"/>
              <w:right w:val="nil"/>
            </w:tcBorders>
            <w:shd w:val="clear" w:color="auto" w:fill="auto"/>
            <w:vAlign w:val="center"/>
          </w:tcPr>
          <w:p w14:paraId="693D2271"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{Date}</w:t>
            </w:r>
          </w:p>
        </w:tc>
        <w:tc>
          <w:tcPr>
            <w:tcW w:w="1701" w:type="dxa"/>
            <w:tcBorders>
              <w:top w:val="nil"/>
              <w:left w:val="nil"/>
              <w:bottom w:val="nil"/>
              <w:right w:val="nil"/>
            </w:tcBorders>
            <w:shd w:val="clear" w:color="auto" w:fill="auto"/>
            <w:vAlign w:val="center"/>
          </w:tcPr>
          <w:p w14:paraId="695F49ED"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{Section no.}</w:t>
            </w:r>
          </w:p>
        </w:tc>
        <w:tc>
          <w:tcPr>
            <w:tcW w:w="2409" w:type="dxa"/>
            <w:tcBorders>
              <w:top w:val="nil"/>
              <w:left w:val="nil"/>
              <w:bottom w:val="nil"/>
              <w:right w:val="nil"/>
            </w:tcBorders>
            <w:shd w:val="clear" w:color="auto" w:fill="auto"/>
            <w:vAlign w:val="center"/>
          </w:tcPr>
          <w:p w14:paraId="07A3F320"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{Short description}</w:t>
            </w:r>
          </w:p>
        </w:tc>
        <w:tc>
          <w:tcPr>
            <w:tcW w:w="2444" w:type="dxa"/>
            <w:tcBorders>
              <w:top w:val="nil"/>
              <w:left w:val="nil"/>
              <w:bottom w:val="nil"/>
            </w:tcBorders>
            <w:shd w:val="clear" w:color="auto" w:fill="auto"/>
            <w:vAlign w:val="center"/>
          </w:tcPr>
          <w:p w14:paraId="37B2C6ED"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{Reason}</w:t>
            </w:r>
          </w:p>
        </w:tc>
      </w:tr>
      <w:tr w:rsidR="00EB7A53" w:rsidRPr="00D44849" w14:paraId="0768E1B2" w14:textId="77777777" w:rsidTr="00D44849">
        <w:trPr>
          <w:trHeight w:val="567"/>
        </w:trPr>
        <w:tc>
          <w:tcPr>
            <w:tcW w:w="1668" w:type="dxa"/>
            <w:tcBorders>
              <w:top w:val="nil"/>
              <w:right w:val="nil"/>
            </w:tcBorders>
            <w:shd w:val="clear" w:color="auto" w:fill="auto"/>
            <w:vAlign w:val="center"/>
          </w:tcPr>
          <w:p w14:paraId="19DFD616" w14:textId="77777777" w:rsidR="00EB7A53" w:rsidRPr="00D44849" w:rsidRDefault="00EB7A53" w:rsidP="00D44849">
            <w:pPr>
              <w:pStyle w:val="TabelleContent"/>
              <w:jc w:val="center"/>
            </w:pPr>
            <w:r w:rsidRPr="00F23945">
              <w:rPr>
                <w:color w:val="2F5496" w:themeColor="accent1" w:themeShade="BF"/>
              </w:rPr>
              <w:t>{Number}</w:t>
            </w:r>
          </w:p>
        </w:tc>
        <w:tc>
          <w:tcPr>
            <w:tcW w:w="1134" w:type="dxa"/>
            <w:tcBorders>
              <w:top w:val="nil"/>
              <w:left w:val="nil"/>
              <w:right w:val="nil"/>
            </w:tcBorders>
            <w:shd w:val="clear" w:color="auto" w:fill="auto"/>
            <w:vAlign w:val="center"/>
          </w:tcPr>
          <w:p w14:paraId="3B24DC57"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{Date}</w:t>
            </w:r>
          </w:p>
        </w:tc>
        <w:tc>
          <w:tcPr>
            <w:tcW w:w="1701" w:type="dxa"/>
            <w:tcBorders>
              <w:top w:val="nil"/>
              <w:left w:val="nil"/>
              <w:right w:val="nil"/>
            </w:tcBorders>
            <w:shd w:val="clear" w:color="auto" w:fill="auto"/>
            <w:vAlign w:val="center"/>
          </w:tcPr>
          <w:p w14:paraId="1025C0FD"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{Section no.}</w:t>
            </w:r>
          </w:p>
        </w:tc>
        <w:tc>
          <w:tcPr>
            <w:tcW w:w="2409" w:type="dxa"/>
            <w:tcBorders>
              <w:top w:val="nil"/>
              <w:left w:val="nil"/>
              <w:right w:val="nil"/>
            </w:tcBorders>
            <w:shd w:val="clear" w:color="auto" w:fill="auto"/>
            <w:vAlign w:val="center"/>
          </w:tcPr>
          <w:p w14:paraId="1369530D"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{Short description}</w:t>
            </w:r>
          </w:p>
        </w:tc>
        <w:tc>
          <w:tcPr>
            <w:tcW w:w="2444" w:type="dxa"/>
            <w:tcBorders>
              <w:top w:val="nil"/>
              <w:left w:val="nil"/>
            </w:tcBorders>
            <w:shd w:val="clear" w:color="auto" w:fill="auto"/>
            <w:vAlign w:val="center"/>
          </w:tcPr>
          <w:p w14:paraId="4AA3C27C" w14:textId="77777777" w:rsidR="00EB7A53" w:rsidRPr="00F23945" w:rsidRDefault="00EB7A53" w:rsidP="00D44849">
            <w:pPr>
              <w:pStyle w:val="TabelleContent"/>
              <w:jc w:val="center"/>
              <w:rPr>
                <w:color w:val="2F5496" w:themeColor="accent1" w:themeShade="BF"/>
              </w:rPr>
            </w:pPr>
            <w:r w:rsidRPr="00F23945">
              <w:rPr>
                <w:color w:val="2F5496" w:themeColor="accent1" w:themeShade="BF"/>
              </w:rPr>
              <w:t>{Reason}</w:t>
            </w:r>
          </w:p>
        </w:tc>
      </w:tr>
    </w:tbl>
    <w:p w14:paraId="2A845CA7" w14:textId="32E347B6" w:rsidR="00012FB9" w:rsidRDefault="00012FB9" w:rsidP="00012FB9">
      <w:pPr>
        <w:pStyle w:val="TabelleContent"/>
      </w:pPr>
      <w:bookmarkStart w:id="11" w:name="_Toc441142132"/>
      <w:bookmarkStart w:id="12" w:name="_Toc441142280"/>
    </w:p>
    <w:p w14:paraId="5442F12D" w14:textId="272B1FF2" w:rsidR="00012FB9" w:rsidRDefault="00012FB9">
      <w:pPr>
        <w:rPr>
          <w:sz w:val="22"/>
        </w:rPr>
      </w:pPr>
      <w:r>
        <w:br w:type="page"/>
      </w:r>
    </w:p>
    <w:p w14:paraId="5DA72A8D" w14:textId="6316D11A" w:rsidR="00516D76" w:rsidRPr="00E74EEE" w:rsidRDefault="00DD37D9" w:rsidP="00D44849">
      <w:pPr>
        <w:pStyle w:val="Heading1"/>
      </w:pPr>
      <w:bookmarkStart w:id="13" w:name="_Toc19801550"/>
      <w:r w:rsidRPr="00E74EEE">
        <w:lastRenderedPageBreak/>
        <w:t xml:space="preserve">Rationale and </w:t>
      </w:r>
      <w:r w:rsidR="00C707E2" w:rsidRPr="00E74EEE">
        <w:t>B</w:t>
      </w:r>
      <w:r w:rsidR="00C2141A" w:rsidRPr="00E74EEE">
        <w:t>ackground</w:t>
      </w:r>
      <w:bookmarkEnd w:id="11"/>
      <w:bookmarkEnd w:id="12"/>
      <w:bookmarkEnd w:id="13"/>
    </w:p>
    <w:p w14:paraId="71184899" w14:textId="77777777" w:rsidR="00147261" w:rsidRPr="00E74EEE" w:rsidRDefault="00E74EEE" w:rsidP="00235D7C">
      <w:r w:rsidRPr="00E74EEE">
        <w:rPr>
          <w:u w:color="008000"/>
          <w:lang w:eastAsia="ja-JP"/>
        </w:rPr>
        <w:t>B</w:t>
      </w:r>
      <w:r w:rsidR="00571D8B" w:rsidRPr="00E74EEE">
        <w:rPr>
          <w:u w:color="008000"/>
          <w:lang w:eastAsia="ja-JP"/>
        </w:rPr>
        <w:t xml:space="preserve">rief paragraph describing the disease and current therapies. </w:t>
      </w:r>
    </w:p>
    <w:p w14:paraId="4BA60C91" w14:textId="77777777" w:rsidR="00147261" w:rsidRPr="00E74EEE" w:rsidRDefault="002B651C" w:rsidP="00235D7C">
      <w:pPr>
        <w:rPr>
          <w:u w:color="008000"/>
          <w:lang w:eastAsia="ja-JP"/>
        </w:rPr>
      </w:pPr>
      <w:r w:rsidRPr="00E74EEE" w:rsidDel="002B651C">
        <w:rPr>
          <w:szCs w:val="22"/>
        </w:rPr>
        <w:t xml:space="preserve"> </w:t>
      </w:r>
      <w:r w:rsidR="00147261" w:rsidRPr="00E74EEE">
        <w:rPr>
          <w:u w:color="008000"/>
          <w:lang w:eastAsia="ja-JP"/>
        </w:rPr>
        <w:t>A critical and thorough review of the literature usually aims at evaluating the pertinent information and at identifying gaps in knowledge</w:t>
      </w:r>
      <w:r w:rsidR="008F1547" w:rsidRPr="00E74EEE">
        <w:rPr>
          <w:u w:color="008000"/>
          <w:lang w:eastAsia="ja-JP"/>
        </w:rPr>
        <w:t>.</w:t>
      </w:r>
      <w:r w:rsidR="005204C9" w:rsidRPr="00E74EEE">
        <w:rPr>
          <w:u w:color="008000"/>
          <w:lang w:eastAsia="ja-JP"/>
        </w:rPr>
        <w:t xml:space="preserve"> </w:t>
      </w:r>
      <w:r w:rsidR="00147261" w:rsidRPr="00E74EEE">
        <w:rPr>
          <w:u w:color="008000"/>
          <w:lang w:eastAsia="ja-JP"/>
        </w:rPr>
        <w:t>The findings of similar studies should be mentioned and gaps in knowledge that the study is intended to fill should be described.</w:t>
      </w:r>
    </w:p>
    <w:p w14:paraId="3C3D0199" w14:textId="77777777" w:rsidR="00E74EEE" w:rsidRPr="00E74EEE" w:rsidRDefault="00E74EEE" w:rsidP="00235D7C">
      <w:pPr>
        <w:rPr>
          <w:lang w:eastAsia="ja-JP"/>
        </w:rPr>
      </w:pPr>
      <w:r w:rsidRPr="00E74EEE">
        <w:rPr>
          <w:lang w:eastAsia="ja-JP"/>
        </w:rPr>
        <w:t>S</w:t>
      </w:r>
      <w:r w:rsidR="00571D8B" w:rsidRPr="00E74EEE">
        <w:rPr>
          <w:lang w:eastAsia="ja-JP"/>
        </w:rPr>
        <w:t xml:space="preserve">hort description of the scientific rationale that led to the initiation of the </w:t>
      </w:r>
      <w:r w:rsidR="008F1547" w:rsidRPr="00E74EEE">
        <w:rPr>
          <w:lang w:eastAsia="ja-JP"/>
        </w:rPr>
        <w:t>study</w:t>
      </w:r>
      <w:r w:rsidR="00571D8B" w:rsidRPr="00E74EEE">
        <w:rPr>
          <w:lang w:eastAsia="ja-JP"/>
        </w:rPr>
        <w:t xml:space="preserve"> and </w:t>
      </w:r>
      <w:r w:rsidR="008F1547" w:rsidRPr="00E74EEE">
        <w:rPr>
          <w:lang w:eastAsia="ja-JP"/>
        </w:rPr>
        <w:t xml:space="preserve">a </w:t>
      </w:r>
      <w:r w:rsidR="00571D8B" w:rsidRPr="00E74EEE">
        <w:rPr>
          <w:lang w:eastAsia="ja-JP"/>
        </w:rPr>
        <w:t>short critical review of available published and unpublished data to explain gaps in knowledge that the study is intended to fill.  Include references to relevant literature.</w:t>
      </w:r>
    </w:p>
    <w:p w14:paraId="0B732C24" w14:textId="2EBB2D09" w:rsidR="002B651C" w:rsidRDefault="00E74EEE" w:rsidP="00235D7C">
      <w:pPr>
        <w:rPr>
          <w:szCs w:val="20"/>
          <w:u w:color="008000"/>
          <w:lang w:eastAsia="ja-JP"/>
        </w:rPr>
      </w:pPr>
      <w:r w:rsidRPr="00E74EEE">
        <w:rPr>
          <w:lang w:eastAsia="ja-JP"/>
        </w:rPr>
        <w:t>B</w:t>
      </w:r>
      <w:r w:rsidR="002B651C" w:rsidRPr="00E74EEE">
        <w:rPr>
          <w:szCs w:val="20"/>
          <w:u w:color="008000"/>
          <w:lang w:eastAsia="ja-JP"/>
        </w:rPr>
        <w:t>rief paragraph describing the disease and current therapies.  Describe unme</w:t>
      </w:r>
      <w:r w:rsidR="004E3648" w:rsidRPr="00E74EEE">
        <w:rPr>
          <w:szCs w:val="20"/>
          <w:u w:color="008000"/>
          <w:lang w:eastAsia="ja-JP"/>
        </w:rPr>
        <w:t>t needs related to the disease.</w:t>
      </w:r>
    </w:p>
    <w:p w14:paraId="5DBB6D9C" w14:textId="16DC3926" w:rsidR="007F086A" w:rsidRDefault="007F086A" w:rsidP="00235D7C">
      <w:pPr>
        <w:rPr>
          <w:lang w:eastAsia="ja-JP"/>
        </w:rPr>
      </w:pPr>
    </w:p>
    <w:p w14:paraId="19891C3B" w14:textId="77777777" w:rsidR="007F086A" w:rsidRPr="00E74EEE" w:rsidRDefault="007F086A" w:rsidP="00235D7C">
      <w:pPr>
        <w:rPr>
          <w:lang w:eastAsia="ja-JP"/>
        </w:rPr>
      </w:pPr>
    </w:p>
    <w:p w14:paraId="7C087C68" w14:textId="3E33F6D0" w:rsidR="00516D76" w:rsidRDefault="00DD37D9" w:rsidP="00D44849">
      <w:pPr>
        <w:pStyle w:val="Heading1"/>
      </w:pPr>
      <w:bookmarkStart w:id="14" w:name="_Toc441142133"/>
      <w:bookmarkStart w:id="15" w:name="_Toc441142281"/>
      <w:bookmarkStart w:id="16" w:name="_Toc19801551"/>
      <w:r w:rsidRPr="00E74EEE">
        <w:t xml:space="preserve">Research question and </w:t>
      </w:r>
      <w:r w:rsidR="00EE11DB" w:rsidRPr="00E74EEE">
        <w:t>O</w:t>
      </w:r>
      <w:r w:rsidR="00C2141A" w:rsidRPr="00E74EEE">
        <w:t>bjectives</w:t>
      </w:r>
      <w:bookmarkEnd w:id="14"/>
      <w:bookmarkEnd w:id="15"/>
      <w:bookmarkEnd w:id="16"/>
    </w:p>
    <w:p w14:paraId="6C999698" w14:textId="731709A4" w:rsidR="007374CB" w:rsidRPr="00E74EEE" w:rsidRDefault="007374CB" w:rsidP="00D44849">
      <w:pPr>
        <w:pStyle w:val="Heading2"/>
      </w:pPr>
      <w:bookmarkStart w:id="17" w:name="_Toc441142134"/>
      <w:bookmarkStart w:id="18" w:name="_Toc441142282"/>
      <w:bookmarkStart w:id="19" w:name="_Toc19801552"/>
      <w:r w:rsidRPr="00E74EEE">
        <w:t xml:space="preserve">Research </w:t>
      </w:r>
      <w:r w:rsidR="00986969" w:rsidRPr="00E74EEE">
        <w:t>Q</w:t>
      </w:r>
      <w:r w:rsidRPr="00E74EEE">
        <w:t>uestion</w:t>
      </w:r>
      <w:bookmarkEnd w:id="17"/>
      <w:bookmarkEnd w:id="18"/>
      <w:bookmarkEnd w:id="19"/>
      <w:r w:rsidR="00B91A2E" w:rsidRPr="00E74EEE">
        <w:t xml:space="preserve"> </w:t>
      </w:r>
    </w:p>
    <w:p w14:paraId="5B3325F3" w14:textId="77777777" w:rsidR="00DD37D9" w:rsidRPr="00E74EEE" w:rsidRDefault="00BF2C9C" w:rsidP="007F086A">
      <w:pPr>
        <w:rPr>
          <w:lang w:eastAsia="ja-JP"/>
        </w:rPr>
      </w:pPr>
      <w:r w:rsidRPr="00E74EEE">
        <w:rPr>
          <w:lang w:eastAsia="ja-JP"/>
        </w:rPr>
        <w:t xml:space="preserve">Define </w:t>
      </w:r>
      <w:r w:rsidR="008F1547" w:rsidRPr="00E74EEE">
        <w:rPr>
          <w:lang w:eastAsia="ja-JP"/>
        </w:rPr>
        <w:t xml:space="preserve">a </w:t>
      </w:r>
      <w:r w:rsidR="00A43BE2" w:rsidRPr="00E74EEE">
        <w:rPr>
          <w:lang w:eastAsia="ja-JP"/>
        </w:rPr>
        <w:t>research question that explains how the study will address the issue which led to the study being initiated or imposed, and research objectives, including any pre-specified hypotheses and main summary measures.</w:t>
      </w:r>
      <w:r w:rsidR="00697784" w:rsidRPr="00E74EEE">
        <w:t xml:space="preserve"> </w:t>
      </w:r>
      <w:r w:rsidR="005204C9" w:rsidRPr="00E74EEE">
        <w:t xml:space="preserve"> </w:t>
      </w:r>
      <w:r w:rsidR="00697784" w:rsidRPr="00E74EEE">
        <w:rPr>
          <w:lang w:eastAsia="ja-JP"/>
        </w:rPr>
        <w:t xml:space="preserve">Objectives should be </w:t>
      </w:r>
      <w:r w:rsidR="00B640E0" w:rsidRPr="00E74EEE">
        <w:rPr>
          <w:lang w:eastAsia="ja-JP"/>
        </w:rPr>
        <w:t>organized</w:t>
      </w:r>
      <w:r w:rsidR="00697784" w:rsidRPr="00E74EEE">
        <w:rPr>
          <w:lang w:eastAsia="ja-JP"/>
        </w:rPr>
        <w:t xml:space="preserve"> as primary or secondary objectives where applicable.</w:t>
      </w:r>
    </w:p>
    <w:p w14:paraId="5443C84C" w14:textId="77777777" w:rsidR="00516D76" w:rsidRPr="00E74EEE" w:rsidRDefault="00516D76" w:rsidP="00D44849">
      <w:pPr>
        <w:pStyle w:val="Heading2"/>
      </w:pPr>
      <w:bookmarkStart w:id="20" w:name="_Toc441142135"/>
      <w:bookmarkStart w:id="21" w:name="_Toc441142283"/>
      <w:bookmarkStart w:id="22" w:name="_Toc19801553"/>
      <w:r w:rsidRPr="00E74EEE">
        <w:t>Objectives</w:t>
      </w:r>
      <w:bookmarkEnd w:id="20"/>
      <w:bookmarkEnd w:id="21"/>
      <w:bookmarkEnd w:id="22"/>
    </w:p>
    <w:p w14:paraId="4767F076" w14:textId="77E1AFC9" w:rsidR="00BF2C9C" w:rsidRDefault="00BF2C9C" w:rsidP="007F086A">
      <w:r w:rsidRPr="00E74EEE">
        <w:t>The objectives need to be detailed enough to define the specific scien</w:t>
      </w:r>
      <w:r w:rsidR="00FB3205" w:rsidRPr="00E74EEE">
        <w:t xml:space="preserve">tific questions being studied. </w:t>
      </w:r>
      <w:r w:rsidRPr="00E74EEE">
        <w:t xml:space="preserve">General statements such as “determination of safety and </w:t>
      </w:r>
      <w:r w:rsidR="0008209A" w:rsidRPr="00E74EEE">
        <w:t>effectiveness</w:t>
      </w:r>
      <w:r w:rsidRPr="00E74EEE">
        <w:t>” are not adequate objectives.</w:t>
      </w:r>
    </w:p>
    <w:p w14:paraId="28219886" w14:textId="517B2447" w:rsidR="007F086A" w:rsidRDefault="007F086A">
      <w:pPr>
        <w:spacing w:after="0" w:line="240" w:lineRule="auto"/>
        <w:jc w:val="left"/>
      </w:pPr>
      <w:r>
        <w:br w:type="page"/>
      </w:r>
    </w:p>
    <w:p w14:paraId="5D096918" w14:textId="77777777" w:rsidR="00450361" w:rsidRPr="00E74EEE" w:rsidRDefault="00E74EEE" w:rsidP="00D44849">
      <w:pPr>
        <w:pStyle w:val="Heading1"/>
      </w:pPr>
      <w:bookmarkStart w:id="23" w:name="_Toc441142136"/>
      <w:bookmarkStart w:id="24" w:name="_Toc441142284"/>
      <w:bookmarkStart w:id="25" w:name="_Toc19801554"/>
      <w:r>
        <w:lastRenderedPageBreak/>
        <w:t>R</w:t>
      </w:r>
      <w:r w:rsidR="00D20607" w:rsidRPr="00E74EEE">
        <w:t>esearch methods</w:t>
      </w:r>
      <w:bookmarkEnd w:id="23"/>
      <w:bookmarkEnd w:id="24"/>
      <w:bookmarkEnd w:id="25"/>
    </w:p>
    <w:p w14:paraId="42E23506" w14:textId="55957C33" w:rsidR="00D44849" w:rsidRDefault="001C22DC" w:rsidP="00D44849">
      <w:pPr>
        <w:pStyle w:val="Heading2"/>
      </w:pPr>
      <w:bookmarkStart w:id="26" w:name="_Toc441142137"/>
      <w:bookmarkStart w:id="27" w:name="_Toc441142285"/>
      <w:bookmarkStart w:id="28" w:name="_Toc19801555"/>
      <w:r w:rsidRPr="00E74EEE">
        <w:t>Study Design</w:t>
      </w:r>
      <w:bookmarkEnd w:id="26"/>
      <w:bookmarkEnd w:id="27"/>
      <w:bookmarkEnd w:id="28"/>
    </w:p>
    <w:p w14:paraId="0EFD0BE5" w14:textId="77777777" w:rsidR="00CE00A7" w:rsidRPr="00E74EEE" w:rsidRDefault="00CE00A7" w:rsidP="00CE00A7">
      <w:pPr>
        <w:rPr>
          <w:u w:color="008000"/>
        </w:rPr>
      </w:pPr>
      <w:r w:rsidRPr="00E74EEE">
        <w:rPr>
          <w:u w:color="008000"/>
        </w:rPr>
        <w:t>Describe the overall research design and rationale for this choice. specifying the study design proposed (e.g. cohort, case-control, etc.) and any comparison groups.  The primary and secondary endpoints and the main measure(s) of effect should be mentioned.  The strength of the study design to answer the research question ma</w:t>
      </w:r>
      <w:r>
        <w:rPr>
          <w:u w:color="008000"/>
        </w:rPr>
        <w:t>y be explained in this section.</w:t>
      </w:r>
    </w:p>
    <w:p w14:paraId="7EEE3FB6" w14:textId="77777777" w:rsidR="00516D76" w:rsidRPr="00D44849" w:rsidRDefault="00133AA4" w:rsidP="00865F65">
      <w:pPr>
        <w:pStyle w:val="Heading3"/>
      </w:pPr>
      <w:bookmarkStart w:id="29" w:name="_Toc441142138"/>
      <w:bookmarkStart w:id="30" w:name="_Toc441142286"/>
      <w:bookmarkStart w:id="31" w:name="_Toc19801556"/>
      <w:r w:rsidRPr="00D44849">
        <w:t xml:space="preserve">Overview </w:t>
      </w:r>
      <w:r w:rsidR="00516D76" w:rsidRPr="00D44849">
        <w:t>of Study</w:t>
      </w:r>
      <w:r w:rsidRPr="00D44849">
        <w:t xml:space="preserve"> Design</w:t>
      </w:r>
      <w:bookmarkEnd w:id="29"/>
      <w:bookmarkEnd w:id="30"/>
      <w:bookmarkEnd w:id="31"/>
    </w:p>
    <w:p w14:paraId="150F372F" w14:textId="7A2CD269" w:rsidR="005719D8" w:rsidRPr="00D44849" w:rsidRDefault="005719D8" w:rsidP="007F086A">
      <w:pPr>
        <w:rPr>
          <w:u w:color="000000"/>
        </w:rPr>
      </w:pPr>
      <w:r w:rsidRPr="00D44849">
        <w:rPr>
          <w:u w:color="000000"/>
        </w:rPr>
        <w:t>Include key design features:</w:t>
      </w:r>
    </w:p>
    <w:p w14:paraId="03C4C88A" w14:textId="77777777" w:rsidR="00516D76" w:rsidRPr="00D44849" w:rsidRDefault="001E4185" w:rsidP="007F086A">
      <w:r w:rsidRPr="00D44849">
        <w:t xml:space="preserve">Indicate the scope of the </w:t>
      </w:r>
      <w:r w:rsidR="0070566C" w:rsidRPr="00D44849">
        <w:t>study</w:t>
      </w:r>
    </w:p>
    <w:p w14:paraId="2F4E0E08" w14:textId="77777777" w:rsidR="00516D76" w:rsidRPr="00D44849" w:rsidRDefault="001722C5" w:rsidP="007F086A">
      <w:r w:rsidRPr="00D44849">
        <w:t>Name the target population</w:t>
      </w:r>
    </w:p>
    <w:p w14:paraId="607D0FB6" w14:textId="77777777" w:rsidR="00A83828" w:rsidRPr="00D44849" w:rsidRDefault="00516D76" w:rsidP="007F086A">
      <w:r w:rsidRPr="00D44849">
        <w:t xml:space="preserve">Specify </w:t>
      </w:r>
      <w:r w:rsidR="0022523D" w:rsidRPr="00D44849">
        <w:t>medicine</w:t>
      </w:r>
      <w:r w:rsidR="00BB60F0" w:rsidRPr="00D44849">
        <w:t xml:space="preserve"> </w:t>
      </w:r>
      <w:r w:rsidR="00191A3F" w:rsidRPr="00D44849">
        <w:t>and mention that its use according to national labeling and local standard of care will be observed.</w:t>
      </w:r>
      <w:r w:rsidR="001C70A9" w:rsidRPr="00D44849">
        <w:rPr>
          <w:u w:color="008000"/>
          <w:lang w:eastAsia="ja-JP"/>
        </w:rPr>
        <w:t xml:space="preserve"> Justification for off-label use is mandatory.</w:t>
      </w:r>
    </w:p>
    <w:p w14:paraId="38D0ABE8" w14:textId="77777777" w:rsidR="00516D76" w:rsidRPr="00D44849" w:rsidRDefault="00516D76" w:rsidP="007F086A">
      <w:r w:rsidRPr="00D44849">
        <w:t xml:space="preserve">Identify and give the length of the study periods </w:t>
      </w:r>
      <w:r w:rsidR="00FB3205" w:rsidRPr="00D44849">
        <w:t xml:space="preserve">(e.g., treatment, follow-up). </w:t>
      </w:r>
      <w:r w:rsidRPr="00D44849">
        <w:t xml:space="preserve">Indicate the study duration for each patient, as well as an approximate length of the entire study, from </w:t>
      </w:r>
      <w:r w:rsidR="001C70A9" w:rsidRPr="00D44849">
        <w:t>first data collection</w:t>
      </w:r>
      <w:r w:rsidR="001D7334" w:rsidRPr="00D44849">
        <w:t xml:space="preserve"> to “end of study.”</w:t>
      </w:r>
    </w:p>
    <w:p w14:paraId="385FC79C" w14:textId="77777777" w:rsidR="00516D76" w:rsidRPr="00D44849" w:rsidRDefault="00516D76" w:rsidP="007F086A">
      <w:r w:rsidRPr="00D44849">
        <w:t>Specify the approximate number and general location of sites (e.g., United States, Europe).</w:t>
      </w:r>
    </w:p>
    <w:p w14:paraId="4D798DD4" w14:textId="77777777" w:rsidR="00AD75BC" w:rsidRPr="00D44849" w:rsidRDefault="00AD75BC" w:rsidP="007F086A">
      <w:r w:rsidRPr="00D44849">
        <w:t xml:space="preserve">Indicate if </w:t>
      </w:r>
      <w:r w:rsidR="00BE7F13" w:rsidRPr="00D44849">
        <w:t xml:space="preserve">patient </w:t>
      </w:r>
      <w:r w:rsidR="00A150AA" w:rsidRPr="00D44849">
        <w:t xml:space="preserve">and/or site recruitment </w:t>
      </w:r>
      <w:r w:rsidR="001E4185" w:rsidRPr="00D44849">
        <w:t xml:space="preserve">will be done in stages. </w:t>
      </w:r>
      <w:r w:rsidRPr="00D44849">
        <w:t>If so, consider the strategy of opening a few sites at the beginning, before expansion is considered.</w:t>
      </w:r>
    </w:p>
    <w:p w14:paraId="4B42D5E8" w14:textId="77777777" w:rsidR="00516D76" w:rsidRPr="00D44849" w:rsidRDefault="00516D76" w:rsidP="007F086A">
      <w:r w:rsidRPr="00D44849">
        <w:t>For complex studies, it is useful to provide a table or a diagram of the stu</w:t>
      </w:r>
      <w:r w:rsidR="001E4185" w:rsidRPr="00D44849">
        <w:t>dy design (i.e., study schema).</w:t>
      </w:r>
    </w:p>
    <w:p w14:paraId="7FE86272" w14:textId="302B3A02" w:rsidR="007F086A" w:rsidRPr="00D44849" w:rsidRDefault="00516D76" w:rsidP="007F086A">
      <w:r w:rsidRPr="00D44849">
        <w:t>Do not include details regarding the study population, study variables, or statistical analyses because these will be extensively described in other sections.</w:t>
      </w:r>
    </w:p>
    <w:p w14:paraId="010C24DE" w14:textId="738FAF52" w:rsidR="00233503" w:rsidRDefault="005D30F4" w:rsidP="00A01B01">
      <w:pPr>
        <w:pStyle w:val="Heading3"/>
        <w:rPr>
          <w:bCs w:val="0"/>
        </w:rPr>
      </w:pPr>
      <w:bookmarkStart w:id="32" w:name="_Toc441142139"/>
      <w:bookmarkStart w:id="33" w:name="_Toc441142287"/>
      <w:bookmarkStart w:id="34" w:name="_Toc19801557"/>
      <w:r w:rsidRPr="00D44849">
        <w:rPr>
          <w:b w:val="0"/>
          <w:bCs w:val="0"/>
        </w:rPr>
        <w:t xml:space="preserve">Number of </w:t>
      </w:r>
      <w:r w:rsidR="00980B3C" w:rsidRPr="00D44849">
        <w:rPr>
          <w:b w:val="0"/>
          <w:bCs w:val="0"/>
        </w:rPr>
        <w:t>Patients</w:t>
      </w:r>
      <w:r w:rsidRPr="00D44849">
        <w:rPr>
          <w:b w:val="0"/>
          <w:bCs w:val="0"/>
        </w:rPr>
        <w:t xml:space="preserve"> </w:t>
      </w:r>
      <w:r w:rsidR="002E1F4D" w:rsidRPr="00D44849">
        <w:rPr>
          <w:b w:val="0"/>
          <w:bCs w:val="0"/>
        </w:rPr>
        <w:t xml:space="preserve">Observed </w:t>
      </w:r>
      <w:r w:rsidRPr="00D44849">
        <w:rPr>
          <w:b w:val="0"/>
          <w:bCs w:val="0"/>
        </w:rPr>
        <w:t>in the Study</w:t>
      </w:r>
      <w:bookmarkEnd w:id="32"/>
      <w:bookmarkEnd w:id="33"/>
      <w:bookmarkEnd w:id="34"/>
    </w:p>
    <w:p w14:paraId="45A5C79D" w14:textId="77777777" w:rsidR="00CE00A7" w:rsidRPr="00E74EEE" w:rsidRDefault="00CE00A7" w:rsidP="00CE00A7">
      <w:r w:rsidRPr="00E74EEE">
        <w:t>Provide number of patients to be included.</w:t>
      </w:r>
    </w:p>
    <w:p w14:paraId="7D67889D" w14:textId="604CE4AF" w:rsidR="003F16C6" w:rsidRDefault="002E0C9D" w:rsidP="00D44849">
      <w:pPr>
        <w:pStyle w:val="Heading2"/>
      </w:pPr>
      <w:bookmarkStart w:id="35" w:name="_Toc441142142"/>
      <w:bookmarkStart w:id="36" w:name="_Toc441142290"/>
      <w:bookmarkStart w:id="37" w:name="_Toc19801558"/>
      <w:r w:rsidRPr="00E74EEE">
        <w:t>Population</w:t>
      </w:r>
      <w:bookmarkEnd w:id="35"/>
      <w:bookmarkEnd w:id="36"/>
      <w:bookmarkEnd w:id="37"/>
    </w:p>
    <w:p w14:paraId="07F0E760" w14:textId="77777777" w:rsidR="00F843CC" w:rsidRPr="00E74EEE" w:rsidRDefault="00274310" w:rsidP="007F086A">
      <w:r w:rsidRPr="00E74EEE">
        <w:t xml:space="preserve">Describe </w:t>
      </w:r>
      <w:r w:rsidR="003F16C6" w:rsidRPr="00E74EEE">
        <w:t xml:space="preserve">study population defined in terms of persons, </w:t>
      </w:r>
      <w:r w:rsidR="00F843CC" w:rsidRPr="00E74EEE">
        <w:t xml:space="preserve">study </w:t>
      </w:r>
      <w:r w:rsidR="003F16C6" w:rsidRPr="00E74EEE">
        <w:t xml:space="preserve">time period, and selection criteria, including the rationale for any inclusion and exclusion criteria and their impact on the number of </w:t>
      </w:r>
      <w:r w:rsidR="00980B3C" w:rsidRPr="00E74EEE">
        <w:t>patients</w:t>
      </w:r>
      <w:r w:rsidR="003F16C6" w:rsidRPr="00E74EEE">
        <w:t xml:space="preserve"> available for analysis.</w:t>
      </w:r>
    </w:p>
    <w:p w14:paraId="3FE8F690" w14:textId="77777777" w:rsidR="00545E41" w:rsidRPr="00E74EEE" w:rsidRDefault="00F843CC" w:rsidP="007F086A">
      <w:r w:rsidRPr="00E74EEE">
        <w:t xml:space="preserve">Plans for baseline visits and follow-up visits should be described. </w:t>
      </w:r>
      <w:r w:rsidR="005204C9" w:rsidRPr="00E74EEE">
        <w:t xml:space="preserve"> </w:t>
      </w:r>
      <w:r w:rsidRPr="00E74EEE">
        <w:t xml:space="preserve">Representativeness of the study population as regards the source population should be addressed. </w:t>
      </w:r>
      <w:r w:rsidR="005204C9" w:rsidRPr="00E74EEE">
        <w:t xml:space="preserve"> </w:t>
      </w:r>
      <w:r w:rsidRPr="00E74EEE">
        <w:t xml:space="preserve">Where any sampling from a </w:t>
      </w:r>
      <w:r w:rsidRPr="00E74EEE">
        <w:lastRenderedPageBreak/>
        <w:t xml:space="preserve">source population is undertaken, description of the source population and details of sampling methods should be provided. </w:t>
      </w:r>
    </w:p>
    <w:p w14:paraId="46507E48" w14:textId="77777777" w:rsidR="004206F6" w:rsidRPr="00E74EEE" w:rsidRDefault="004206F6" w:rsidP="00D44849">
      <w:pPr>
        <w:pStyle w:val="Heading2"/>
      </w:pPr>
      <w:bookmarkStart w:id="38" w:name="_Toc441142146"/>
      <w:bookmarkStart w:id="39" w:name="_Toc441142294"/>
      <w:bookmarkStart w:id="40" w:name="_Toc19801559"/>
      <w:r w:rsidRPr="00E74EEE">
        <w:t>Variables</w:t>
      </w:r>
      <w:bookmarkEnd w:id="38"/>
      <w:bookmarkEnd w:id="39"/>
      <w:bookmarkEnd w:id="40"/>
    </w:p>
    <w:p w14:paraId="1909752A" w14:textId="77777777" w:rsidR="00DA0A6F" w:rsidRPr="00E74EEE" w:rsidRDefault="000A3987" w:rsidP="00235D7C">
      <w:pPr>
        <w:rPr>
          <w:lang w:eastAsia="ja-JP"/>
        </w:rPr>
      </w:pPr>
      <w:r w:rsidRPr="00E74EEE">
        <w:rPr>
          <w:lang w:eastAsia="ja-JP"/>
        </w:rPr>
        <w:t>Definition of exposures, outcomes, and other variables including measured risk factors, co-morbidities, co-medications, etc.</w:t>
      </w:r>
      <w:r w:rsidR="00177099" w:rsidRPr="00E74EEE">
        <w:rPr>
          <w:lang w:eastAsia="ja-JP"/>
        </w:rPr>
        <w:t>,</w:t>
      </w:r>
      <w:r w:rsidRPr="00E74EEE">
        <w:rPr>
          <w:lang w:eastAsia="ja-JP"/>
        </w:rPr>
        <w:t xml:space="preserve"> with operational definitions and measurement; potential confounding variables and effect modifiers should be specified</w:t>
      </w:r>
      <w:r w:rsidR="00FB3205" w:rsidRPr="00E74EEE">
        <w:rPr>
          <w:lang w:eastAsia="ja-JP"/>
        </w:rPr>
        <w:t>.</w:t>
      </w:r>
    </w:p>
    <w:p w14:paraId="30B6AACC" w14:textId="08EA4CAC" w:rsidR="002737C3" w:rsidRPr="00E74EEE" w:rsidRDefault="002737C3" w:rsidP="002737C3">
      <w:pPr>
        <w:pStyle w:val="Heading3"/>
      </w:pPr>
      <w:bookmarkStart w:id="41" w:name="_Toc8746014"/>
      <w:bookmarkStart w:id="42" w:name="_Toc19801560"/>
      <w:r w:rsidRPr="00E74EEE">
        <w:t>Primary Variables</w:t>
      </w:r>
      <w:bookmarkEnd w:id="41"/>
      <w:bookmarkEnd w:id="42"/>
    </w:p>
    <w:p w14:paraId="6AC333CA" w14:textId="77777777" w:rsidR="002737C3" w:rsidRPr="00E74EEE" w:rsidRDefault="002737C3" w:rsidP="00D44849">
      <w:pPr>
        <w:pStyle w:val="Heading3"/>
      </w:pPr>
      <w:bookmarkStart w:id="43" w:name="_Toc8746015"/>
      <w:bookmarkStart w:id="44" w:name="_Toc19801561"/>
      <w:r w:rsidRPr="00E74EEE">
        <w:t>Secondary Variables</w:t>
      </w:r>
      <w:bookmarkEnd w:id="43"/>
      <w:bookmarkEnd w:id="44"/>
    </w:p>
    <w:p w14:paraId="2C6C692A" w14:textId="77777777" w:rsidR="001167F6" w:rsidRPr="00E74EEE" w:rsidRDefault="00197D6D" w:rsidP="00D44849">
      <w:pPr>
        <w:pStyle w:val="Heading2"/>
      </w:pPr>
      <w:bookmarkStart w:id="45" w:name="_Toc441142147"/>
      <w:bookmarkStart w:id="46" w:name="_Toc441142295"/>
      <w:bookmarkStart w:id="47" w:name="_Toc19801562"/>
      <w:r w:rsidRPr="00E74EEE">
        <w:t>Data</w:t>
      </w:r>
      <w:r w:rsidR="003E3745" w:rsidRPr="00E74EEE">
        <w:t xml:space="preserve"> Sources</w:t>
      </w:r>
      <w:bookmarkEnd w:id="45"/>
      <w:bookmarkEnd w:id="46"/>
      <w:bookmarkEnd w:id="47"/>
    </w:p>
    <w:p w14:paraId="560B35DD" w14:textId="77777777" w:rsidR="002737C3" w:rsidRPr="00E74EEE" w:rsidRDefault="00964F2B" w:rsidP="00235D7C">
      <w:pPr>
        <w:rPr>
          <w:u w:color="008000"/>
        </w:rPr>
      </w:pPr>
      <w:r w:rsidRPr="00E74EEE">
        <w:rPr>
          <w:u w:color="008000"/>
        </w:rPr>
        <w:t>Describe strategies and data sources for determining exposures, outcomes and all other variables relevant to the study objectives.</w:t>
      </w:r>
      <w:bookmarkStart w:id="48" w:name="_Toc441142149"/>
      <w:bookmarkStart w:id="49" w:name="_Toc441142297"/>
    </w:p>
    <w:p w14:paraId="31C98106" w14:textId="77777777" w:rsidR="00431463" w:rsidRPr="00E74EEE" w:rsidRDefault="00431463" w:rsidP="00D44849">
      <w:pPr>
        <w:pStyle w:val="Heading2"/>
      </w:pPr>
      <w:bookmarkStart w:id="50" w:name="_Toc441142157"/>
      <w:bookmarkStart w:id="51" w:name="_Toc441142305"/>
      <w:bookmarkStart w:id="52" w:name="_Toc19801563"/>
      <w:bookmarkEnd w:id="48"/>
      <w:bookmarkEnd w:id="49"/>
      <w:r w:rsidRPr="00E74EEE">
        <w:t>Data Management</w:t>
      </w:r>
      <w:bookmarkEnd w:id="50"/>
      <w:bookmarkEnd w:id="51"/>
      <w:bookmarkEnd w:id="52"/>
    </w:p>
    <w:p w14:paraId="1A679F58" w14:textId="77777777" w:rsidR="00431463" w:rsidRPr="00E74EEE" w:rsidRDefault="00431463" w:rsidP="00235D7C">
      <w:pPr>
        <w:rPr>
          <w:lang w:eastAsia="ja-JP"/>
        </w:rPr>
      </w:pPr>
      <w:r w:rsidRPr="00E74EEE">
        <w:rPr>
          <w:lang w:eastAsia="ja-JP"/>
        </w:rPr>
        <w:t xml:space="preserve">Describe data management and </w:t>
      </w:r>
      <w:r w:rsidR="002F6F0C" w:rsidRPr="00E74EEE">
        <w:rPr>
          <w:lang w:eastAsia="ja-JP"/>
        </w:rPr>
        <w:t>data checking</w:t>
      </w:r>
      <w:r w:rsidRPr="00E74EEE">
        <w:rPr>
          <w:lang w:eastAsia="ja-JP"/>
        </w:rPr>
        <w:t xml:space="preserve"> programs to be used in the study, including procedures for data collection, retriev</w:t>
      </w:r>
      <w:r w:rsidR="00E74EEE">
        <w:rPr>
          <w:lang w:eastAsia="ja-JP"/>
        </w:rPr>
        <w:t>al, collection, and preparation.</w:t>
      </w:r>
    </w:p>
    <w:p w14:paraId="1458B67B" w14:textId="77777777" w:rsidR="00431463" w:rsidRPr="00CE00A7" w:rsidRDefault="00431463" w:rsidP="00235D7C">
      <w:pPr>
        <w:rPr>
          <w:bCs/>
          <w:u w:color="008000"/>
        </w:rPr>
      </w:pPr>
      <w:r w:rsidRPr="00CE00A7">
        <w:rPr>
          <w:bCs/>
          <w:u w:color="008000"/>
        </w:rPr>
        <w:t>Provide description of any mechanisms and procedures to ensure data quality and integrity, including accuracy and legibility of collected data and original documents, extent of SDV and validation of endpoints, storage of records and archiving of statistical programs. As appropriate, certification and/or qualifications of any supporting laboratory or research groups should be included.</w:t>
      </w:r>
    </w:p>
    <w:p w14:paraId="2A5D5969" w14:textId="77777777" w:rsidR="001B77E1" w:rsidRPr="00E74EEE" w:rsidRDefault="00431463" w:rsidP="00D44849">
      <w:pPr>
        <w:pStyle w:val="Heading3"/>
      </w:pPr>
      <w:bookmarkStart w:id="53" w:name="_Toc441142158"/>
      <w:bookmarkStart w:id="54" w:name="_Toc441142306"/>
      <w:bookmarkStart w:id="55" w:name="_Toc19801564"/>
      <w:r w:rsidRPr="00E74EEE">
        <w:t>Data Quality Assurance</w:t>
      </w:r>
      <w:bookmarkEnd w:id="53"/>
      <w:bookmarkEnd w:id="54"/>
      <w:bookmarkEnd w:id="55"/>
    </w:p>
    <w:p w14:paraId="5A3BEAFB" w14:textId="37AB787E" w:rsidR="00431463" w:rsidRPr="00E74EEE" w:rsidRDefault="00431463" w:rsidP="00D44849">
      <w:pPr>
        <w:pStyle w:val="Heading3"/>
      </w:pPr>
      <w:bookmarkStart w:id="56" w:name="_Toc441142159"/>
      <w:bookmarkStart w:id="57" w:name="_Toc441142307"/>
      <w:bookmarkStart w:id="58" w:name="_Toc19801565"/>
      <w:r w:rsidRPr="00E74EEE">
        <w:t>Electronic Case Report Forms</w:t>
      </w:r>
      <w:bookmarkEnd w:id="56"/>
      <w:bookmarkEnd w:id="57"/>
      <w:bookmarkEnd w:id="58"/>
    </w:p>
    <w:p w14:paraId="47B29738" w14:textId="678464A7" w:rsidR="00431463" w:rsidRPr="00E74EEE" w:rsidRDefault="00431463" w:rsidP="00D44849">
      <w:pPr>
        <w:pStyle w:val="Heading3"/>
      </w:pPr>
      <w:bookmarkStart w:id="59" w:name="_Toc441142160"/>
      <w:bookmarkStart w:id="60" w:name="_Toc441142308"/>
      <w:bookmarkStart w:id="61" w:name="_Toc19801566"/>
      <w:r w:rsidRPr="00E74EEE">
        <w:t>Source Data Documentation</w:t>
      </w:r>
      <w:bookmarkEnd w:id="59"/>
      <w:bookmarkEnd w:id="60"/>
      <w:bookmarkEnd w:id="61"/>
      <w:r w:rsidRPr="00E74EEE">
        <w:t xml:space="preserve"> </w:t>
      </w:r>
    </w:p>
    <w:p w14:paraId="66A1B285" w14:textId="77777777" w:rsidR="00551C47" w:rsidRPr="00E74EEE" w:rsidRDefault="00767A85" w:rsidP="00D44849">
      <w:pPr>
        <w:pStyle w:val="Heading2"/>
      </w:pPr>
      <w:bookmarkStart w:id="62" w:name="_Toc441142163"/>
      <w:bookmarkStart w:id="63" w:name="_Toc441142311"/>
      <w:bookmarkStart w:id="64" w:name="_Toc19801567"/>
      <w:r w:rsidRPr="00E74EEE">
        <w:t>Statistical Considerations</w:t>
      </w:r>
      <w:bookmarkEnd w:id="62"/>
      <w:bookmarkEnd w:id="63"/>
      <w:bookmarkEnd w:id="64"/>
    </w:p>
    <w:p w14:paraId="644A8A6E" w14:textId="2A77FCF9" w:rsidR="00804D78" w:rsidRPr="00235D7C" w:rsidRDefault="00804D78" w:rsidP="007F086A">
      <w:pPr>
        <w:rPr>
          <w:rFonts w:asciiTheme="minorHAnsi" w:hAnsiTheme="minorHAnsi"/>
          <w:iCs/>
          <w:vanish/>
          <w:color w:val="000000" w:themeColor="text1"/>
          <w:u w:color="000000"/>
        </w:rPr>
      </w:pPr>
      <w:r w:rsidRPr="00E74EEE">
        <w:rPr>
          <w:u w:color="000000"/>
        </w:rPr>
        <w:t>Describe the major steps that lead from raw data to a final result, including methods used to correct inconsistencies or errors, impute values, modify raw data, categorize, analyze and present results, and procedures to control sources of bias and their influence on results; statistical procedures to be applied to the data to obtain point estimates and confidence intervals of measures of occurrence or association, and sensitivity analyses.</w:t>
      </w:r>
      <w:r w:rsidR="00176E6C">
        <w:rPr>
          <w:u w:color="000000"/>
        </w:rPr>
        <w:t xml:space="preserve"> </w:t>
      </w:r>
      <w:r w:rsidR="00D35FC9" w:rsidRPr="00235D7C">
        <w:rPr>
          <w:rFonts w:asciiTheme="minorHAnsi" w:hAnsiTheme="minorHAnsi"/>
          <w:iCs/>
          <w:vanish/>
          <w:color w:val="000000" w:themeColor="text1"/>
          <w:u w:color="000000"/>
        </w:rPr>
        <w:t>The primary analyses should be clearly differentiated from sub-group analyses and secondary analyses.</w:t>
      </w:r>
    </w:p>
    <w:p w14:paraId="1AAD904E" w14:textId="77777777" w:rsidR="00096B20" w:rsidRPr="00E74EEE" w:rsidRDefault="00096B20" w:rsidP="007F086A">
      <w:pPr>
        <w:rPr>
          <w:u w:color="000000"/>
        </w:rPr>
      </w:pPr>
      <w:r w:rsidRPr="00E74EEE">
        <w:rPr>
          <w:u w:color="000000"/>
        </w:rPr>
        <w:lastRenderedPageBreak/>
        <w:t>This section must be consistent with the Data Analysis section of the synopsis, but it may contain more detail.</w:t>
      </w:r>
    </w:p>
    <w:p w14:paraId="0F85BADC" w14:textId="77777777" w:rsidR="00326B74" w:rsidRPr="00E74EEE" w:rsidRDefault="00326B74" w:rsidP="00D44849">
      <w:pPr>
        <w:pStyle w:val="Heading3"/>
      </w:pPr>
      <w:bookmarkStart w:id="65" w:name="_Toc441142164"/>
      <w:bookmarkStart w:id="66" w:name="_Toc441142312"/>
      <w:bookmarkStart w:id="67" w:name="_Toc19801568"/>
      <w:r w:rsidRPr="00E74EEE">
        <w:t>Effectiveness Analyses</w:t>
      </w:r>
      <w:bookmarkEnd w:id="65"/>
      <w:bookmarkEnd w:id="66"/>
      <w:bookmarkEnd w:id="67"/>
      <w:r w:rsidRPr="00E74EEE">
        <w:t xml:space="preserve"> </w:t>
      </w:r>
    </w:p>
    <w:p w14:paraId="185E3815" w14:textId="77777777" w:rsidR="00326B74" w:rsidRPr="00E74EEE" w:rsidRDefault="00326B74" w:rsidP="007F086A">
      <w:pPr>
        <w:rPr>
          <w:u w:color="000000"/>
        </w:rPr>
      </w:pPr>
      <w:r w:rsidRPr="00E74EEE">
        <w:rPr>
          <w:u w:color="000000"/>
        </w:rPr>
        <w:t>Specify definitions of outcome measures/variables in effectiveness analyses and how they will be analyzed: either all enrolled patients as described in the protocol or all enrolled patients as described in the protocol and h</w:t>
      </w:r>
      <w:r w:rsidR="00A06614" w:rsidRPr="00E74EEE">
        <w:rPr>
          <w:u w:color="000000"/>
        </w:rPr>
        <w:t xml:space="preserve">ave at least one post-baseline </w:t>
      </w:r>
      <w:r w:rsidRPr="00E74EEE">
        <w:rPr>
          <w:u w:color="000000"/>
        </w:rPr>
        <w:t>outcome/ variable/ measurement.</w:t>
      </w:r>
    </w:p>
    <w:p w14:paraId="719A2CE8" w14:textId="77777777" w:rsidR="00804D78" w:rsidRPr="00E74EEE" w:rsidRDefault="00804D78" w:rsidP="00D44849">
      <w:pPr>
        <w:pStyle w:val="Heading3"/>
      </w:pPr>
      <w:bookmarkStart w:id="68" w:name="_Toc441142165"/>
      <w:bookmarkStart w:id="69" w:name="_Toc441142313"/>
      <w:bookmarkStart w:id="70" w:name="_Toc19801569"/>
      <w:r w:rsidRPr="00E74EEE">
        <w:t>Safety Analyses</w:t>
      </w:r>
      <w:bookmarkEnd w:id="68"/>
      <w:bookmarkEnd w:id="69"/>
      <w:bookmarkEnd w:id="70"/>
    </w:p>
    <w:p w14:paraId="42B9B1B9" w14:textId="1B6244A2" w:rsidR="00804D78" w:rsidRDefault="00804D78" w:rsidP="00865F65">
      <w:r w:rsidRPr="00E74EEE">
        <w:t xml:space="preserve">Specify definitions of outcome measures/variables in safety analyses and </w:t>
      </w:r>
      <w:r w:rsidR="00326B74" w:rsidRPr="00E74EEE">
        <w:t>how they will be analyzed.</w:t>
      </w:r>
    </w:p>
    <w:p w14:paraId="68E3E058" w14:textId="77777777" w:rsidR="00804D78" w:rsidRPr="00E74EEE" w:rsidRDefault="00804D78" w:rsidP="00D44849">
      <w:pPr>
        <w:pStyle w:val="Heading3"/>
      </w:pPr>
      <w:bookmarkStart w:id="71" w:name="_Toc441142166"/>
      <w:bookmarkStart w:id="72" w:name="_Toc441142314"/>
      <w:bookmarkStart w:id="73" w:name="_Toc19801570"/>
      <w:r w:rsidRPr="00E74EEE">
        <w:t>Other Analyses</w:t>
      </w:r>
      <w:bookmarkEnd w:id="71"/>
      <w:bookmarkEnd w:id="72"/>
      <w:r w:rsidRPr="00E74EEE">
        <w:rPr>
          <w:u w:color="008000"/>
        </w:rPr>
        <w:t xml:space="preserve"> </w:t>
      </w:r>
      <w:r w:rsidRPr="007F086A">
        <w:t>[</w:t>
      </w:r>
      <w:r w:rsidR="006C0669" w:rsidRPr="007F086A">
        <w:t xml:space="preserve">If </w:t>
      </w:r>
      <w:r w:rsidRPr="007F086A">
        <w:t>applicable]</w:t>
      </w:r>
      <w:bookmarkEnd w:id="73"/>
    </w:p>
    <w:p w14:paraId="09227D85" w14:textId="77777777" w:rsidR="009A5EEE" w:rsidRPr="00E74EEE" w:rsidRDefault="009A5EEE" w:rsidP="007F086A">
      <w:pPr>
        <w:rPr>
          <w:u w:color="008000"/>
        </w:rPr>
      </w:pPr>
      <w:r w:rsidRPr="00E74EEE">
        <w:rPr>
          <w:u w:color="008000"/>
        </w:rPr>
        <w:t>Specify other types of analyses, e.g., analysis of patient subgroups or exploratory statistical modeling work addressing additional questions, patient disposition, patient demographics, Quality of Life analyses..</w:t>
      </w:r>
      <w:r w:rsidR="00E74EEE">
        <w:rPr>
          <w:u w:color="008000"/>
        </w:rPr>
        <w:t>.</w:t>
      </w:r>
    </w:p>
    <w:p w14:paraId="0B35F9DD" w14:textId="77777777" w:rsidR="00410A55" w:rsidRPr="00E74EEE" w:rsidRDefault="00410A55" w:rsidP="00D44849">
      <w:pPr>
        <w:pStyle w:val="Heading3"/>
      </w:pPr>
      <w:bookmarkStart w:id="74" w:name="_Toc441142167"/>
      <w:bookmarkStart w:id="75" w:name="_Toc441142315"/>
      <w:bookmarkStart w:id="76" w:name="_Toc19801571"/>
      <w:r w:rsidRPr="00E74EEE">
        <w:t>Interim and Final Analyse</w:t>
      </w:r>
      <w:r w:rsidR="002737C3" w:rsidRPr="00E74EEE">
        <w:t xml:space="preserve">s </w:t>
      </w:r>
      <w:r w:rsidRPr="00E74EEE">
        <w:t>and Timing of Analyses</w:t>
      </w:r>
      <w:bookmarkEnd w:id="74"/>
      <w:bookmarkEnd w:id="75"/>
      <w:bookmarkEnd w:id="76"/>
      <w:r w:rsidRPr="00E74EEE">
        <w:t xml:space="preserve"> </w:t>
      </w:r>
    </w:p>
    <w:p w14:paraId="30BF3CA6" w14:textId="379D389B" w:rsidR="00804D78" w:rsidRPr="00E74EEE" w:rsidRDefault="00804D78" w:rsidP="007F086A">
      <w:pPr>
        <w:rPr>
          <w:u w:color="008000"/>
        </w:rPr>
      </w:pPr>
      <w:r w:rsidRPr="00E74EEE">
        <w:rPr>
          <w:u w:color="008000"/>
        </w:rPr>
        <w:t xml:space="preserve">Specify </w:t>
      </w:r>
      <w:r w:rsidR="00410A55" w:rsidRPr="00E74EEE">
        <w:rPr>
          <w:u w:color="008000"/>
        </w:rPr>
        <w:t>reasons for interim analyses and thei</w:t>
      </w:r>
      <w:r w:rsidR="00E06135" w:rsidRPr="00E74EEE">
        <w:rPr>
          <w:u w:color="008000"/>
        </w:rPr>
        <w:t xml:space="preserve">r </w:t>
      </w:r>
      <w:r w:rsidRPr="00E74EEE">
        <w:rPr>
          <w:u w:color="008000"/>
        </w:rPr>
        <w:t xml:space="preserve">timing. Mention if interim analyses </w:t>
      </w:r>
      <w:r w:rsidR="00A75DCD" w:rsidRPr="00E74EEE">
        <w:rPr>
          <w:u w:color="008000"/>
        </w:rPr>
        <w:t xml:space="preserve">are </w:t>
      </w:r>
      <w:r w:rsidRPr="00E74EEE">
        <w:rPr>
          <w:u w:color="008000"/>
        </w:rPr>
        <w:t>planned.</w:t>
      </w:r>
    </w:p>
    <w:p w14:paraId="338669F9" w14:textId="77777777" w:rsidR="001F2947" w:rsidRPr="00E74EEE" w:rsidRDefault="00410A55" w:rsidP="00D44849">
      <w:pPr>
        <w:pStyle w:val="Heading3"/>
      </w:pPr>
      <w:bookmarkStart w:id="77" w:name="_Toc441142168"/>
      <w:bookmarkStart w:id="78" w:name="_Toc441142316"/>
      <w:bookmarkStart w:id="79" w:name="_Toc19801572"/>
      <w:r w:rsidRPr="00E74EEE">
        <w:t xml:space="preserve">Determination of </w:t>
      </w:r>
      <w:r w:rsidR="001F2947" w:rsidRPr="00E74EEE">
        <w:t>Sample size</w:t>
      </w:r>
      <w:bookmarkEnd w:id="77"/>
      <w:bookmarkEnd w:id="78"/>
      <w:bookmarkEnd w:id="79"/>
      <w:r w:rsidR="001F2947" w:rsidRPr="00E74EEE">
        <w:t xml:space="preserve"> </w:t>
      </w:r>
    </w:p>
    <w:p w14:paraId="469C3BBD" w14:textId="77777777" w:rsidR="001F2947" w:rsidRPr="00E74EEE" w:rsidRDefault="001F2947" w:rsidP="007F086A">
      <w:pPr>
        <w:rPr>
          <w:u w:color="008000"/>
          <w:lang w:eastAsia="ja-JP"/>
        </w:rPr>
      </w:pPr>
      <w:r w:rsidRPr="00E74EEE">
        <w:rPr>
          <w:u w:color="008000"/>
          <w:lang w:eastAsia="ja-JP"/>
        </w:rPr>
        <w:t>Provide number of patients to be included and if applicable the number of treatment</w:t>
      </w:r>
      <w:r w:rsidR="00B9707E" w:rsidRPr="00E74EEE">
        <w:rPr>
          <w:u w:color="008000"/>
          <w:lang w:eastAsia="ja-JP"/>
        </w:rPr>
        <w:t>s</w:t>
      </w:r>
      <w:r w:rsidRPr="00E74EEE">
        <w:rPr>
          <w:u w:color="008000"/>
          <w:lang w:eastAsia="ja-JP"/>
        </w:rPr>
        <w:t xml:space="preserve"> (in case more than one medicinal product is included). </w:t>
      </w:r>
      <w:r w:rsidR="00B9707E" w:rsidRPr="00E74EEE">
        <w:rPr>
          <w:u w:color="008000"/>
          <w:lang w:eastAsia="ja-JP"/>
        </w:rPr>
        <w:t>Determination of sample size</w:t>
      </w:r>
      <w:r w:rsidR="00D73FB7" w:rsidRPr="00E74EEE">
        <w:rPr>
          <w:u w:color="008000"/>
          <w:lang w:eastAsia="ja-JP"/>
        </w:rPr>
        <w:t xml:space="preserve"> or different scenarios</w:t>
      </w:r>
      <w:r w:rsidR="00B9707E" w:rsidRPr="00E74EEE">
        <w:rPr>
          <w:u w:color="008000"/>
          <w:lang w:eastAsia="ja-JP"/>
        </w:rPr>
        <w:t xml:space="preserve"> for sample size</w:t>
      </w:r>
      <w:r w:rsidR="00D73FB7" w:rsidRPr="00E74EEE">
        <w:rPr>
          <w:u w:color="008000"/>
          <w:lang w:eastAsia="ja-JP"/>
        </w:rPr>
        <w:t xml:space="preserve"> under different assumptions must be in the document.</w:t>
      </w:r>
    </w:p>
    <w:p w14:paraId="6503F615" w14:textId="77777777" w:rsidR="00D8081A" w:rsidRPr="00E74EEE" w:rsidRDefault="00D8081A" w:rsidP="00D44849">
      <w:pPr>
        <w:pStyle w:val="Heading2"/>
      </w:pPr>
      <w:bookmarkStart w:id="80" w:name="_Toc441142169"/>
      <w:bookmarkStart w:id="81" w:name="_Toc441142317"/>
      <w:bookmarkStart w:id="82" w:name="_Toc19801573"/>
      <w:r w:rsidRPr="00E74EEE">
        <w:t>Study Documentation, Monitoring, and Administration</w:t>
      </w:r>
      <w:bookmarkEnd w:id="80"/>
      <w:bookmarkEnd w:id="81"/>
      <w:bookmarkEnd w:id="82"/>
    </w:p>
    <w:p w14:paraId="64046329" w14:textId="23CF0ECD" w:rsidR="00D8081A" w:rsidRPr="00E74EEE" w:rsidRDefault="00D8081A" w:rsidP="00D44849">
      <w:pPr>
        <w:pStyle w:val="Heading3"/>
      </w:pPr>
      <w:bookmarkStart w:id="83" w:name="_Toc441142170"/>
      <w:bookmarkStart w:id="84" w:name="_Toc441142318"/>
      <w:bookmarkStart w:id="85" w:name="_Toc19801574"/>
      <w:r w:rsidRPr="00E74EEE">
        <w:t>Study Documentation</w:t>
      </w:r>
      <w:bookmarkEnd w:id="83"/>
      <w:bookmarkEnd w:id="84"/>
      <w:bookmarkEnd w:id="85"/>
    </w:p>
    <w:p w14:paraId="175D0C71" w14:textId="476BF9AF" w:rsidR="00D8081A" w:rsidRPr="00E74EEE" w:rsidRDefault="00D8081A" w:rsidP="00D44849">
      <w:pPr>
        <w:pStyle w:val="Heading3"/>
      </w:pPr>
      <w:bookmarkStart w:id="86" w:name="_Toc441142171"/>
      <w:bookmarkStart w:id="87" w:name="_Toc441142319"/>
      <w:bookmarkStart w:id="88" w:name="_Toc19801575"/>
      <w:r w:rsidRPr="00E74EEE">
        <w:t xml:space="preserve">Site </w:t>
      </w:r>
      <w:r w:rsidR="00753F6E" w:rsidRPr="00E74EEE">
        <w:t xml:space="preserve">Audits and </w:t>
      </w:r>
      <w:r w:rsidRPr="00E74EEE">
        <w:t>Inspections</w:t>
      </w:r>
      <w:bookmarkEnd w:id="86"/>
      <w:bookmarkEnd w:id="87"/>
      <w:bookmarkEnd w:id="88"/>
      <w:r w:rsidR="001F2947" w:rsidRPr="00E74EEE">
        <w:t xml:space="preserve"> </w:t>
      </w:r>
    </w:p>
    <w:p w14:paraId="67B2F7C8" w14:textId="58A72CB6" w:rsidR="00D35FC9" w:rsidRPr="00E74EEE" w:rsidRDefault="00D35FC9" w:rsidP="00D44849">
      <w:pPr>
        <w:pStyle w:val="Heading3"/>
      </w:pPr>
      <w:bookmarkStart w:id="89" w:name="_Toc19801576"/>
      <w:r w:rsidRPr="00E74EEE">
        <w:t>Retention of Records</w:t>
      </w:r>
      <w:bookmarkEnd w:id="89"/>
    </w:p>
    <w:p w14:paraId="57D89E5A" w14:textId="4CEC1B0C" w:rsidR="00D8081A" w:rsidRPr="00E74EEE" w:rsidRDefault="00D8081A" w:rsidP="00D44849">
      <w:pPr>
        <w:pStyle w:val="Heading3"/>
      </w:pPr>
      <w:bookmarkStart w:id="90" w:name="_Toc441142172"/>
      <w:bookmarkStart w:id="91" w:name="_Toc441142320"/>
      <w:bookmarkStart w:id="92" w:name="_Toc19801577"/>
      <w:r w:rsidRPr="00E74EEE">
        <w:t>Administrative Structure</w:t>
      </w:r>
      <w:bookmarkEnd w:id="90"/>
      <w:bookmarkEnd w:id="91"/>
      <w:bookmarkEnd w:id="92"/>
    </w:p>
    <w:p w14:paraId="27F679FD" w14:textId="77777777" w:rsidR="00580A52" w:rsidRPr="00E74EEE" w:rsidRDefault="00827624" w:rsidP="00D44849">
      <w:pPr>
        <w:pStyle w:val="Heading2"/>
      </w:pPr>
      <w:bookmarkStart w:id="93" w:name="_Toc441142173"/>
      <w:bookmarkStart w:id="94" w:name="_Toc441142321"/>
      <w:bookmarkStart w:id="95" w:name="_Toc19801578"/>
      <w:r w:rsidRPr="00E74EEE">
        <w:t xml:space="preserve">Limitations of the </w:t>
      </w:r>
      <w:r w:rsidR="008B0883" w:rsidRPr="00E74EEE">
        <w:t>R</w:t>
      </w:r>
      <w:r w:rsidRPr="00E74EEE">
        <w:t xml:space="preserve">esearch </w:t>
      </w:r>
      <w:r w:rsidR="008B0883" w:rsidRPr="00E74EEE">
        <w:t>M</w:t>
      </w:r>
      <w:r w:rsidRPr="00E74EEE">
        <w:t>ethod</w:t>
      </w:r>
      <w:bookmarkEnd w:id="93"/>
      <w:bookmarkEnd w:id="94"/>
      <w:bookmarkEnd w:id="95"/>
    </w:p>
    <w:p w14:paraId="35B2B4B4" w14:textId="6060598D" w:rsidR="00827624" w:rsidRDefault="00827624" w:rsidP="007F086A">
      <w:r w:rsidRPr="00E74EEE">
        <w:t xml:space="preserve">Describe any potential limitations of the study design, data sources, and analytical methods, including issues relating to confounding, bias, generalizability, and random error. </w:t>
      </w:r>
      <w:r w:rsidR="0000699E" w:rsidRPr="00E74EEE">
        <w:t xml:space="preserve"> </w:t>
      </w:r>
      <w:r w:rsidRPr="00E74EEE">
        <w:t>The likely success of efforts taken to reduce errors should be discussed.</w:t>
      </w:r>
    </w:p>
    <w:p w14:paraId="6B584F76" w14:textId="10468A09" w:rsidR="007F086A" w:rsidRDefault="007F086A" w:rsidP="007F086A"/>
    <w:p w14:paraId="45F30587" w14:textId="77777777" w:rsidR="003A45A7" w:rsidRPr="00E74EEE" w:rsidRDefault="00C6463C" w:rsidP="00D44849">
      <w:pPr>
        <w:pStyle w:val="Heading1"/>
      </w:pPr>
      <w:bookmarkStart w:id="96" w:name="_Toc441142174"/>
      <w:bookmarkStart w:id="97" w:name="_Toc441142322"/>
      <w:bookmarkStart w:id="98" w:name="_Toc19801579"/>
      <w:r w:rsidRPr="00E74EEE">
        <w:t>Protection of human subjects</w:t>
      </w:r>
      <w:bookmarkEnd w:id="96"/>
      <w:bookmarkEnd w:id="97"/>
      <w:bookmarkEnd w:id="98"/>
    </w:p>
    <w:p w14:paraId="1727EC67" w14:textId="77777777" w:rsidR="001F2947" w:rsidRPr="00E74EEE" w:rsidRDefault="001F2947" w:rsidP="007F086A">
      <w:pPr>
        <w:rPr>
          <w:u w:color="008000"/>
        </w:rPr>
      </w:pPr>
      <w:r w:rsidRPr="00E74EEE">
        <w:rPr>
          <w:u w:color="008000"/>
        </w:rPr>
        <w:t>Provide safeguards in order to comply with national and European Union requirements for ensuring the well-being and rights of participants in non</w:t>
      </w:r>
      <w:r w:rsidRPr="00E74EEE">
        <w:rPr>
          <w:u w:color="008000"/>
        </w:rPr>
        <w:noBreakHyphen/>
        <w:t>interventional post-authorization safety studies.</w:t>
      </w:r>
    </w:p>
    <w:p w14:paraId="71A4F585" w14:textId="77777777" w:rsidR="00C6463C" w:rsidRPr="00E74EEE" w:rsidRDefault="00C6463C" w:rsidP="00D44849">
      <w:pPr>
        <w:pStyle w:val="Heading2"/>
      </w:pPr>
      <w:bookmarkStart w:id="99" w:name="_Toc441142175"/>
      <w:bookmarkStart w:id="100" w:name="_Toc441142323"/>
      <w:bookmarkStart w:id="101" w:name="_Toc19801580"/>
      <w:r w:rsidRPr="00E74EEE">
        <w:t>Compliance with Laws and Regulations</w:t>
      </w:r>
      <w:bookmarkEnd w:id="99"/>
      <w:bookmarkEnd w:id="100"/>
      <w:bookmarkEnd w:id="101"/>
    </w:p>
    <w:p w14:paraId="606BE1CE" w14:textId="6C4FF72A" w:rsidR="00BA4B11" w:rsidRPr="00E74EEE" w:rsidRDefault="00BA4B11" w:rsidP="00D44849">
      <w:pPr>
        <w:pStyle w:val="Heading2"/>
      </w:pPr>
      <w:bookmarkStart w:id="102" w:name="_Toc441142176"/>
      <w:bookmarkStart w:id="103" w:name="_Toc441142324"/>
      <w:bookmarkStart w:id="104" w:name="_Toc19801581"/>
      <w:r w:rsidRPr="00E74EEE">
        <w:t>Informed Consent</w:t>
      </w:r>
      <w:bookmarkEnd w:id="102"/>
      <w:bookmarkEnd w:id="103"/>
      <w:bookmarkEnd w:id="104"/>
      <w:r w:rsidR="00D60F8A" w:rsidRPr="00E74EEE">
        <w:t xml:space="preserve"> </w:t>
      </w:r>
    </w:p>
    <w:p w14:paraId="25C28AA8" w14:textId="7F5071F2" w:rsidR="00EC2DCF" w:rsidRPr="00E74EEE" w:rsidRDefault="00EC2DCF" w:rsidP="00D44849">
      <w:pPr>
        <w:pStyle w:val="Heading2"/>
      </w:pPr>
      <w:bookmarkStart w:id="105" w:name="_Toc441142177"/>
      <w:bookmarkStart w:id="106" w:name="_Toc441142325"/>
      <w:bookmarkStart w:id="107" w:name="_Toc19801582"/>
      <w:r w:rsidRPr="00E74EEE">
        <w:t>Institutional Review Board or Ethics Committee</w:t>
      </w:r>
      <w:bookmarkEnd w:id="105"/>
      <w:bookmarkEnd w:id="106"/>
      <w:bookmarkEnd w:id="107"/>
    </w:p>
    <w:p w14:paraId="334E1B4F" w14:textId="24F6EEBB" w:rsidR="002B5D00" w:rsidRDefault="002B5D00" w:rsidP="00D44849">
      <w:pPr>
        <w:pStyle w:val="Heading2"/>
      </w:pPr>
      <w:bookmarkStart w:id="108" w:name="_Toc441142178"/>
      <w:bookmarkStart w:id="109" w:name="_Toc441142326"/>
      <w:bookmarkStart w:id="110" w:name="_Toc19801583"/>
      <w:r w:rsidRPr="00E74EEE">
        <w:t>Confidentiality</w:t>
      </w:r>
      <w:bookmarkEnd w:id="108"/>
      <w:bookmarkEnd w:id="109"/>
      <w:bookmarkEnd w:id="110"/>
    </w:p>
    <w:p w14:paraId="3031394D" w14:textId="77777777" w:rsidR="007F086A" w:rsidRPr="007F086A" w:rsidRDefault="007F086A" w:rsidP="007F086A"/>
    <w:p w14:paraId="33F768C1" w14:textId="787D6043" w:rsidR="00C6463C" w:rsidRPr="00E74EEE" w:rsidRDefault="00B547E1" w:rsidP="00D44849">
      <w:pPr>
        <w:pStyle w:val="Heading1"/>
      </w:pPr>
      <w:bookmarkStart w:id="111" w:name="_Ref367355422"/>
      <w:bookmarkStart w:id="112" w:name="_Toc441142179"/>
      <w:bookmarkStart w:id="113" w:name="_Toc441142327"/>
      <w:bookmarkStart w:id="114" w:name="_Toc19801584"/>
      <w:r w:rsidRPr="00E74EEE">
        <w:t>Management and Reporting of Adverse Events/</w:t>
      </w:r>
      <w:r w:rsidR="00986969" w:rsidRPr="00E74EEE">
        <w:br/>
      </w:r>
      <w:r w:rsidRPr="00E74EEE">
        <w:t>Adverse Reactions</w:t>
      </w:r>
      <w:bookmarkEnd w:id="111"/>
      <w:bookmarkEnd w:id="112"/>
      <w:bookmarkEnd w:id="113"/>
      <w:bookmarkEnd w:id="114"/>
    </w:p>
    <w:p w14:paraId="357A8B41" w14:textId="77777777" w:rsidR="0090530E" w:rsidRPr="00E74EEE" w:rsidRDefault="00FF79A5" w:rsidP="007F086A">
      <w:r w:rsidRPr="00E74EEE">
        <w:t xml:space="preserve">Describe procedures for the collection, management and reporting of individual cases of adverse events/adverse reactions </w:t>
      </w:r>
      <w:r w:rsidRPr="00E74EEE">
        <w:rPr>
          <w:iCs/>
          <w:vanish/>
        </w:rPr>
        <w:t>and other medically important events while the study is being conducted</w:t>
      </w:r>
      <w:r w:rsidRPr="00E74EEE">
        <w:t xml:space="preserve"> that might influence the evaluation of the benefit-risk balance of the studied medicinal product while the study is being conducted.</w:t>
      </w:r>
    </w:p>
    <w:p w14:paraId="393D1FF8" w14:textId="77777777" w:rsidR="00420C87" w:rsidRPr="00E74EEE" w:rsidRDefault="00420C87" w:rsidP="008B555B">
      <w:pPr>
        <w:pStyle w:val="Heading2"/>
      </w:pPr>
      <w:bookmarkStart w:id="115" w:name="_Toc441142181"/>
      <w:bookmarkStart w:id="116" w:name="_Toc441142329"/>
      <w:bookmarkStart w:id="117" w:name="_Toc19801585"/>
      <w:r w:rsidRPr="00E74EEE">
        <w:t>Safety Parameters and Definitions</w:t>
      </w:r>
      <w:bookmarkEnd w:id="115"/>
      <w:bookmarkEnd w:id="116"/>
      <w:bookmarkEnd w:id="117"/>
    </w:p>
    <w:p w14:paraId="79004163" w14:textId="30FF1955" w:rsidR="00420C87" w:rsidRPr="00E74EEE" w:rsidRDefault="00420C87" w:rsidP="008B555B">
      <w:pPr>
        <w:pStyle w:val="Heading2"/>
      </w:pPr>
      <w:bookmarkStart w:id="118" w:name="_Ref367354072"/>
      <w:bookmarkStart w:id="119" w:name="_Toc441142184"/>
      <w:bookmarkStart w:id="120" w:name="_Toc441142332"/>
      <w:bookmarkStart w:id="121" w:name="_Toc19801586"/>
      <w:r w:rsidRPr="00E74EEE">
        <w:t>Methods and Timing for Capturing and Assessing Safety Parameters</w:t>
      </w:r>
      <w:bookmarkEnd w:id="118"/>
      <w:bookmarkEnd w:id="119"/>
      <w:bookmarkEnd w:id="120"/>
      <w:bookmarkEnd w:id="121"/>
    </w:p>
    <w:p w14:paraId="19D95A12" w14:textId="011602D4" w:rsidR="00420C87" w:rsidRPr="008B555B" w:rsidRDefault="00420C87" w:rsidP="008B555B">
      <w:pPr>
        <w:pStyle w:val="Heading3"/>
        <w:rPr>
          <w:b w:val="0"/>
          <w:bCs w:val="0"/>
        </w:rPr>
      </w:pPr>
      <w:bookmarkStart w:id="122" w:name="_Ref367354913"/>
      <w:bookmarkStart w:id="123" w:name="_Toc441142185"/>
      <w:bookmarkStart w:id="124" w:name="_Toc441142333"/>
      <w:bookmarkStart w:id="125" w:name="_Toc19801587"/>
      <w:r w:rsidRPr="008B555B">
        <w:rPr>
          <w:b w:val="0"/>
          <w:bCs w:val="0"/>
        </w:rPr>
        <w:t>Adverse Event Reporting Period</w:t>
      </w:r>
      <w:bookmarkEnd w:id="122"/>
      <w:bookmarkEnd w:id="123"/>
      <w:bookmarkEnd w:id="124"/>
      <w:bookmarkEnd w:id="125"/>
    </w:p>
    <w:p w14:paraId="4261159E" w14:textId="49BDBC69" w:rsidR="00420C87" w:rsidRPr="008B555B" w:rsidRDefault="00420C87" w:rsidP="008B555B">
      <w:pPr>
        <w:pStyle w:val="Heading3"/>
        <w:rPr>
          <w:b w:val="0"/>
          <w:bCs w:val="0"/>
        </w:rPr>
      </w:pPr>
      <w:bookmarkStart w:id="126" w:name="_Toc441142186"/>
      <w:bookmarkStart w:id="127" w:name="_Toc441142334"/>
      <w:bookmarkStart w:id="128" w:name="_Toc19801588"/>
      <w:r w:rsidRPr="008B555B">
        <w:rPr>
          <w:b w:val="0"/>
          <w:bCs w:val="0"/>
        </w:rPr>
        <w:t>Procedures for Recording Adverse Events</w:t>
      </w:r>
      <w:bookmarkEnd w:id="126"/>
      <w:bookmarkEnd w:id="127"/>
      <w:bookmarkEnd w:id="128"/>
    </w:p>
    <w:p w14:paraId="21872744" w14:textId="66042D3C" w:rsidR="00E74EEE" w:rsidRDefault="00E74EEE" w:rsidP="00E74EEE">
      <w:pPr>
        <w:pStyle w:val="TabelleContent"/>
      </w:pPr>
    </w:p>
    <w:p w14:paraId="49484338" w14:textId="77777777" w:rsidR="007F086A" w:rsidRPr="00E74EEE" w:rsidRDefault="007F086A" w:rsidP="00E74EEE">
      <w:pPr>
        <w:pStyle w:val="TabelleContent"/>
      </w:pPr>
    </w:p>
    <w:p w14:paraId="0E97CD31" w14:textId="77777777" w:rsidR="00E74EEE" w:rsidRDefault="00BE57E6" w:rsidP="00D44849">
      <w:pPr>
        <w:pStyle w:val="Heading1"/>
      </w:pPr>
      <w:bookmarkStart w:id="129" w:name="_Toc19801589"/>
      <w:bookmarkStart w:id="130" w:name="_Toc441142197"/>
      <w:bookmarkStart w:id="131" w:name="_Toc441142345"/>
      <w:r w:rsidRPr="00E74EEE">
        <w:t>Publication of Data</w:t>
      </w:r>
      <w:bookmarkEnd w:id="129"/>
      <w:r w:rsidRPr="00E74EEE">
        <w:t xml:space="preserve"> </w:t>
      </w:r>
      <w:bookmarkEnd w:id="130"/>
      <w:bookmarkEnd w:id="131"/>
    </w:p>
    <w:p w14:paraId="70A79A27" w14:textId="77777777" w:rsidR="00E74EEE" w:rsidRPr="00E74EEE" w:rsidRDefault="00E74EEE" w:rsidP="00E74EEE">
      <w:pPr>
        <w:pStyle w:val="TabelleContent"/>
      </w:pPr>
    </w:p>
    <w:p w14:paraId="68D1C3B3" w14:textId="77777777" w:rsidR="0056392A" w:rsidRPr="00E74EEE" w:rsidRDefault="00E74EEE" w:rsidP="00D44849">
      <w:pPr>
        <w:pStyle w:val="Heading1"/>
        <w:rPr>
          <w:szCs w:val="22"/>
        </w:rPr>
      </w:pPr>
      <w:bookmarkStart w:id="132" w:name="_Toc19801590"/>
      <w:r w:rsidRPr="00E74EEE">
        <w:t>References</w:t>
      </w:r>
      <w:bookmarkEnd w:id="132"/>
    </w:p>
    <w:sectPr w:rsidR="0056392A" w:rsidRPr="00E74EEE" w:rsidSect="00012FB9">
      <w:headerReference w:type="even" r:id="rId22"/>
      <w:footerReference w:type="default" r:id="rId23"/>
      <w:footerReference w:type="first" r:id="rId24"/>
      <w:endnotePr>
        <w:numFmt w:val="decimal"/>
      </w:endnotePr>
      <w:pgSz w:w="12240" w:h="15840" w:code="1"/>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39F6" w14:textId="77777777" w:rsidR="002316A0" w:rsidRDefault="002316A0">
      <w:r>
        <w:separator/>
      </w:r>
    </w:p>
    <w:p w14:paraId="3E235128" w14:textId="77777777" w:rsidR="002316A0" w:rsidRDefault="002316A0"/>
  </w:endnote>
  <w:endnote w:type="continuationSeparator" w:id="0">
    <w:p w14:paraId="09C750F6" w14:textId="77777777" w:rsidR="002316A0" w:rsidRDefault="002316A0">
      <w:r>
        <w:continuationSeparator/>
      </w:r>
    </w:p>
    <w:p w14:paraId="3E79A770" w14:textId="77777777" w:rsidR="002316A0" w:rsidRDefault="002316A0"/>
  </w:endnote>
  <w:endnote w:type="continuationNotice" w:id="1">
    <w:p w14:paraId="506FB4D8" w14:textId="77777777" w:rsidR="002316A0" w:rsidRDefault="002316A0" w:rsidP="000A0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2209" w14:textId="77777777" w:rsidR="00BE3610" w:rsidRDefault="00BE3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2C78" w14:textId="77777777" w:rsidR="005F7A5A" w:rsidRPr="005D4726" w:rsidRDefault="005F7A5A" w:rsidP="0080247B">
    <w:pPr>
      <w:pStyle w:val="Footer"/>
      <w:widowControl w:val="0"/>
      <w:tabs>
        <w:tab w:val="center" w:pos="4500"/>
      </w:tabs>
      <w:rPr>
        <w:b/>
      </w:rPr>
    </w:pPr>
    <w:r w:rsidRPr="005D4726">
      <w:rPr>
        <w:b/>
        <w:highlight w:val="yellow"/>
      </w:rPr>
      <w:t>{</w:t>
    </w:r>
    <w:r>
      <w:rPr>
        <w:b/>
        <w:highlight w:val="yellow"/>
      </w:rPr>
      <w:t xml:space="preserve">Studied </w:t>
    </w:r>
    <w:r w:rsidRPr="005D4726">
      <w:rPr>
        <w:b/>
        <w:highlight w:val="yellow"/>
      </w:rPr>
      <w:t>Medicinal Product}</w:t>
    </w:r>
    <w:r w:rsidRPr="005D4726">
      <w:rPr>
        <w:b/>
      </w:rPr>
      <w:t>—F. Hoffmann-La Roche Ltd</w:t>
    </w:r>
  </w:p>
  <w:p w14:paraId="0359BB42" w14:textId="6B9D46BB" w:rsidR="005F7A5A" w:rsidRPr="0080247B" w:rsidRDefault="005F7A5A" w:rsidP="0080247B">
    <w:pPr>
      <w:pStyle w:val="Footer"/>
    </w:pPr>
    <w:r w:rsidRPr="000947E7">
      <w:t xml:space="preserve">Protocol </w:t>
    </w:r>
    <w:r w:rsidRPr="000947E7">
      <w:rPr>
        <w:highlight w:val="yellow"/>
      </w:rPr>
      <w:t>{Protocol Number}</w:t>
    </w:r>
    <w:r w:rsidRPr="000947E7">
      <w:t xml:space="preserve">, Version </w:t>
    </w:r>
    <w:r>
      <w:t>1.0</w:t>
    </w:r>
    <w:r w:rsidRPr="000947E7">
      <w:tab/>
    </w:r>
    <w:r w:rsidRPr="000947E7">
      <w:rPr>
        <w:rStyle w:val="PageNumber"/>
      </w:rPr>
      <w:fldChar w:fldCharType="begin"/>
    </w:r>
    <w:r w:rsidRPr="000947E7">
      <w:rPr>
        <w:rStyle w:val="PageNumber"/>
      </w:rPr>
      <w:instrText xml:space="preserve"> PAGE </w:instrText>
    </w:r>
    <w:r w:rsidRPr="000947E7">
      <w:rPr>
        <w:rStyle w:val="PageNumber"/>
      </w:rPr>
      <w:fldChar w:fldCharType="separate"/>
    </w:r>
    <w:r w:rsidR="00BE3610">
      <w:rPr>
        <w:rStyle w:val="PageNumber"/>
        <w:noProof/>
      </w:rPr>
      <w:t>2</w:t>
    </w:r>
    <w:r w:rsidRPr="000947E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D001" w14:textId="3D11279D" w:rsidR="00411953" w:rsidRPr="00411953" w:rsidRDefault="00C14399" w:rsidP="00BE3610">
    <w:pPr>
      <w:pStyle w:val="Footer"/>
      <w:tabs>
        <w:tab w:val="clear" w:pos="8640"/>
        <w:tab w:val="left" w:pos="5490"/>
        <w:tab w:val="left" w:pos="8730"/>
        <w:tab w:val="left" w:pos="9214"/>
      </w:tabs>
      <w:ind w:right="-235"/>
      <w:rPr>
        <w:rFonts w:asciiTheme="minorHAnsi" w:hAnsiTheme="minorHAnsi"/>
        <w:sz w:val="22"/>
        <w:szCs w:val="28"/>
      </w:rPr>
    </w:pPr>
    <w:r w:rsidRPr="00C14399">
      <w:rPr>
        <w:rFonts w:asciiTheme="minorHAnsi" w:hAnsiTheme="minorHAnsi"/>
        <w:sz w:val="22"/>
        <w:szCs w:val="28"/>
      </w:rPr>
      <w:t>Checklist IIS_NIS Primary Data Collection Protocol</w:t>
    </w:r>
    <w:r w:rsidR="00411953">
      <w:rPr>
        <w:rFonts w:asciiTheme="minorHAnsi" w:hAnsiTheme="minorHAnsi"/>
        <w:sz w:val="22"/>
        <w:szCs w:val="28"/>
      </w:rPr>
      <w:t xml:space="preserve">   </w:t>
    </w:r>
    <w:r w:rsidR="00BE3610">
      <w:rPr>
        <w:rFonts w:asciiTheme="minorHAnsi" w:hAnsiTheme="minorHAnsi"/>
        <w:sz w:val="22"/>
        <w:szCs w:val="28"/>
      </w:rPr>
      <w:t>09.10.2019</w:t>
    </w:r>
    <w:r w:rsidR="00411953" w:rsidRPr="00A643EC">
      <w:rPr>
        <w:rFonts w:asciiTheme="minorHAnsi" w:hAnsiTheme="minorHAnsi"/>
        <w:sz w:val="22"/>
        <w:szCs w:val="28"/>
      </w:rPr>
      <w:t xml:space="preserve"> </w:t>
    </w:r>
    <w:r w:rsidR="00BE3610">
      <w:rPr>
        <w:rFonts w:asciiTheme="minorHAnsi" w:hAnsiTheme="minorHAnsi"/>
        <w:sz w:val="22"/>
        <w:szCs w:val="28"/>
      </w:rPr>
      <w:t xml:space="preserve">                                                                             </w:t>
    </w:r>
    <w:r w:rsidR="00411953" w:rsidRPr="00A643EC">
      <w:rPr>
        <w:rFonts w:asciiTheme="minorHAnsi" w:hAnsiTheme="minorHAnsi"/>
        <w:sz w:val="22"/>
        <w:szCs w:val="28"/>
      </w:rPr>
      <w:fldChar w:fldCharType="begin"/>
    </w:r>
    <w:r w:rsidR="00411953" w:rsidRPr="00A643EC">
      <w:rPr>
        <w:rFonts w:asciiTheme="minorHAnsi" w:hAnsiTheme="minorHAnsi"/>
        <w:sz w:val="22"/>
        <w:szCs w:val="28"/>
      </w:rPr>
      <w:instrText>PAGE   \* MERGEFORMAT</w:instrText>
    </w:r>
    <w:r w:rsidR="00411953" w:rsidRPr="00A643EC">
      <w:rPr>
        <w:rFonts w:asciiTheme="minorHAnsi" w:hAnsiTheme="minorHAnsi"/>
        <w:sz w:val="22"/>
        <w:szCs w:val="28"/>
      </w:rPr>
      <w:fldChar w:fldCharType="separate"/>
    </w:r>
    <w:r w:rsidR="003B0DB2">
      <w:rPr>
        <w:rFonts w:asciiTheme="minorHAnsi" w:hAnsiTheme="minorHAnsi"/>
        <w:noProof/>
        <w:sz w:val="22"/>
        <w:szCs w:val="28"/>
      </w:rPr>
      <w:t>1</w:t>
    </w:r>
    <w:r w:rsidR="00411953" w:rsidRPr="00A643EC">
      <w:rPr>
        <w:rFonts w:asciiTheme="minorHAnsi" w:hAnsiTheme="minorHAnsi"/>
        <w:sz w:val="22"/>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EE19" w14:textId="5F3FA827" w:rsidR="005F7A5A" w:rsidRPr="00411953" w:rsidRDefault="00BE3610" w:rsidP="00BE3610">
    <w:pPr>
      <w:pStyle w:val="Footer"/>
      <w:tabs>
        <w:tab w:val="clear" w:pos="8640"/>
        <w:tab w:val="left" w:pos="5490"/>
        <w:tab w:val="left" w:pos="8730"/>
        <w:tab w:val="left" w:pos="9214"/>
      </w:tabs>
      <w:ind w:right="-235"/>
      <w:rPr>
        <w:rFonts w:asciiTheme="minorHAnsi" w:hAnsiTheme="minorHAnsi"/>
        <w:sz w:val="22"/>
        <w:szCs w:val="28"/>
      </w:rPr>
    </w:pPr>
    <w:r w:rsidRPr="00C14399">
      <w:rPr>
        <w:rFonts w:asciiTheme="minorHAnsi" w:hAnsiTheme="minorHAnsi"/>
        <w:sz w:val="22"/>
        <w:szCs w:val="28"/>
      </w:rPr>
      <w:t>Checklist IIS_NIS Primary Data Collection Protocol</w:t>
    </w:r>
    <w:r>
      <w:rPr>
        <w:rFonts w:asciiTheme="minorHAnsi" w:hAnsiTheme="minorHAnsi"/>
        <w:sz w:val="22"/>
        <w:szCs w:val="28"/>
      </w:rPr>
      <w:t xml:space="preserve">   09.10.2019                                                                              </w:t>
    </w:r>
    <w:r w:rsidRPr="00A643EC">
      <w:rPr>
        <w:rFonts w:asciiTheme="minorHAnsi" w:hAnsiTheme="minorHAnsi"/>
        <w:sz w:val="22"/>
        <w:szCs w:val="28"/>
      </w:rPr>
      <w:fldChar w:fldCharType="begin"/>
    </w:r>
    <w:r w:rsidRPr="00A643EC">
      <w:rPr>
        <w:rFonts w:asciiTheme="minorHAnsi" w:hAnsiTheme="minorHAnsi"/>
        <w:sz w:val="22"/>
        <w:szCs w:val="28"/>
      </w:rPr>
      <w:instrText>PAGE   \* MERGEFORMAT</w:instrText>
    </w:r>
    <w:r w:rsidRPr="00A643EC">
      <w:rPr>
        <w:rFonts w:asciiTheme="minorHAnsi" w:hAnsiTheme="minorHAnsi"/>
        <w:sz w:val="22"/>
        <w:szCs w:val="28"/>
      </w:rPr>
      <w:fldChar w:fldCharType="separate"/>
    </w:r>
    <w:r w:rsidR="003B0DB2">
      <w:rPr>
        <w:rFonts w:asciiTheme="minorHAnsi" w:hAnsiTheme="minorHAnsi"/>
        <w:noProof/>
        <w:sz w:val="22"/>
        <w:szCs w:val="28"/>
      </w:rPr>
      <w:t>3</w:t>
    </w:r>
    <w:r w:rsidRPr="00A643EC">
      <w:rPr>
        <w:rFonts w:asciiTheme="minorHAnsi" w:hAnsiTheme="minorHAnsi"/>
        <w:sz w:val="22"/>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7B21" w14:textId="4BC36E8B" w:rsidR="003B0DB2" w:rsidRPr="00411953" w:rsidRDefault="003B0DB2" w:rsidP="003B0DB2">
    <w:pPr>
      <w:pStyle w:val="Footer"/>
      <w:tabs>
        <w:tab w:val="clear" w:pos="8640"/>
        <w:tab w:val="left" w:pos="5490"/>
        <w:tab w:val="left" w:pos="8730"/>
        <w:tab w:val="left" w:pos="9214"/>
      </w:tabs>
      <w:ind w:right="-235"/>
      <w:rPr>
        <w:rFonts w:asciiTheme="minorHAnsi" w:hAnsiTheme="minorHAnsi"/>
        <w:sz w:val="22"/>
        <w:szCs w:val="28"/>
      </w:rPr>
    </w:pPr>
    <w:r w:rsidRPr="00C14399">
      <w:rPr>
        <w:rFonts w:asciiTheme="minorHAnsi" w:hAnsiTheme="minorHAnsi"/>
        <w:sz w:val="22"/>
        <w:szCs w:val="28"/>
      </w:rPr>
      <w:t>Checklist IIS_NIS Primary Data Collection Protocol</w:t>
    </w:r>
    <w:r>
      <w:rPr>
        <w:rFonts w:asciiTheme="minorHAnsi" w:hAnsiTheme="minorHAnsi"/>
        <w:sz w:val="22"/>
        <w:szCs w:val="28"/>
      </w:rPr>
      <w:t xml:space="preserve">   09.10.2019                                                                              </w:t>
    </w:r>
    <w:r w:rsidRPr="00A643EC">
      <w:rPr>
        <w:rFonts w:asciiTheme="minorHAnsi" w:hAnsiTheme="minorHAnsi"/>
        <w:sz w:val="22"/>
        <w:szCs w:val="28"/>
      </w:rPr>
      <w:fldChar w:fldCharType="begin"/>
    </w:r>
    <w:r w:rsidRPr="00A643EC">
      <w:rPr>
        <w:rFonts w:asciiTheme="minorHAnsi" w:hAnsiTheme="minorHAnsi"/>
        <w:sz w:val="22"/>
        <w:szCs w:val="28"/>
      </w:rPr>
      <w:instrText>PAGE   \* MERGEFORMAT</w:instrText>
    </w:r>
    <w:r w:rsidRPr="00A643EC">
      <w:rPr>
        <w:rFonts w:asciiTheme="minorHAnsi" w:hAnsiTheme="minorHAnsi"/>
        <w:sz w:val="22"/>
        <w:szCs w:val="28"/>
      </w:rPr>
      <w:fldChar w:fldCharType="separate"/>
    </w:r>
    <w:r>
      <w:rPr>
        <w:rFonts w:asciiTheme="minorHAnsi" w:hAnsiTheme="minorHAnsi"/>
        <w:noProof/>
        <w:sz w:val="22"/>
        <w:szCs w:val="28"/>
      </w:rPr>
      <w:t>5</w:t>
    </w:r>
    <w:r w:rsidRPr="00A643EC">
      <w:rPr>
        <w:rFonts w:asciiTheme="minorHAnsi" w:hAnsiTheme="minorHAnsi"/>
        <w:sz w:val="22"/>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6F13" w14:textId="77777777" w:rsidR="00046282" w:rsidRDefault="00046282" w:rsidP="00CD7516">
    <w:pPr>
      <w:pStyle w:val="Footer"/>
      <w:widowControl w:val="0"/>
      <w:tabs>
        <w:tab w:val="center" w:pos="4500"/>
      </w:tabs>
      <w:rPr>
        <w:b/>
        <w:highlight w:val="yellow"/>
      </w:rPr>
    </w:pPr>
  </w:p>
  <w:p w14:paraId="79341326" w14:textId="5B99C05B" w:rsidR="005F7A5A" w:rsidRPr="00CD7516" w:rsidRDefault="005F7A5A" w:rsidP="00046282">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F1D7" w14:textId="216B0819" w:rsidR="00BE3610" w:rsidRPr="00411953" w:rsidRDefault="00BE3610" w:rsidP="00BE3610">
    <w:pPr>
      <w:pStyle w:val="Footer"/>
      <w:tabs>
        <w:tab w:val="clear" w:pos="8640"/>
        <w:tab w:val="left" w:pos="5490"/>
        <w:tab w:val="left" w:pos="8730"/>
        <w:tab w:val="left" w:pos="9214"/>
      </w:tabs>
      <w:ind w:right="-235"/>
      <w:rPr>
        <w:rFonts w:asciiTheme="minorHAnsi" w:hAnsiTheme="minorHAnsi"/>
        <w:sz w:val="22"/>
        <w:szCs w:val="28"/>
      </w:rPr>
    </w:pPr>
    <w:r w:rsidRPr="00C14399">
      <w:rPr>
        <w:rFonts w:asciiTheme="minorHAnsi" w:hAnsiTheme="minorHAnsi"/>
        <w:sz w:val="22"/>
        <w:szCs w:val="28"/>
      </w:rPr>
      <w:t>Checklist IIS_NIS Primary Data Collection Protocol</w:t>
    </w:r>
    <w:r>
      <w:rPr>
        <w:rFonts w:asciiTheme="minorHAnsi" w:hAnsiTheme="minorHAnsi"/>
        <w:sz w:val="22"/>
        <w:szCs w:val="28"/>
      </w:rPr>
      <w:t xml:space="preserve">   09.10.2019 </w:t>
    </w:r>
    <w:bookmarkStart w:id="133" w:name="_GoBack"/>
    <w:bookmarkEnd w:id="133"/>
    <w:r w:rsidRPr="00A643EC">
      <w:rPr>
        <w:rFonts w:asciiTheme="minorHAnsi" w:hAnsiTheme="minorHAnsi"/>
        <w:sz w:val="22"/>
        <w:szCs w:val="28"/>
      </w:rPr>
      <w:t xml:space="preserve"> </w:t>
    </w:r>
    <w:r>
      <w:rPr>
        <w:rFonts w:asciiTheme="minorHAnsi" w:hAnsiTheme="minorHAnsi"/>
        <w:sz w:val="22"/>
        <w:szCs w:val="28"/>
      </w:rPr>
      <w:t xml:space="preserve">                                                                             </w:t>
    </w:r>
    <w:r w:rsidRPr="00A643EC">
      <w:rPr>
        <w:rFonts w:asciiTheme="minorHAnsi" w:hAnsiTheme="minorHAnsi"/>
        <w:sz w:val="22"/>
        <w:szCs w:val="28"/>
      </w:rPr>
      <w:fldChar w:fldCharType="begin"/>
    </w:r>
    <w:r w:rsidRPr="00A643EC">
      <w:rPr>
        <w:rFonts w:asciiTheme="minorHAnsi" w:hAnsiTheme="minorHAnsi"/>
        <w:sz w:val="22"/>
        <w:szCs w:val="28"/>
      </w:rPr>
      <w:instrText>PAGE   \* MERGEFORMAT</w:instrText>
    </w:r>
    <w:r w:rsidRPr="00A643EC">
      <w:rPr>
        <w:rFonts w:asciiTheme="minorHAnsi" w:hAnsiTheme="minorHAnsi"/>
        <w:sz w:val="22"/>
        <w:szCs w:val="28"/>
      </w:rPr>
      <w:fldChar w:fldCharType="separate"/>
    </w:r>
    <w:r w:rsidR="003B0DB2">
      <w:rPr>
        <w:rFonts w:asciiTheme="minorHAnsi" w:hAnsiTheme="minorHAnsi"/>
        <w:noProof/>
        <w:sz w:val="22"/>
        <w:szCs w:val="28"/>
      </w:rPr>
      <w:t>6</w:t>
    </w:r>
    <w:r w:rsidRPr="00A643EC">
      <w:rPr>
        <w:rFonts w:asciiTheme="minorHAnsi" w:hAnsiTheme="minorHAnsi"/>
        <w:sz w:val="22"/>
        <w:szCs w:val="2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A088" w14:textId="1FD49367" w:rsidR="000A6479" w:rsidRPr="00012FB9" w:rsidRDefault="000A6479" w:rsidP="0001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79BC" w14:textId="77777777" w:rsidR="002316A0" w:rsidRDefault="002316A0">
      <w:r>
        <w:separator/>
      </w:r>
    </w:p>
    <w:p w14:paraId="0B48E722" w14:textId="77777777" w:rsidR="002316A0" w:rsidRDefault="002316A0"/>
  </w:footnote>
  <w:footnote w:type="continuationSeparator" w:id="0">
    <w:p w14:paraId="1E37218D" w14:textId="77777777" w:rsidR="002316A0" w:rsidRDefault="002316A0">
      <w:r>
        <w:continuationSeparator/>
      </w:r>
    </w:p>
    <w:p w14:paraId="440ED525" w14:textId="77777777" w:rsidR="002316A0" w:rsidRDefault="002316A0"/>
  </w:footnote>
  <w:footnote w:type="continuationNotice" w:id="1">
    <w:p w14:paraId="7A7C6062" w14:textId="77777777" w:rsidR="002316A0" w:rsidRDefault="002316A0" w:rsidP="000A05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E9C7" w14:textId="77777777" w:rsidR="00BE3610" w:rsidRDefault="00BE3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AAF0" w14:textId="77777777" w:rsidR="00BE3610" w:rsidRDefault="00BE3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D55A" w14:textId="77777777" w:rsidR="00BE3610" w:rsidRDefault="00BE3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5F90" w14:textId="77777777" w:rsidR="005F7A5A" w:rsidRPr="000947E7" w:rsidRDefault="005F7A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DC4C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30C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3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14B8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CC8E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EC1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6CA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69FE2"/>
    <w:lvl w:ilvl="0">
      <w:start w:val="1"/>
      <w:numFmt w:val="decimal"/>
      <w:pStyle w:val="ListNumber"/>
      <w:lvlText w:val="%1."/>
      <w:lvlJc w:val="left"/>
      <w:pPr>
        <w:tabs>
          <w:tab w:val="num" w:pos="432"/>
        </w:tabs>
        <w:ind w:left="432" w:hanging="432"/>
      </w:pPr>
      <w:rPr>
        <w:rFonts w:hint="default"/>
      </w:rPr>
    </w:lvl>
  </w:abstractNum>
  <w:abstractNum w:abstractNumId="9" w15:restartNumberingAfterBreak="0">
    <w:nsid w:val="FFFFFF89"/>
    <w:multiLevelType w:val="singleLevel"/>
    <w:tmpl w:val="B76C5344"/>
    <w:lvl w:ilvl="0">
      <w:start w:val="1"/>
      <w:numFmt w:val="bullet"/>
      <w:pStyle w:val="SynopsisBullet"/>
      <w:lvlText w:val=""/>
      <w:lvlJc w:val="left"/>
      <w:pPr>
        <w:tabs>
          <w:tab w:val="num" w:pos="432"/>
        </w:tabs>
        <w:ind w:left="432" w:hanging="331"/>
      </w:pPr>
      <w:rPr>
        <w:rFonts w:ascii="Symbol" w:hAnsi="Symbol" w:hint="default"/>
      </w:rPr>
    </w:lvl>
  </w:abstractNum>
  <w:abstractNum w:abstractNumId="10" w15:restartNumberingAfterBreak="0">
    <w:nsid w:val="0A701CCF"/>
    <w:multiLevelType w:val="hybridMultilevel"/>
    <w:tmpl w:val="3F6C68E8"/>
    <w:lvl w:ilvl="0" w:tplc="0A12B71C">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909BE"/>
    <w:multiLevelType w:val="hybridMultilevel"/>
    <w:tmpl w:val="110A18BE"/>
    <w:lvl w:ilvl="0" w:tplc="AC525428">
      <w:start w:val="1"/>
      <w:numFmt w:val="bullet"/>
      <w:pStyle w:val="ListDash"/>
      <w:lvlText w:val="–"/>
      <w:lvlJc w:val="left"/>
      <w:pPr>
        <w:tabs>
          <w:tab w:val="num" w:pos="432"/>
        </w:tabs>
        <w:ind w:left="432" w:hanging="432"/>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2680B"/>
    <w:multiLevelType w:val="hybridMultilevel"/>
    <w:tmpl w:val="1B5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63AFC"/>
    <w:multiLevelType w:val="hybridMultilevel"/>
    <w:tmpl w:val="3BF6E0D2"/>
    <w:lvl w:ilvl="0" w:tplc="36B8B0A0">
      <w:start w:val="1"/>
      <w:numFmt w:val="bullet"/>
      <w:lvlText w:val="–"/>
      <w:lvlJc w:val="left"/>
      <w:pPr>
        <w:tabs>
          <w:tab w:val="num" w:pos="432"/>
        </w:tabs>
        <w:ind w:left="432" w:hanging="432"/>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2A66B4"/>
    <w:multiLevelType w:val="hybridMultilevel"/>
    <w:tmpl w:val="C87A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4487C"/>
    <w:multiLevelType w:val="hybridMultilevel"/>
    <w:tmpl w:val="A54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32488"/>
    <w:multiLevelType w:val="hybridMultilevel"/>
    <w:tmpl w:val="5A98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3153D"/>
    <w:multiLevelType w:val="hybridMultilevel"/>
    <w:tmpl w:val="CBE8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E54BE"/>
    <w:multiLevelType w:val="hybridMultilevel"/>
    <w:tmpl w:val="22CA120A"/>
    <w:lvl w:ilvl="0" w:tplc="879E52B2">
      <w:start w:val="1"/>
      <w:numFmt w:val="decimal"/>
      <w:lvlText w:val="7.1.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21151"/>
    <w:multiLevelType w:val="hybridMultilevel"/>
    <w:tmpl w:val="05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A7CE2"/>
    <w:multiLevelType w:val="hybridMultilevel"/>
    <w:tmpl w:val="A85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8332A"/>
    <w:multiLevelType w:val="hybridMultilevel"/>
    <w:tmpl w:val="6F848022"/>
    <w:lvl w:ilvl="0" w:tplc="2E62D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44EA0"/>
    <w:multiLevelType w:val="hybridMultilevel"/>
    <w:tmpl w:val="3110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36FBE"/>
    <w:multiLevelType w:val="hybridMultilevel"/>
    <w:tmpl w:val="09741988"/>
    <w:lvl w:ilvl="0" w:tplc="EF008190">
      <w:start w:val="1"/>
      <w:numFmt w:val="decimal"/>
      <w:pStyle w:val="Reference"/>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0F39C1"/>
    <w:multiLevelType w:val="hybridMultilevel"/>
    <w:tmpl w:val="C8A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A7E5B"/>
    <w:multiLevelType w:val="hybridMultilevel"/>
    <w:tmpl w:val="732A721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6" w15:restartNumberingAfterBreak="0">
    <w:nsid w:val="65721DDD"/>
    <w:multiLevelType w:val="hybridMultilevel"/>
    <w:tmpl w:val="BAC46EC0"/>
    <w:lvl w:ilvl="0" w:tplc="A1EA14F2">
      <w:start w:val="1"/>
      <w:numFmt w:val="lowerLetter"/>
      <w:pStyle w:val="ListAlpha"/>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B375A"/>
    <w:multiLevelType w:val="multilevel"/>
    <w:tmpl w:val="74F65E18"/>
    <w:lvl w:ilvl="0">
      <w:start w:val="1"/>
      <w:numFmt w:val="decimal"/>
      <w:pStyle w:val="Heading1"/>
      <w:lvlText w:val="%1."/>
      <w:lvlJc w:val="left"/>
      <w:pPr>
        <w:tabs>
          <w:tab w:val="num" w:pos="2041"/>
        </w:tabs>
        <w:ind w:left="2041" w:hanging="1411"/>
      </w:pPr>
      <w:rPr>
        <w:rFonts w:hint="default"/>
        <w:b/>
        <w:i w:val="0"/>
        <w:sz w:val="32"/>
        <w:szCs w:val="40"/>
      </w:rPr>
    </w:lvl>
    <w:lvl w:ilvl="1">
      <w:start w:val="1"/>
      <w:numFmt w:val="decimal"/>
      <w:pStyle w:val="Heading2"/>
      <w:lvlText w:val="%1.%2"/>
      <w:lvlJc w:val="left"/>
      <w:pPr>
        <w:tabs>
          <w:tab w:val="num" w:pos="1411"/>
        </w:tabs>
        <w:ind w:left="1411" w:hanging="1411"/>
      </w:pPr>
      <w:rPr>
        <w:rFonts w:hint="default"/>
        <w:b/>
        <w:bCs w:val="0"/>
        <w:i w:val="0"/>
        <w:color w:val="2F5496" w:themeColor="accent1" w:themeShade="BF"/>
        <w:sz w:val="24"/>
        <w:szCs w:val="28"/>
      </w:rPr>
    </w:lvl>
    <w:lvl w:ilvl="2">
      <w:start w:val="1"/>
      <w:numFmt w:val="decimal"/>
      <w:pStyle w:val="Heading3"/>
      <w:lvlText w:val="%1.%2.%3"/>
      <w:lvlJc w:val="left"/>
      <w:pPr>
        <w:tabs>
          <w:tab w:val="num" w:pos="2404"/>
        </w:tabs>
        <w:ind w:left="2404" w:hanging="1411"/>
      </w:pPr>
      <w:rPr>
        <w:rFonts w:hint="default"/>
        <w:b w:val="0"/>
        <w:bCs/>
        <w:i w:val="0"/>
        <w:iCs w:val="0"/>
        <w:caps w:val="0"/>
        <w:smallCaps w:val="0"/>
        <w:strike w:val="0"/>
        <w:dstrike w:val="0"/>
        <w:vanish w:val="0"/>
        <w:color w:val="2F5496" w:themeColor="accent1" w:themeShade="BF"/>
        <w:spacing w:val="0"/>
        <w:kern w:val="0"/>
        <w:position w:val="0"/>
        <w:sz w:val="24"/>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411"/>
        </w:tabs>
        <w:ind w:left="1411" w:hanging="1411"/>
      </w:pPr>
      <w:rPr>
        <w:rFonts w:hint="default"/>
        <w:b w:val="0"/>
        <w:bCs/>
        <w:i w:val="0"/>
        <w:sz w:val="24"/>
        <w:szCs w:val="24"/>
      </w:rPr>
    </w:lvl>
    <w:lvl w:ilvl="4">
      <w:start w:val="1"/>
      <w:numFmt w:val="decimal"/>
      <w:pStyle w:val="Heading5"/>
      <w:lvlText w:val="%1.%2.%3.%4.%5"/>
      <w:lvlJc w:val="left"/>
      <w:pPr>
        <w:tabs>
          <w:tab w:val="num" w:pos="1411"/>
        </w:tabs>
        <w:ind w:left="1411" w:hanging="1411"/>
      </w:pPr>
      <w:rPr>
        <w:rFonts w:hint="default"/>
        <w:b/>
        <w:i w:val="0"/>
        <w:sz w:val="24"/>
      </w:rPr>
    </w:lvl>
    <w:lvl w:ilvl="5">
      <w:start w:val="1"/>
      <w:numFmt w:val="decimal"/>
      <w:pStyle w:val="Heading6"/>
      <w:lvlText w:val="%1.%2.%3.%4.%5.%6"/>
      <w:lvlJc w:val="left"/>
      <w:pPr>
        <w:tabs>
          <w:tab w:val="num" w:pos="1411"/>
        </w:tabs>
        <w:ind w:left="1411" w:hanging="1411"/>
      </w:pPr>
      <w:rPr>
        <w:rFonts w:hint="default"/>
        <w:b/>
        <w:i w:val="0"/>
        <w:sz w:val="24"/>
      </w:rPr>
    </w:lvl>
    <w:lvl w:ilvl="6">
      <w:start w:val="1"/>
      <w:numFmt w:val="decimal"/>
      <w:pStyle w:val="Heading7"/>
      <w:lvlText w:val="%1.%2.%3.%4.%5.%6.%7"/>
      <w:lvlJc w:val="left"/>
      <w:pPr>
        <w:tabs>
          <w:tab w:val="num" w:pos="1411"/>
        </w:tabs>
        <w:ind w:left="1411" w:hanging="1411"/>
      </w:pPr>
      <w:rPr>
        <w:rFonts w:hint="default"/>
        <w:b/>
        <w:i w:val="0"/>
        <w:sz w:val="24"/>
      </w:rPr>
    </w:lvl>
    <w:lvl w:ilvl="7">
      <w:start w:val="1"/>
      <w:numFmt w:val="decimal"/>
      <w:pStyle w:val="Heading8"/>
      <w:lvlText w:val="%1.%2.%3.%4.%5.%6.%7.%8"/>
      <w:lvlJc w:val="left"/>
      <w:pPr>
        <w:tabs>
          <w:tab w:val="num" w:pos="1411"/>
        </w:tabs>
        <w:ind w:left="1411" w:hanging="1411"/>
      </w:pPr>
      <w:rPr>
        <w:rFonts w:hint="default"/>
        <w:b/>
        <w:i w:val="0"/>
        <w:sz w:val="24"/>
      </w:rPr>
    </w:lvl>
    <w:lvl w:ilvl="8">
      <w:start w:val="1"/>
      <w:numFmt w:val="decimal"/>
      <w:pStyle w:val="Heading9"/>
      <w:lvlText w:val="%1.%2.%3.%4.%5.%6.%7.%8.%9"/>
      <w:lvlJc w:val="left"/>
      <w:pPr>
        <w:tabs>
          <w:tab w:val="num" w:pos="1411"/>
        </w:tabs>
        <w:ind w:left="1411" w:hanging="1411"/>
      </w:pPr>
      <w:rPr>
        <w:rFonts w:hint="default"/>
        <w:b/>
        <w:i w:val="0"/>
        <w:sz w:val="24"/>
      </w:rPr>
    </w:lvl>
  </w:abstractNum>
  <w:num w:numId="1">
    <w:abstractNumId w:val="9"/>
  </w:num>
  <w:num w:numId="2">
    <w:abstractNumId w:val="26"/>
  </w:num>
  <w:num w:numId="3">
    <w:abstractNumId w:val="11"/>
  </w:num>
  <w:num w:numId="4">
    <w:abstractNumId w:val="8"/>
  </w:num>
  <w:num w:numId="5">
    <w:abstractNumId w:val="27"/>
  </w:num>
  <w:num w:numId="6">
    <w:abstractNumId w:val="23"/>
  </w:num>
  <w:num w:numId="7">
    <w:abstractNumId w:val="10"/>
  </w:num>
  <w:num w:numId="8">
    <w:abstractNumId w:val="14"/>
  </w:num>
  <w:num w:numId="9">
    <w:abstractNumId w:val="24"/>
  </w:num>
  <w:num w:numId="10">
    <w:abstractNumId w:val="16"/>
  </w:num>
  <w:num w:numId="11">
    <w:abstractNumId w:val="12"/>
  </w:num>
  <w:num w:numId="12">
    <w:abstractNumId w:val="20"/>
  </w:num>
  <w:num w:numId="13">
    <w:abstractNumId w:val="17"/>
  </w:num>
  <w:num w:numId="14">
    <w:abstractNumId w:val="19"/>
  </w:num>
  <w:num w:numId="15">
    <w:abstractNumId w:val="25"/>
  </w:num>
  <w:num w:numId="16">
    <w:abstractNumId w:val="18"/>
  </w:num>
  <w:num w:numId="17">
    <w:abstractNumId w:val="21"/>
  </w:num>
  <w:num w:numId="18">
    <w:abstractNumId w:val="27"/>
  </w:num>
  <w:num w:numId="19">
    <w:abstractNumId w:val="22"/>
  </w:num>
  <w:num w:numId="20">
    <w:abstractNumId w:val="15"/>
  </w:num>
  <w:num w:numId="21">
    <w:abstractNumId w:val="27"/>
  </w:num>
  <w:num w:numId="22">
    <w:abstractNumId w:val="27"/>
  </w:num>
  <w:num w:numId="23">
    <w:abstractNumId w:val="27"/>
  </w:num>
  <w:num w:numId="24">
    <w:abstractNumId w:val="13"/>
  </w:num>
  <w:num w:numId="25">
    <w:abstractNumId w:val="5"/>
  </w:num>
  <w:num w:numId="26">
    <w:abstractNumId w:val="4"/>
  </w:num>
  <w:num w:numId="27">
    <w:abstractNumId w:val="3"/>
  </w:num>
  <w:num w:numId="28">
    <w:abstractNumId w:val="2"/>
  </w:num>
  <w:num w:numId="29">
    <w:abstractNumId w:val="7"/>
  </w:num>
  <w:num w:numId="30">
    <w:abstractNumId w:val="6"/>
  </w:num>
  <w:num w:numId="31">
    <w:abstractNumId w:val="1"/>
  </w:num>
  <w:num w:numId="32">
    <w:abstractNumId w:val="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432"/>
  <w:hyphenationZone w:val="425"/>
  <w:doNotHyphenateCaps/>
  <w:drawingGridHorizontalSpacing w:val="9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3F1726-40B2-4AA6-8C19-1CC8D28B22B7}"/>
    <w:docVar w:name="dgnword-eventsink" w:val="164663072"/>
    <w:docVar w:name="dgnword-lastRevisionsView" w:val="0"/>
    <w:docVar w:name="StartAtNo" w:val="1"/>
  </w:docVars>
  <w:rsids>
    <w:rsidRoot w:val="002660B8"/>
    <w:rsid w:val="00000379"/>
    <w:rsid w:val="0000038C"/>
    <w:rsid w:val="000006B8"/>
    <w:rsid w:val="00000922"/>
    <w:rsid w:val="000018E6"/>
    <w:rsid w:val="00002251"/>
    <w:rsid w:val="00002E83"/>
    <w:rsid w:val="00003963"/>
    <w:rsid w:val="000045FF"/>
    <w:rsid w:val="00004935"/>
    <w:rsid w:val="00005285"/>
    <w:rsid w:val="00005F9E"/>
    <w:rsid w:val="0000641A"/>
    <w:rsid w:val="0000699E"/>
    <w:rsid w:val="00006F2F"/>
    <w:rsid w:val="00006F93"/>
    <w:rsid w:val="00011202"/>
    <w:rsid w:val="00011209"/>
    <w:rsid w:val="00011B9E"/>
    <w:rsid w:val="00011E41"/>
    <w:rsid w:val="000129F0"/>
    <w:rsid w:val="00012A0B"/>
    <w:rsid w:val="00012C74"/>
    <w:rsid w:val="00012FB9"/>
    <w:rsid w:val="00013E1C"/>
    <w:rsid w:val="0001499D"/>
    <w:rsid w:val="00014DF4"/>
    <w:rsid w:val="000151EF"/>
    <w:rsid w:val="000152D2"/>
    <w:rsid w:val="00017173"/>
    <w:rsid w:val="00017CEE"/>
    <w:rsid w:val="00017ECF"/>
    <w:rsid w:val="000202DF"/>
    <w:rsid w:val="00020587"/>
    <w:rsid w:val="00021614"/>
    <w:rsid w:val="00021E50"/>
    <w:rsid w:val="00021EC8"/>
    <w:rsid w:val="0002251C"/>
    <w:rsid w:val="00024B23"/>
    <w:rsid w:val="00025782"/>
    <w:rsid w:val="00025D0E"/>
    <w:rsid w:val="0002656A"/>
    <w:rsid w:val="00026B7D"/>
    <w:rsid w:val="00027A92"/>
    <w:rsid w:val="00027AA5"/>
    <w:rsid w:val="00027C43"/>
    <w:rsid w:val="00027EC5"/>
    <w:rsid w:val="00027FBB"/>
    <w:rsid w:val="000302B8"/>
    <w:rsid w:val="0003087E"/>
    <w:rsid w:val="000309BA"/>
    <w:rsid w:val="00030D2F"/>
    <w:rsid w:val="00031ABF"/>
    <w:rsid w:val="00032CAE"/>
    <w:rsid w:val="00033799"/>
    <w:rsid w:val="000338C3"/>
    <w:rsid w:val="00033A42"/>
    <w:rsid w:val="000347CF"/>
    <w:rsid w:val="0003498E"/>
    <w:rsid w:val="00034A41"/>
    <w:rsid w:val="000358D0"/>
    <w:rsid w:val="00036A74"/>
    <w:rsid w:val="00036E02"/>
    <w:rsid w:val="0003708F"/>
    <w:rsid w:val="0003730D"/>
    <w:rsid w:val="0003745A"/>
    <w:rsid w:val="00037756"/>
    <w:rsid w:val="000410A6"/>
    <w:rsid w:val="00041268"/>
    <w:rsid w:val="00041662"/>
    <w:rsid w:val="00043285"/>
    <w:rsid w:val="0004444D"/>
    <w:rsid w:val="00044C40"/>
    <w:rsid w:val="000454B8"/>
    <w:rsid w:val="00045CE8"/>
    <w:rsid w:val="00046282"/>
    <w:rsid w:val="000477BA"/>
    <w:rsid w:val="00047B17"/>
    <w:rsid w:val="00051CD5"/>
    <w:rsid w:val="000528EB"/>
    <w:rsid w:val="00053BB7"/>
    <w:rsid w:val="000545CA"/>
    <w:rsid w:val="000546E6"/>
    <w:rsid w:val="000550D6"/>
    <w:rsid w:val="00056964"/>
    <w:rsid w:val="00056989"/>
    <w:rsid w:val="00056E0D"/>
    <w:rsid w:val="000607F4"/>
    <w:rsid w:val="00060B19"/>
    <w:rsid w:val="00061963"/>
    <w:rsid w:val="00061A08"/>
    <w:rsid w:val="00061AF2"/>
    <w:rsid w:val="00061D8C"/>
    <w:rsid w:val="00061F47"/>
    <w:rsid w:val="000624CE"/>
    <w:rsid w:val="00063487"/>
    <w:rsid w:val="000656F3"/>
    <w:rsid w:val="00066111"/>
    <w:rsid w:val="000664A2"/>
    <w:rsid w:val="00067941"/>
    <w:rsid w:val="00070190"/>
    <w:rsid w:val="000702D6"/>
    <w:rsid w:val="00070786"/>
    <w:rsid w:val="00070F01"/>
    <w:rsid w:val="00071784"/>
    <w:rsid w:val="00071F14"/>
    <w:rsid w:val="00072A2C"/>
    <w:rsid w:val="000737B5"/>
    <w:rsid w:val="000738FE"/>
    <w:rsid w:val="00075613"/>
    <w:rsid w:val="00075616"/>
    <w:rsid w:val="0007596F"/>
    <w:rsid w:val="00075DC4"/>
    <w:rsid w:val="00077294"/>
    <w:rsid w:val="00077892"/>
    <w:rsid w:val="000778EF"/>
    <w:rsid w:val="00077D2A"/>
    <w:rsid w:val="0008028A"/>
    <w:rsid w:val="0008059E"/>
    <w:rsid w:val="000814BC"/>
    <w:rsid w:val="0008209A"/>
    <w:rsid w:val="00083409"/>
    <w:rsid w:val="0008394A"/>
    <w:rsid w:val="00083999"/>
    <w:rsid w:val="00083B60"/>
    <w:rsid w:val="00085702"/>
    <w:rsid w:val="00085F00"/>
    <w:rsid w:val="000860B9"/>
    <w:rsid w:val="000868BC"/>
    <w:rsid w:val="00086BF1"/>
    <w:rsid w:val="000902CA"/>
    <w:rsid w:val="000906D3"/>
    <w:rsid w:val="00091C18"/>
    <w:rsid w:val="0009250D"/>
    <w:rsid w:val="000929A4"/>
    <w:rsid w:val="0009310E"/>
    <w:rsid w:val="000943B0"/>
    <w:rsid w:val="000947E7"/>
    <w:rsid w:val="00095184"/>
    <w:rsid w:val="00095579"/>
    <w:rsid w:val="000960FA"/>
    <w:rsid w:val="000964AA"/>
    <w:rsid w:val="00096908"/>
    <w:rsid w:val="00096B20"/>
    <w:rsid w:val="00097246"/>
    <w:rsid w:val="000A03BB"/>
    <w:rsid w:val="000A0497"/>
    <w:rsid w:val="000A05A9"/>
    <w:rsid w:val="000A1DA0"/>
    <w:rsid w:val="000A28A7"/>
    <w:rsid w:val="000A3872"/>
    <w:rsid w:val="000A3987"/>
    <w:rsid w:val="000A4532"/>
    <w:rsid w:val="000A4B38"/>
    <w:rsid w:val="000A4F8A"/>
    <w:rsid w:val="000A5B0D"/>
    <w:rsid w:val="000A5C58"/>
    <w:rsid w:val="000A6479"/>
    <w:rsid w:val="000A6A72"/>
    <w:rsid w:val="000A732E"/>
    <w:rsid w:val="000A7401"/>
    <w:rsid w:val="000A75BE"/>
    <w:rsid w:val="000A783A"/>
    <w:rsid w:val="000A783D"/>
    <w:rsid w:val="000A7A42"/>
    <w:rsid w:val="000A7F4B"/>
    <w:rsid w:val="000B0C58"/>
    <w:rsid w:val="000B0ECE"/>
    <w:rsid w:val="000B1204"/>
    <w:rsid w:val="000B202E"/>
    <w:rsid w:val="000B2389"/>
    <w:rsid w:val="000B3201"/>
    <w:rsid w:val="000B3802"/>
    <w:rsid w:val="000B39A4"/>
    <w:rsid w:val="000B4289"/>
    <w:rsid w:val="000B5764"/>
    <w:rsid w:val="000B636F"/>
    <w:rsid w:val="000B6C97"/>
    <w:rsid w:val="000B6D15"/>
    <w:rsid w:val="000B73F5"/>
    <w:rsid w:val="000B74B5"/>
    <w:rsid w:val="000C0670"/>
    <w:rsid w:val="000C1A8B"/>
    <w:rsid w:val="000C1F46"/>
    <w:rsid w:val="000C29F6"/>
    <w:rsid w:val="000C3873"/>
    <w:rsid w:val="000C397A"/>
    <w:rsid w:val="000C43A7"/>
    <w:rsid w:val="000C4613"/>
    <w:rsid w:val="000C52A8"/>
    <w:rsid w:val="000C69A3"/>
    <w:rsid w:val="000C69EA"/>
    <w:rsid w:val="000C786A"/>
    <w:rsid w:val="000C786D"/>
    <w:rsid w:val="000C799B"/>
    <w:rsid w:val="000D0B96"/>
    <w:rsid w:val="000D0C95"/>
    <w:rsid w:val="000D2AE5"/>
    <w:rsid w:val="000D2DB1"/>
    <w:rsid w:val="000D2F52"/>
    <w:rsid w:val="000D31A9"/>
    <w:rsid w:val="000D3470"/>
    <w:rsid w:val="000D3B71"/>
    <w:rsid w:val="000D466B"/>
    <w:rsid w:val="000D4CF2"/>
    <w:rsid w:val="000D4DD2"/>
    <w:rsid w:val="000D528F"/>
    <w:rsid w:val="000D621F"/>
    <w:rsid w:val="000D6A10"/>
    <w:rsid w:val="000D7A13"/>
    <w:rsid w:val="000E004F"/>
    <w:rsid w:val="000E0361"/>
    <w:rsid w:val="000E1229"/>
    <w:rsid w:val="000E1364"/>
    <w:rsid w:val="000E186D"/>
    <w:rsid w:val="000E26EA"/>
    <w:rsid w:val="000E2A43"/>
    <w:rsid w:val="000E4287"/>
    <w:rsid w:val="000E4324"/>
    <w:rsid w:val="000E4EC0"/>
    <w:rsid w:val="000E5C02"/>
    <w:rsid w:val="000E5F57"/>
    <w:rsid w:val="000E6902"/>
    <w:rsid w:val="000F0CB9"/>
    <w:rsid w:val="000F115B"/>
    <w:rsid w:val="000F15C2"/>
    <w:rsid w:val="000F1EEA"/>
    <w:rsid w:val="000F32F6"/>
    <w:rsid w:val="000F3CE5"/>
    <w:rsid w:val="000F3F58"/>
    <w:rsid w:val="000F45FB"/>
    <w:rsid w:val="000F463D"/>
    <w:rsid w:val="000F478D"/>
    <w:rsid w:val="000F50A0"/>
    <w:rsid w:val="000F537C"/>
    <w:rsid w:val="000F5971"/>
    <w:rsid w:val="000F5E5D"/>
    <w:rsid w:val="000F5F23"/>
    <w:rsid w:val="000F6374"/>
    <w:rsid w:val="000F758B"/>
    <w:rsid w:val="000F7EAA"/>
    <w:rsid w:val="001006CF"/>
    <w:rsid w:val="00100710"/>
    <w:rsid w:val="001009A6"/>
    <w:rsid w:val="00100A75"/>
    <w:rsid w:val="00100B6B"/>
    <w:rsid w:val="00100FC6"/>
    <w:rsid w:val="00101113"/>
    <w:rsid w:val="00101D20"/>
    <w:rsid w:val="00103A79"/>
    <w:rsid w:val="001051BC"/>
    <w:rsid w:val="001055CF"/>
    <w:rsid w:val="00106540"/>
    <w:rsid w:val="00106DBD"/>
    <w:rsid w:val="00107028"/>
    <w:rsid w:val="00107EDE"/>
    <w:rsid w:val="00107F05"/>
    <w:rsid w:val="001100AB"/>
    <w:rsid w:val="0011094B"/>
    <w:rsid w:val="00111659"/>
    <w:rsid w:val="001117D6"/>
    <w:rsid w:val="00113CE5"/>
    <w:rsid w:val="00114733"/>
    <w:rsid w:val="001148CA"/>
    <w:rsid w:val="00116343"/>
    <w:rsid w:val="001167F6"/>
    <w:rsid w:val="00117447"/>
    <w:rsid w:val="00117538"/>
    <w:rsid w:val="0012028F"/>
    <w:rsid w:val="001203DF"/>
    <w:rsid w:val="0012054A"/>
    <w:rsid w:val="00120F8A"/>
    <w:rsid w:val="00121191"/>
    <w:rsid w:val="0012297A"/>
    <w:rsid w:val="00122ADD"/>
    <w:rsid w:val="0012378F"/>
    <w:rsid w:val="0012446B"/>
    <w:rsid w:val="001247F1"/>
    <w:rsid w:val="00124895"/>
    <w:rsid w:val="00124BA5"/>
    <w:rsid w:val="00124D27"/>
    <w:rsid w:val="001251B3"/>
    <w:rsid w:val="00125C04"/>
    <w:rsid w:val="001269A6"/>
    <w:rsid w:val="001300D0"/>
    <w:rsid w:val="00131891"/>
    <w:rsid w:val="001318FF"/>
    <w:rsid w:val="00133544"/>
    <w:rsid w:val="00133AA4"/>
    <w:rsid w:val="00133E59"/>
    <w:rsid w:val="00134350"/>
    <w:rsid w:val="0013465A"/>
    <w:rsid w:val="00134D13"/>
    <w:rsid w:val="001356E0"/>
    <w:rsid w:val="00135F06"/>
    <w:rsid w:val="001371D6"/>
    <w:rsid w:val="0013737A"/>
    <w:rsid w:val="001375DB"/>
    <w:rsid w:val="001403E3"/>
    <w:rsid w:val="001409A3"/>
    <w:rsid w:val="00142863"/>
    <w:rsid w:val="00143C2A"/>
    <w:rsid w:val="00144440"/>
    <w:rsid w:val="001450F9"/>
    <w:rsid w:val="001455F5"/>
    <w:rsid w:val="00145F1F"/>
    <w:rsid w:val="00145FD5"/>
    <w:rsid w:val="00146B45"/>
    <w:rsid w:val="00147240"/>
    <w:rsid w:val="00147261"/>
    <w:rsid w:val="00150E1F"/>
    <w:rsid w:val="0015155E"/>
    <w:rsid w:val="0015184D"/>
    <w:rsid w:val="00151D14"/>
    <w:rsid w:val="0015236E"/>
    <w:rsid w:val="001523D6"/>
    <w:rsid w:val="00153781"/>
    <w:rsid w:val="001540F0"/>
    <w:rsid w:val="00154189"/>
    <w:rsid w:val="00154362"/>
    <w:rsid w:val="001547F6"/>
    <w:rsid w:val="00154D1A"/>
    <w:rsid w:val="00154F0A"/>
    <w:rsid w:val="00155C53"/>
    <w:rsid w:val="001571FB"/>
    <w:rsid w:val="00157356"/>
    <w:rsid w:val="001602BD"/>
    <w:rsid w:val="001609D2"/>
    <w:rsid w:val="0016111C"/>
    <w:rsid w:val="001629C4"/>
    <w:rsid w:val="001630A8"/>
    <w:rsid w:val="00163877"/>
    <w:rsid w:val="00163DAB"/>
    <w:rsid w:val="00164492"/>
    <w:rsid w:val="001649DC"/>
    <w:rsid w:val="00165275"/>
    <w:rsid w:val="001659B2"/>
    <w:rsid w:val="00165F40"/>
    <w:rsid w:val="00166D87"/>
    <w:rsid w:val="00167BB4"/>
    <w:rsid w:val="00167E4A"/>
    <w:rsid w:val="00167EF8"/>
    <w:rsid w:val="001703F5"/>
    <w:rsid w:val="001719C4"/>
    <w:rsid w:val="00171C78"/>
    <w:rsid w:val="00171F13"/>
    <w:rsid w:val="001720C8"/>
    <w:rsid w:val="001722C5"/>
    <w:rsid w:val="00172486"/>
    <w:rsid w:val="00172944"/>
    <w:rsid w:val="00172CF4"/>
    <w:rsid w:val="001730C9"/>
    <w:rsid w:val="001731AE"/>
    <w:rsid w:val="00173E04"/>
    <w:rsid w:val="0017412E"/>
    <w:rsid w:val="0017417B"/>
    <w:rsid w:val="00174432"/>
    <w:rsid w:val="001755C3"/>
    <w:rsid w:val="001765A6"/>
    <w:rsid w:val="00176E6C"/>
    <w:rsid w:val="00177099"/>
    <w:rsid w:val="00180015"/>
    <w:rsid w:val="00181C50"/>
    <w:rsid w:val="00181DB3"/>
    <w:rsid w:val="00181F35"/>
    <w:rsid w:val="001822F0"/>
    <w:rsid w:val="001827BD"/>
    <w:rsid w:val="0018282F"/>
    <w:rsid w:val="001835DD"/>
    <w:rsid w:val="0018383D"/>
    <w:rsid w:val="00183B0F"/>
    <w:rsid w:val="00183D83"/>
    <w:rsid w:val="001841C0"/>
    <w:rsid w:val="00184422"/>
    <w:rsid w:val="00184EAE"/>
    <w:rsid w:val="00185C5E"/>
    <w:rsid w:val="00186993"/>
    <w:rsid w:val="00187631"/>
    <w:rsid w:val="00191A3F"/>
    <w:rsid w:val="00191C3C"/>
    <w:rsid w:val="00191F34"/>
    <w:rsid w:val="00194E65"/>
    <w:rsid w:val="00196A4B"/>
    <w:rsid w:val="00196D09"/>
    <w:rsid w:val="001979D8"/>
    <w:rsid w:val="00197AE5"/>
    <w:rsid w:val="00197D6D"/>
    <w:rsid w:val="00197E70"/>
    <w:rsid w:val="001A0124"/>
    <w:rsid w:val="001A04E3"/>
    <w:rsid w:val="001A0BE9"/>
    <w:rsid w:val="001A0F6B"/>
    <w:rsid w:val="001A1331"/>
    <w:rsid w:val="001A31D0"/>
    <w:rsid w:val="001A3737"/>
    <w:rsid w:val="001A5333"/>
    <w:rsid w:val="001A61E1"/>
    <w:rsid w:val="001A62CB"/>
    <w:rsid w:val="001A6908"/>
    <w:rsid w:val="001A766C"/>
    <w:rsid w:val="001A76CB"/>
    <w:rsid w:val="001A7A8E"/>
    <w:rsid w:val="001A7D6C"/>
    <w:rsid w:val="001B0213"/>
    <w:rsid w:val="001B0D45"/>
    <w:rsid w:val="001B0E4A"/>
    <w:rsid w:val="001B1097"/>
    <w:rsid w:val="001B19CA"/>
    <w:rsid w:val="001B1C3F"/>
    <w:rsid w:val="001B23B8"/>
    <w:rsid w:val="001B3051"/>
    <w:rsid w:val="001B3552"/>
    <w:rsid w:val="001B3768"/>
    <w:rsid w:val="001B3C49"/>
    <w:rsid w:val="001B3E7B"/>
    <w:rsid w:val="001B3EEC"/>
    <w:rsid w:val="001B40E0"/>
    <w:rsid w:val="001B4184"/>
    <w:rsid w:val="001B4595"/>
    <w:rsid w:val="001B4C76"/>
    <w:rsid w:val="001B4E7D"/>
    <w:rsid w:val="001B5A47"/>
    <w:rsid w:val="001B5C67"/>
    <w:rsid w:val="001B5FD8"/>
    <w:rsid w:val="001B77E1"/>
    <w:rsid w:val="001C0EC0"/>
    <w:rsid w:val="001C1B16"/>
    <w:rsid w:val="001C1CAF"/>
    <w:rsid w:val="001C22DC"/>
    <w:rsid w:val="001C26D6"/>
    <w:rsid w:val="001C3330"/>
    <w:rsid w:val="001C3731"/>
    <w:rsid w:val="001C3817"/>
    <w:rsid w:val="001C3DB6"/>
    <w:rsid w:val="001C4129"/>
    <w:rsid w:val="001C4B67"/>
    <w:rsid w:val="001C5576"/>
    <w:rsid w:val="001C61B5"/>
    <w:rsid w:val="001C6A67"/>
    <w:rsid w:val="001C70A9"/>
    <w:rsid w:val="001C71BC"/>
    <w:rsid w:val="001D1379"/>
    <w:rsid w:val="001D1CDB"/>
    <w:rsid w:val="001D260A"/>
    <w:rsid w:val="001D38AC"/>
    <w:rsid w:val="001D396C"/>
    <w:rsid w:val="001D41D9"/>
    <w:rsid w:val="001D5F32"/>
    <w:rsid w:val="001D65BB"/>
    <w:rsid w:val="001D7334"/>
    <w:rsid w:val="001E0585"/>
    <w:rsid w:val="001E1099"/>
    <w:rsid w:val="001E1284"/>
    <w:rsid w:val="001E1C56"/>
    <w:rsid w:val="001E1EE8"/>
    <w:rsid w:val="001E36B3"/>
    <w:rsid w:val="001E4185"/>
    <w:rsid w:val="001E531E"/>
    <w:rsid w:val="001E5A31"/>
    <w:rsid w:val="001E6695"/>
    <w:rsid w:val="001F0AF9"/>
    <w:rsid w:val="001F1314"/>
    <w:rsid w:val="001F15C4"/>
    <w:rsid w:val="001F211F"/>
    <w:rsid w:val="001F2947"/>
    <w:rsid w:val="001F2968"/>
    <w:rsid w:val="001F31BB"/>
    <w:rsid w:val="001F33DA"/>
    <w:rsid w:val="001F3559"/>
    <w:rsid w:val="001F41AB"/>
    <w:rsid w:val="001F4B93"/>
    <w:rsid w:val="001F5C4F"/>
    <w:rsid w:val="001F70DF"/>
    <w:rsid w:val="001F71FB"/>
    <w:rsid w:val="001F7B57"/>
    <w:rsid w:val="00201B2E"/>
    <w:rsid w:val="00202510"/>
    <w:rsid w:val="00203867"/>
    <w:rsid w:val="002047CC"/>
    <w:rsid w:val="00204B18"/>
    <w:rsid w:val="00204B43"/>
    <w:rsid w:val="00204F44"/>
    <w:rsid w:val="00205477"/>
    <w:rsid w:val="00205F88"/>
    <w:rsid w:val="00206D5F"/>
    <w:rsid w:val="0020729D"/>
    <w:rsid w:val="00207949"/>
    <w:rsid w:val="00210181"/>
    <w:rsid w:val="0021027B"/>
    <w:rsid w:val="002111B3"/>
    <w:rsid w:val="00211485"/>
    <w:rsid w:val="00211EB4"/>
    <w:rsid w:val="00211F3F"/>
    <w:rsid w:val="0021210B"/>
    <w:rsid w:val="00212AFD"/>
    <w:rsid w:val="00212B50"/>
    <w:rsid w:val="00212BB7"/>
    <w:rsid w:val="00213D43"/>
    <w:rsid w:val="00214787"/>
    <w:rsid w:val="00215AAD"/>
    <w:rsid w:val="00215B80"/>
    <w:rsid w:val="0021651B"/>
    <w:rsid w:val="00221288"/>
    <w:rsid w:val="00221582"/>
    <w:rsid w:val="002217C4"/>
    <w:rsid w:val="00221F7A"/>
    <w:rsid w:val="0022208A"/>
    <w:rsid w:val="002222FD"/>
    <w:rsid w:val="00222522"/>
    <w:rsid w:val="00223964"/>
    <w:rsid w:val="00223AD2"/>
    <w:rsid w:val="00224040"/>
    <w:rsid w:val="002244B3"/>
    <w:rsid w:val="00224619"/>
    <w:rsid w:val="0022514B"/>
    <w:rsid w:val="0022523D"/>
    <w:rsid w:val="002257E3"/>
    <w:rsid w:val="00225A03"/>
    <w:rsid w:val="00226763"/>
    <w:rsid w:val="00226F95"/>
    <w:rsid w:val="00227414"/>
    <w:rsid w:val="00227E0C"/>
    <w:rsid w:val="00227F3F"/>
    <w:rsid w:val="00231217"/>
    <w:rsid w:val="00231416"/>
    <w:rsid w:val="002316A0"/>
    <w:rsid w:val="00231D67"/>
    <w:rsid w:val="0023259A"/>
    <w:rsid w:val="00233503"/>
    <w:rsid w:val="00235D7C"/>
    <w:rsid w:val="002360EF"/>
    <w:rsid w:val="00236C51"/>
    <w:rsid w:val="00237120"/>
    <w:rsid w:val="0023792A"/>
    <w:rsid w:val="00237F72"/>
    <w:rsid w:val="00240839"/>
    <w:rsid w:val="00240BCA"/>
    <w:rsid w:val="0024125B"/>
    <w:rsid w:val="00241C41"/>
    <w:rsid w:val="00242162"/>
    <w:rsid w:val="00242855"/>
    <w:rsid w:val="0024287D"/>
    <w:rsid w:val="00243204"/>
    <w:rsid w:val="0024330B"/>
    <w:rsid w:val="00243674"/>
    <w:rsid w:val="00245145"/>
    <w:rsid w:val="002451D2"/>
    <w:rsid w:val="0024694C"/>
    <w:rsid w:val="00246CD1"/>
    <w:rsid w:val="00247900"/>
    <w:rsid w:val="00247C99"/>
    <w:rsid w:val="002501E6"/>
    <w:rsid w:val="00250611"/>
    <w:rsid w:val="002519A2"/>
    <w:rsid w:val="00252619"/>
    <w:rsid w:val="002534AF"/>
    <w:rsid w:val="00253643"/>
    <w:rsid w:val="00253F51"/>
    <w:rsid w:val="00253F8E"/>
    <w:rsid w:val="00254136"/>
    <w:rsid w:val="00254650"/>
    <w:rsid w:val="002546A7"/>
    <w:rsid w:val="002548C4"/>
    <w:rsid w:val="00256EF4"/>
    <w:rsid w:val="00260CF3"/>
    <w:rsid w:val="00261B47"/>
    <w:rsid w:val="00261FC4"/>
    <w:rsid w:val="00262608"/>
    <w:rsid w:val="002626FF"/>
    <w:rsid w:val="00262830"/>
    <w:rsid w:val="0026292A"/>
    <w:rsid w:val="00262CD9"/>
    <w:rsid w:val="00263309"/>
    <w:rsid w:val="0026353D"/>
    <w:rsid w:val="00264771"/>
    <w:rsid w:val="00264F48"/>
    <w:rsid w:val="0026525E"/>
    <w:rsid w:val="002660B8"/>
    <w:rsid w:val="002666A2"/>
    <w:rsid w:val="002672D4"/>
    <w:rsid w:val="00267BB5"/>
    <w:rsid w:val="00267E55"/>
    <w:rsid w:val="00271155"/>
    <w:rsid w:val="00271CFE"/>
    <w:rsid w:val="00272418"/>
    <w:rsid w:val="00272A76"/>
    <w:rsid w:val="00272D29"/>
    <w:rsid w:val="00272FBA"/>
    <w:rsid w:val="002737C3"/>
    <w:rsid w:val="00273CF2"/>
    <w:rsid w:val="00274310"/>
    <w:rsid w:val="00275015"/>
    <w:rsid w:val="0027515F"/>
    <w:rsid w:val="002754F3"/>
    <w:rsid w:val="00275AEC"/>
    <w:rsid w:val="00275D0D"/>
    <w:rsid w:val="002762D7"/>
    <w:rsid w:val="00276506"/>
    <w:rsid w:val="00280370"/>
    <w:rsid w:val="002808EC"/>
    <w:rsid w:val="00280E8C"/>
    <w:rsid w:val="00281560"/>
    <w:rsid w:val="00285608"/>
    <w:rsid w:val="002856B1"/>
    <w:rsid w:val="00285CFB"/>
    <w:rsid w:val="00285D66"/>
    <w:rsid w:val="0028628E"/>
    <w:rsid w:val="0028672A"/>
    <w:rsid w:val="0029092F"/>
    <w:rsid w:val="00291A5A"/>
    <w:rsid w:val="00291F86"/>
    <w:rsid w:val="0029235A"/>
    <w:rsid w:val="0029237B"/>
    <w:rsid w:val="002930B5"/>
    <w:rsid w:val="002933A7"/>
    <w:rsid w:val="002939DE"/>
    <w:rsid w:val="00294BD5"/>
    <w:rsid w:val="00294D6E"/>
    <w:rsid w:val="0029500D"/>
    <w:rsid w:val="002960C3"/>
    <w:rsid w:val="002960DF"/>
    <w:rsid w:val="00296179"/>
    <w:rsid w:val="00296268"/>
    <w:rsid w:val="00296512"/>
    <w:rsid w:val="00296AA4"/>
    <w:rsid w:val="00296B29"/>
    <w:rsid w:val="00297591"/>
    <w:rsid w:val="002A00C0"/>
    <w:rsid w:val="002A0F7C"/>
    <w:rsid w:val="002A150F"/>
    <w:rsid w:val="002A46BA"/>
    <w:rsid w:val="002A4879"/>
    <w:rsid w:val="002A4C1D"/>
    <w:rsid w:val="002A53F8"/>
    <w:rsid w:val="002A5888"/>
    <w:rsid w:val="002A5F06"/>
    <w:rsid w:val="002A7061"/>
    <w:rsid w:val="002A75B6"/>
    <w:rsid w:val="002B0ED3"/>
    <w:rsid w:val="002B14BD"/>
    <w:rsid w:val="002B1989"/>
    <w:rsid w:val="002B21B7"/>
    <w:rsid w:val="002B3EB8"/>
    <w:rsid w:val="002B4513"/>
    <w:rsid w:val="002B4C13"/>
    <w:rsid w:val="002B51E7"/>
    <w:rsid w:val="002B5240"/>
    <w:rsid w:val="002B593E"/>
    <w:rsid w:val="002B5D00"/>
    <w:rsid w:val="002B5DB4"/>
    <w:rsid w:val="002B6519"/>
    <w:rsid w:val="002B651C"/>
    <w:rsid w:val="002B7006"/>
    <w:rsid w:val="002B734A"/>
    <w:rsid w:val="002C069D"/>
    <w:rsid w:val="002C1080"/>
    <w:rsid w:val="002C22A8"/>
    <w:rsid w:val="002C26AF"/>
    <w:rsid w:val="002C2760"/>
    <w:rsid w:val="002C29BB"/>
    <w:rsid w:val="002C4225"/>
    <w:rsid w:val="002C49BB"/>
    <w:rsid w:val="002C4D06"/>
    <w:rsid w:val="002C5764"/>
    <w:rsid w:val="002C5E6C"/>
    <w:rsid w:val="002C64E0"/>
    <w:rsid w:val="002C70D1"/>
    <w:rsid w:val="002C7B7E"/>
    <w:rsid w:val="002D01FD"/>
    <w:rsid w:val="002D0375"/>
    <w:rsid w:val="002D05A4"/>
    <w:rsid w:val="002D095E"/>
    <w:rsid w:val="002D38FC"/>
    <w:rsid w:val="002D5833"/>
    <w:rsid w:val="002D6C59"/>
    <w:rsid w:val="002D75FB"/>
    <w:rsid w:val="002D7BF9"/>
    <w:rsid w:val="002D7E52"/>
    <w:rsid w:val="002E0552"/>
    <w:rsid w:val="002E0BDD"/>
    <w:rsid w:val="002E0C9D"/>
    <w:rsid w:val="002E0ED7"/>
    <w:rsid w:val="002E1299"/>
    <w:rsid w:val="002E13A9"/>
    <w:rsid w:val="002E1F4D"/>
    <w:rsid w:val="002E2D32"/>
    <w:rsid w:val="002E3136"/>
    <w:rsid w:val="002E47DC"/>
    <w:rsid w:val="002E49A6"/>
    <w:rsid w:val="002E5258"/>
    <w:rsid w:val="002E53B6"/>
    <w:rsid w:val="002E5F87"/>
    <w:rsid w:val="002E6742"/>
    <w:rsid w:val="002E7139"/>
    <w:rsid w:val="002E7614"/>
    <w:rsid w:val="002E76F9"/>
    <w:rsid w:val="002E7716"/>
    <w:rsid w:val="002E7A7E"/>
    <w:rsid w:val="002E7E4D"/>
    <w:rsid w:val="002E7F32"/>
    <w:rsid w:val="002F055C"/>
    <w:rsid w:val="002F08B0"/>
    <w:rsid w:val="002F14EF"/>
    <w:rsid w:val="002F16B4"/>
    <w:rsid w:val="002F285E"/>
    <w:rsid w:val="002F304A"/>
    <w:rsid w:val="002F448E"/>
    <w:rsid w:val="002F6F0C"/>
    <w:rsid w:val="002F7457"/>
    <w:rsid w:val="002F7498"/>
    <w:rsid w:val="00300E8C"/>
    <w:rsid w:val="00301B1B"/>
    <w:rsid w:val="00302314"/>
    <w:rsid w:val="0030269A"/>
    <w:rsid w:val="00302983"/>
    <w:rsid w:val="00302AC0"/>
    <w:rsid w:val="00302CFC"/>
    <w:rsid w:val="00302E91"/>
    <w:rsid w:val="00302F06"/>
    <w:rsid w:val="00303796"/>
    <w:rsid w:val="00303CB6"/>
    <w:rsid w:val="00304361"/>
    <w:rsid w:val="00305F1C"/>
    <w:rsid w:val="0030698B"/>
    <w:rsid w:val="00310968"/>
    <w:rsid w:val="0031110C"/>
    <w:rsid w:val="003124B8"/>
    <w:rsid w:val="00313267"/>
    <w:rsid w:val="00313535"/>
    <w:rsid w:val="00316051"/>
    <w:rsid w:val="00317471"/>
    <w:rsid w:val="0031749C"/>
    <w:rsid w:val="003177AC"/>
    <w:rsid w:val="00317874"/>
    <w:rsid w:val="00320B82"/>
    <w:rsid w:val="0032176B"/>
    <w:rsid w:val="00321E69"/>
    <w:rsid w:val="00322C15"/>
    <w:rsid w:val="003243C0"/>
    <w:rsid w:val="0032505E"/>
    <w:rsid w:val="00326599"/>
    <w:rsid w:val="00326879"/>
    <w:rsid w:val="00326B74"/>
    <w:rsid w:val="00326C94"/>
    <w:rsid w:val="00326EB0"/>
    <w:rsid w:val="003300BC"/>
    <w:rsid w:val="003304DF"/>
    <w:rsid w:val="00331025"/>
    <w:rsid w:val="00331458"/>
    <w:rsid w:val="00331B44"/>
    <w:rsid w:val="00332CC8"/>
    <w:rsid w:val="0033346E"/>
    <w:rsid w:val="003337CE"/>
    <w:rsid w:val="00333D03"/>
    <w:rsid w:val="0033427B"/>
    <w:rsid w:val="00334660"/>
    <w:rsid w:val="00334BCB"/>
    <w:rsid w:val="00334D95"/>
    <w:rsid w:val="003357E6"/>
    <w:rsid w:val="0033763B"/>
    <w:rsid w:val="003404C0"/>
    <w:rsid w:val="00340D51"/>
    <w:rsid w:val="0034104D"/>
    <w:rsid w:val="00342206"/>
    <w:rsid w:val="00342594"/>
    <w:rsid w:val="003429E2"/>
    <w:rsid w:val="00342BE2"/>
    <w:rsid w:val="00342EDE"/>
    <w:rsid w:val="003433CF"/>
    <w:rsid w:val="0034351A"/>
    <w:rsid w:val="00343770"/>
    <w:rsid w:val="00343A1B"/>
    <w:rsid w:val="00343BF0"/>
    <w:rsid w:val="003444A1"/>
    <w:rsid w:val="0034492E"/>
    <w:rsid w:val="003450E8"/>
    <w:rsid w:val="00345476"/>
    <w:rsid w:val="00346113"/>
    <w:rsid w:val="00346C95"/>
    <w:rsid w:val="00346D89"/>
    <w:rsid w:val="003475E8"/>
    <w:rsid w:val="00347C3F"/>
    <w:rsid w:val="003509F6"/>
    <w:rsid w:val="00351C94"/>
    <w:rsid w:val="00351CFB"/>
    <w:rsid w:val="0035244F"/>
    <w:rsid w:val="00352EB4"/>
    <w:rsid w:val="003531F3"/>
    <w:rsid w:val="00353F79"/>
    <w:rsid w:val="00355A4B"/>
    <w:rsid w:val="00355FA1"/>
    <w:rsid w:val="003562CA"/>
    <w:rsid w:val="003572F1"/>
    <w:rsid w:val="0035761B"/>
    <w:rsid w:val="00357620"/>
    <w:rsid w:val="00357DEB"/>
    <w:rsid w:val="003602A9"/>
    <w:rsid w:val="003603F4"/>
    <w:rsid w:val="003610AB"/>
    <w:rsid w:val="00361490"/>
    <w:rsid w:val="00361B1E"/>
    <w:rsid w:val="00361C1B"/>
    <w:rsid w:val="0036259D"/>
    <w:rsid w:val="0036283F"/>
    <w:rsid w:val="003628F6"/>
    <w:rsid w:val="00364291"/>
    <w:rsid w:val="00364AEC"/>
    <w:rsid w:val="003664EC"/>
    <w:rsid w:val="00367676"/>
    <w:rsid w:val="00367858"/>
    <w:rsid w:val="00367E44"/>
    <w:rsid w:val="003706C4"/>
    <w:rsid w:val="00372A3D"/>
    <w:rsid w:val="00372BF3"/>
    <w:rsid w:val="00372EC8"/>
    <w:rsid w:val="0037474E"/>
    <w:rsid w:val="00374930"/>
    <w:rsid w:val="00374A20"/>
    <w:rsid w:val="00374B15"/>
    <w:rsid w:val="0037609F"/>
    <w:rsid w:val="00376AC8"/>
    <w:rsid w:val="00376B9E"/>
    <w:rsid w:val="00377408"/>
    <w:rsid w:val="00380351"/>
    <w:rsid w:val="003806A0"/>
    <w:rsid w:val="00380DB7"/>
    <w:rsid w:val="00380FF7"/>
    <w:rsid w:val="003813B1"/>
    <w:rsid w:val="00381ABC"/>
    <w:rsid w:val="0038236E"/>
    <w:rsid w:val="003824D0"/>
    <w:rsid w:val="00382537"/>
    <w:rsid w:val="003825D0"/>
    <w:rsid w:val="003827F6"/>
    <w:rsid w:val="003831AD"/>
    <w:rsid w:val="003854EE"/>
    <w:rsid w:val="00386444"/>
    <w:rsid w:val="00386705"/>
    <w:rsid w:val="00386A5F"/>
    <w:rsid w:val="00386BFD"/>
    <w:rsid w:val="00386D4B"/>
    <w:rsid w:val="00386FA7"/>
    <w:rsid w:val="003870B6"/>
    <w:rsid w:val="003900D8"/>
    <w:rsid w:val="00391B55"/>
    <w:rsid w:val="003920B0"/>
    <w:rsid w:val="00392BD8"/>
    <w:rsid w:val="003942D6"/>
    <w:rsid w:val="00394C76"/>
    <w:rsid w:val="003950B7"/>
    <w:rsid w:val="00396536"/>
    <w:rsid w:val="003979AA"/>
    <w:rsid w:val="00397CAD"/>
    <w:rsid w:val="003A0271"/>
    <w:rsid w:val="003A0942"/>
    <w:rsid w:val="003A116D"/>
    <w:rsid w:val="003A14EA"/>
    <w:rsid w:val="003A1FAE"/>
    <w:rsid w:val="003A2C46"/>
    <w:rsid w:val="003A321A"/>
    <w:rsid w:val="003A45A7"/>
    <w:rsid w:val="003A551F"/>
    <w:rsid w:val="003A60D6"/>
    <w:rsid w:val="003A682C"/>
    <w:rsid w:val="003A6888"/>
    <w:rsid w:val="003A6A0B"/>
    <w:rsid w:val="003A73B8"/>
    <w:rsid w:val="003A7CCF"/>
    <w:rsid w:val="003B072A"/>
    <w:rsid w:val="003B0DB2"/>
    <w:rsid w:val="003B116A"/>
    <w:rsid w:val="003B1D9D"/>
    <w:rsid w:val="003B21AD"/>
    <w:rsid w:val="003B23A6"/>
    <w:rsid w:val="003B25CB"/>
    <w:rsid w:val="003B306B"/>
    <w:rsid w:val="003B426C"/>
    <w:rsid w:val="003B45E7"/>
    <w:rsid w:val="003B4728"/>
    <w:rsid w:val="003B59C5"/>
    <w:rsid w:val="003B5E9D"/>
    <w:rsid w:val="003B665F"/>
    <w:rsid w:val="003B6CBB"/>
    <w:rsid w:val="003B7C36"/>
    <w:rsid w:val="003B7CB2"/>
    <w:rsid w:val="003C0900"/>
    <w:rsid w:val="003C2BE1"/>
    <w:rsid w:val="003C2FA2"/>
    <w:rsid w:val="003C37CC"/>
    <w:rsid w:val="003C38DB"/>
    <w:rsid w:val="003C4172"/>
    <w:rsid w:val="003C46B3"/>
    <w:rsid w:val="003C547D"/>
    <w:rsid w:val="003C69C0"/>
    <w:rsid w:val="003C76EF"/>
    <w:rsid w:val="003C7B36"/>
    <w:rsid w:val="003D13C1"/>
    <w:rsid w:val="003D21EA"/>
    <w:rsid w:val="003D2486"/>
    <w:rsid w:val="003D3642"/>
    <w:rsid w:val="003D3DFA"/>
    <w:rsid w:val="003D4261"/>
    <w:rsid w:val="003D46A6"/>
    <w:rsid w:val="003D4F98"/>
    <w:rsid w:val="003D50C6"/>
    <w:rsid w:val="003D56A0"/>
    <w:rsid w:val="003D67E0"/>
    <w:rsid w:val="003D788E"/>
    <w:rsid w:val="003E07A0"/>
    <w:rsid w:val="003E08BE"/>
    <w:rsid w:val="003E3238"/>
    <w:rsid w:val="003E332B"/>
    <w:rsid w:val="003E349A"/>
    <w:rsid w:val="003E3570"/>
    <w:rsid w:val="003E3745"/>
    <w:rsid w:val="003E4338"/>
    <w:rsid w:val="003E46CE"/>
    <w:rsid w:val="003E4AB2"/>
    <w:rsid w:val="003E4CE8"/>
    <w:rsid w:val="003E54A7"/>
    <w:rsid w:val="003E6B76"/>
    <w:rsid w:val="003E7750"/>
    <w:rsid w:val="003F0BAC"/>
    <w:rsid w:val="003F0D9A"/>
    <w:rsid w:val="003F16C6"/>
    <w:rsid w:val="003F1D39"/>
    <w:rsid w:val="003F1E17"/>
    <w:rsid w:val="003F38D2"/>
    <w:rsid w:val="003F4119"/>
    <w:rsid w:val="003F4C4F"/>
    <w:rsid w:val="003F4C78"/>
    <w:rsid w:val="003F4E78"/>
    <w:rsid w:val="003F52BA"/>
    <w:rsid w:val="003F5983"/>
    <w:rsid w:val="003F612D"/>
    <w:rsid w:val="003F6365"/>
    <w:rsid w:val="003F7878"/>
    <w:rsid w:val="004001F4"/>
    <w:rsid w:val="00400CCB"/>
    <w:rsid w:val="0040144B"/>
    <w:rsid w:val="00401705"/>
    <w:rsid w:val="00401B16"/>
    <w:rsid w:val="004021BE"/>
    <w:rsid w:val="00403090"/>
    <w:rsid w:val="004039C4"/>
    <w:rsid w:val="00404C83"/>
    <w:rsid w:val="004057A4"/>
    <w:rsid w:val="00405D90"/>
    <w:rsid w:val="00405FA3"/>
    <w:rsid w:val="00406ECD"/>
    <w:rsid w:val="00407C1C"/>
    <w:rsid w:val="00410A55"/>
    <w:rsid w:val="00410C69"/>
    <w:rsid w:val="0041181E"/>
    <w:rsid w:val="00411953"/>
    <w:rsid w:val="00411CEB"/>
    <w:rsid w:val="00412E96"/>
    <w:rsid w:val="00412EE5"/>
    <w:rsid w:val="00413424"/>
    <w:rsid w:val="0041407A"/>
    <w:rsid w:val="0041441E"/>
    <w:rsid w:val="00414704"/>
    <w:rsid w:val="00415288"/>
    <w:rsid w:val="004152F1"/>
    <w:rsid w:val="00417560"/>
    <w:rsid w:val="00420688"/>
    <w:rsid w:val="004206F6"/>
    <w:rsid w:val="00420C87"/>
    <w:rsid w:val="004215DC"/>
    <w:rsid w:val="004215F2"/>
    <w:rsid w:val="0042292F"/>
    <w:rsid w:val="0042521A"/>
    <w:rsid w:val="004256D9"/>
    <w:rsid w:val="00426B11"/>
    <w:rsid w:val="00427249"/>
    <w:rsid w:val="004301ED"/>
    <w:rsid w:val="00430EF8"/>
    <w:rsid w:val="004311E9"/>
    <w:rsid w:val="00431246"/>
    <w:rsid w:val="00431463"/>
    <w:rsid w:val="00431A12"/>
    <w:rsid w:val="00433494"/>
    <w:rsid w:val="00435490"/>
    <w:rsid w:val="0043553F"/>
    <w:rsid w:val="00435DA4"/>
    <w:rsid w:val="0043633E"/>
    <w:rsid w:val="00436718"/>
    <w:rsid w:val="00436D30"/>
    <w:rsid w:val="00437E3F"/>
    <w:rsid w:val="00440A04"/>
    <w:rsid w:val="00441B6E"/>
    <w:rsid w:val="00442183"/>
    <w:rsid w:val="004426CC"/>
    <w:rsid w:val="00442786"/>
    <w:rsid w:val="00442DC6"/>
    <w:rsid w:val="004433E6"/>
    <w:rsid w:val="004434DB"/>
    <w:rsid w:val="0044364B"/>
    <w:rsid w:val="00443D64"/>
    <w:rsid w:val="004450C1"/>
    <w:rsid w:val="004450FE"/>
    <w:rsid w:val="0044572B"/>
    <w:rsid w:val="0044596F"/>
    <w:rsid w:val="004467FE"/>
    <w:rsid w:val="00447BA7"/>
    <w:rsid w:val="00450361"/>
    <w:rsid w:val="004506C3"/>
    <w:rsid w:val="00451B02"/>
    <w:rsid w:val="004522FF"/>
    <w:rsid w:val="004524F9"/>
    <w:rsid w:val="004530DC"/>
    <w:rsid w:val="00453787"/>
    <w:rsid w:val="00453B3C"/>
    <w:rsid w:val="00453F6E"/>
    <w:rsid w:val="00454DC8"/>
    <w:rsid w:val="00456BC0"/>
    <w:rsid w:val="004600A4"/>
    <w:rsid w:val="0046053C"/>
    <w:rsid w:val="00460B71"/>
    <w:rsid w:val="00460B90"/>
    <w:rsid w:val="00460DD2"/>
    <w:rsid w:val="00461099"/>
    <w:rsid w:val="0046169D"/>
    <w:rsid w:val="00461A92"/>
    <w:rsid w:val="004623A0"/>
    <w:rsid w:val="004638D9"/>
    <w:rsid w:val="00464473"/>
    <w:rsid w:val="004644B8"/>
    <w:rsid w:val="00464546"/>
    <w:rsid w:val="00464596"/>
    <w:rsid w:val="00464740"/>
    <w:rsid w:val="004655AF"/>
    <w:rsid w:val="00465C9F"/>
    <w:rsid w:val="00465D55"/>
    <w:rsid w:val="00466284"/>
    <w:rsid w:val="0046647B"/>
    <w:rsid w:val="004666D8"/>
    <w:rsid w:val="004666ED"/>
    <w:rsid w:val="0046689D"/>
    <w:rsid w:val="00466BF9"/>
    <w:rsid w:val="00467D2B"/>
    <w:rsid w:val="00467E0E"/>
    <w:rsid w:val="004701D0"/>
    <w:rsid w:val="00470B18"/>
    <w:rsid w:val="00470B5A"/>
    <w:rsid w:val="00470C33"/>
    <w:rsid w:val="00470F59"/>
    <w:rsid w:val="004713C8"/>
    <w:rsid w:val="0047268B"/>
    <w:rsid w:val="0047276F"/>
    <w:rsid w:val="0047293D"/>
    <w:rsid w:val="004729D5"/>
    <w:rsid w:val="004732AF"/>
    <w:rsid w:val="00473D71"/>
    <w:rsid w:val="004740BC"/>
    <w:rsid w:val="00474346"/>
    <w:rsid w:val="004745D9"/>
    <w:rsid w:val="00474743"/>
    <w:rsid w:val="0047527E"/>
    <w:rsid w:val="00475983"/>
    <w:rsid w:val="00475E7C"/>
    <w:rsid w:val="00475EB5"/>
    <w:rsid w:val="00475FBC"/>
    <w:rsid w:val="00476531"/>
    <w:rsid w:val="00477AB9"/>
    <w:rsid w:val="00481F72"/>
    <w:rsid w:val="004823B8"/>
    <w:rsid w:val="00483A01"/>
    <w:rsid w:val="00483C6D"/>
    <w:rsid w:val="00485373"/>
    <w:rsid w:val="00485841"/>
    <w:rsid w:val="004858AA"/>
    <w:rsid w:val="0048634B"/>
    <w:rsid w:val="004870FE"/>
    <w:rsid w:val="004874BD"/>
    <w:rsid w:val="00487E2F"/>
    <w:rsid w:val="0049110C"/>
    <w:rsid w:val="00491F21"/>
    <w:rsid w:val="0049202F"/>
    <w:rsid w:val="004927FB"/>
    <w:rsid w:val="00492883"/>
    <w:rsid w:val="00492D05"/>
    <w:rsid w:val="00493AE9"/>
    <w:rsid w:val="00493E51"/>
    <w:rsid w:val="0049623D"/>
    <w:rsid w:val="00497BBA"/>
    <w:rsid w:val="004A12AB"/>
    <w:rsid w:val="004A15C6"/>
    <w:rsid w:val="004A1855"/>
    <w:rsid w:val="004A2856"/>
    <w:rsid w:val="004A2D69"/>
    <w:rsid w:val="004A3305"/>
    <w:rsid w:val="004A377C"/>
    <w:rsid w:val="004A3C78"/>
    <w:rsid w:val="004A3D76"/>
    <w:rsid w:val="004A3FDB"/>
    <w:rsid w:val="004A44D9"/>
    <w:rsid w:val="004A545A"/>
    <w:rsid w:val="004A655E"/>
    <w:rsid w:val="004A65F7"/>
    <w:rsid w:val="004A67DC"/>
    <w:rsid w:val="004B00C3"/>
    <w:rsid w:val="004B0C80"/>
    <w:rsid w:val="004B1058"/>
    <w:rsid w:val="004B19A2"/>
    <w:rsid w:val="004B2418"/>
    <w:rsid w:val="004B241E"/>
    <w:rsid w:val="004B2BF4"/>
    <w:rsid w:val="004B37AE"/>
    <w:rsid w:val="004B3862"/>
    <w:rsid w:val="004B3AAA"/>
    <w:rsid w:val="004B4BCB"/>
    <w:rsid w:val="004B4E43"/>
    <w:rsid w:val="004B52CB"/>
    <w:rsid w:val="004B52FE"/>
    <w:rsid w:val="004B55CC"/>
    <w:rsid w:val="004B60CB"/>
    <w:rsid w:val="004B7DC9"/>
    <w:rsid w:val="004C006E"/>
    <w:rsid w:val="004C040F"/>
    <w:rsid w:val="004C192C"/>
    <w:rsid w:val="004C2948"/>
    <w:rsid w:val="004C315A"/>
    <w:rsid w:val="004C3286"/>
    <w:rsid w:val="004C399D"/>
    <w:rsid w:val="004C3FF3"/>
    <w:rsid w:val="004C6ED8"/>
    <w:rsid w:val="004D0352"/>
    <w:rsid w:val="004D1BDE"/>
    <w:rsid w:val="004D265B"/>
    <w:rsid w:val="004D26A9"/>
    <w:rsid w:val="004D2B06"/>
    <w:rsid w:val="004D34C4"/>
    <w:rsid w:val="004D3C4D"/>
    <w:rsid w:val="004D474E"/>
    <w:rsid w:val="004D5677"/>
    <w:rsid w:val="004D655E"/>
    <w:rsid w:val="004D732E"/>
    <w:rsid w:val="004D79F3"/>
    <w:rsid w:val="004D7A19"/>
    <w:rsid w:val="004D7EE3"/>
    <w:rsid w:val="004E01D1"/>
    <w:rsid w:val="004E05FD"/>
    <w:rsid w:val="004E1C9C"/>
    <w:rsid w:val="004E1ED2"/>
    <w:rsid w:val="004E2DD0"/>
    <w:rsid w:val="004E34D9"/>
    <w:rsid w:val="004E3648"/>
    <w:rsid w:val="004E3DB4"/>
    <w:rsid w:val="004E43B7"/>
    <w:rsid w:val="004E4A1C"/>
    <w:rsid w:val="004E5219"/>
    <w:rsid w:val="004E532C"/>
    <w:rsid w:val="004E5F8D"/>
    <w:rsid w:val="004E62A6"/>
    <w:rsid w:val="004E6B4B"/>
    <w:rsid w:val="004E6D81"/>
    <w:rsid w:val="004E75F1"/>
    <w:rsid w:val="004F0927"/>
    <w:rsid w:val="004F0F7E"/>
    <w:rsid w:val="004F10E6"/>
    <w:rsid w:val="004F17E0"/>
    <w:rsid w:val="004F1E5D"/>
    <w:rsid w:val="004F2C21"/>
    <w:rsid w:val="004F2E74"/>
    <w:rsid w:val="004F3C97"/>
    <w:rsid w:val="004F3CA8"/>
    <w:rsid w:val="004F42DD"/>
    <w:rsid w:val="004F4363"/>
    <w:rsid w:val="004F471C"/>
    <w:rsid w:val="004F53D8"/>
    <w:rsid w:val="004F6809"/>
    <w:rsid w:val="004F6DDF"/>
    <w:rsid w:val="004F6F8C"/>
    <w:rsid w:val="005003C0"/>
    <w:rsid w:val="00500B3C"/>
    <w:rsid w:val="00501D4F"/>
    <w:rsid w:val="005022BC"/>
    <w:rsid w:val="0050239D"/>
    <w:rsid w:val="0050296B"/>
    <w:rsid w:val="00502FA1"/>
    <w:rsid w:val="00503E63"/>
    <w:rsid w:val="00504315"/>
    <w:rsid w:val="005046F2"/>
    <w:rsid w:val="00504B96"/>
    <w:rsid w:val="005057C3"/>
    <w:rsid w:val="00505839"/>
    <w:rsid w:val="00505FB9"/>
    <w:rsid w:val="00506751"/>
    <w:rsid w:val="005067FD"/>
    <w:rsid w:val="005068DF"/>
    <w:rsid w:val="0050729C"/>
    <w:rsid w:val="00507D8C"/>
    <w:rsid w:val="00511B33"/>
    <w:rsid w:val="00511EDB"/>
    <w:rsid w:val="0051200C"/>
    <w:rsid w:val="0051361A"/>
    <w:rsid w:val="00513643"/>
    <w:rsid w:val="00513A0B"/>
    <w:rsid w:val="00513D2E"/>
    <w:rsid w:val="00513FEB"/>
    <w:rsid w:val="005161CE"/>
    <w:rsid w:val="00516679"/>
    <w:rsid w:val="00516D76"/>
    <w:rsid w:val="00517ACA"/>
    <w:rsid w:val="00517E1E"/>
    <w:rsid w:val="00520041"/>
    <w:rsid w:val="005204C9"/>
    <w:rsid w:val="00522530"/>
    <w:rsid w:val="00524916"/>
    <w:rsid w:val="00524A24"/>
    <w:rsid w:val="00524F0A"/>
    <w:rsid w:val="00526AD2"/>
    <w:rsid w:val="0052754D"/>
    <w:rsid w:val="00532BAD"/>
    <w:rsid w:val="00533226"/>
    <w:rsid w:val="005334D4"/>
    <w:rsid w:val="005335A9"/>
    <w:rsid w:val="00534EA4"/>
    <w:rsid w:val="00535EDB"/>
    <w:rsid w:val="005362B1"/>
    <w:rsid w:val="00536A83"/>
    <w:rsid w:val="005371EF"/>
    <w:rsid w:val="0054013D"/>
    <w:rsid w:val="00540F57"/>
    <w:rsid w:val="00542FF3"/>
    <w:rsid w:val="005441F7"/>
    <w:rsid w:val="005442BF"/>
    <w:rsid w:val="00544525"/>
    <w:rsid w:val="00544A4A"/>
    <w:rsid w:val="005453C5"/>
    <w:rsid w:val="00545E41"/>
    <w:rsid w:val="00547D29"/>
    <w:rsid w:val="00550292"/>
    <w:rsid w:val="00550CB9"/>
    <w:rsid w:val="00551B05"/>
    <w:rsid w:val="00551C47"/>
    <w:rsid w:val="005522B2"/>
    <w:rsid w:val="00552753"/>
    <w:rsid w:val="005529E8"/>
    <w:rsid w:val="00553481"/>
    <w:rsid w:val="005538EE"/>
    <w:rsid w:val="00553BC8"/>
    <w:rsid w:val="0055528E"/>
    <w:rsid w:val="00555346"/>
    <w:rsid w:val="005554E1"/>
    <w:rsid w:val="00557949"/>
    <w:rsid w:val="00557CBA"/>
    <w:rsid w:val="00560057"/>
    <w:rsid w:val="00560381"/>
    <w:rsid w:val="005612AC"/>
    <w:rsid w:val="00563172"/>
    <w:rsid w:val="00563278"/>
    <w:rsid w:val="0056392A"/>
    <w:rsid w:val="005642C3"/>
    <w:rsid w:val="0056494B"/>
    <w:rsid w:val="0056579D"/>
    <w:rsid w:val="00565A46"/>
    <w:rsid w:val="00565DE7"/>
    <w:rsid w:val="00566196"/>
    <w:rsid w:val="005665CC"/>
    <w:rsid w:val="005665F4"/>
    <w:rsid w:val="00566792"/>
    <w:rsid w:val="00570200"/>
    <w:rsid w:val="005702EF"/>
    <w:rsid w:val="00571347"/>
    <w:rsid w:val="005719D8"/>
    <w:rsid w:val="00571D8B"/>
    <w:rsid w:val="00571E02"/>
    <w:rsid w:val="00572458"/>
    <w:rsid w:val="00573548"/>
    <w:rsid w:val="005757A1"/>
    <w:rsid w:val="00575AC5"/>
    <w:rsid w:val="0057792E"/>
    <w:rsid w:val="00580628"/>
    <w:rsid w:val="0058074E"/>
    <w:rsid w:val="005808F1"/>
    <w:rsid w:val="00580A52"/>
    <w:rsid w:val="005811D4"/>
    <w:rsid w:val="00581320"/>
    <w:rsid w:val="005814D5"/>
    <w:rsid w:val="005816F4"/>
    <w:rsid w:val="00581812"/>
    <w:rsid w:val="00582C2F"/>
    <w:rsid w:val="00584A35"/>
    <w:rsid w:val="00584AF4"/>
    <w:rsid w:val="00584B30"/>
    <w:rsid w:val="00585561"/>
    <w:rsid w:val="0058571D"/>
    <w:rsid w:val="00585908"/>
    <w:rsid w:val="00586ACB"/>
    <w:rsid w:val="0058712F"/>
    <w:rsid w:val="00587A5B"/>
    <w:rsid w:val="00587F60"/>
    <w:rsid w:val="005906C8"/>
    <w:rsid w:val="005907D4"/>
    <w:rsid w:val="00592067"/>
    <w:rsid w:val="00592B9C"/>
    <w:rsid w:val="0059361A"/>
    <w:rsid w:val="005938A1"/>
    <w:rsid w:val="00593CF3"/>
    <w:rsid w:val="00594844"/>
    <w:rsid w:val="0059589B"/>
    <w:rsid w:val="0059607C"/>
    <w:rsid w:val="0059677E"/>
    <w:rsid w:val="00596AA3"/>
    <w:rsid w:val="00596FF5"/>
    <w:rsid w:val="00597E91"/>
    <w:rsid w:val="005A0675"/>
    <w:rsid w:val="005A1CD4"/>
    <w:rsid w:val="005A20BD"/>
    <w:rsid w:val="005A21CC"/>
    <w:rsid w:val="005A26E2"/>
    <w:rsid w:val="005A33B5"/>
    <w:rsid w:val="005A3E0E"/>
    <w:rsid w:val="005A3F38"/>
    <w:rsid w:val="005A43DA"/>
    <w:rsid w:val="005A4713"/>
    <w:rsid w:val="005A4E84"/>
    <w:rsid w:val="005A7BD7"/>
    <w:rsid w:val="005B029C"/>
    <w:rsid w:val="005B0BB2"/>
    <w:rsid w:val="005B0FF9"/>
    <w:rsid w:val="005B11B9"/>
    <w:rsid w:val="005B168E"/>
    <w:rsid w:val="005B1C94"/>
    <w:rsid w:val="005B267C"/>
    <w:rsid w:val="005B27E1"/>
    <w:rsid w:val="005B2BD5"/>
    <w:rsid w:val="005B2E43"/>
    <w:rsid w:val="005B4703"/>
    <w:rsid w:val="005B5157"/>
    <w:rsid w:val="005B59C9"/>
    <w:rsid w:val="005B6279"/>
    <w:rsid w:val="005B6AB7"/>
    <w:rsid w:val="005C0118"/>
    <w:rsid w:val="005C03F0"/>
    <w:rsid w:val="005C03FB"/>
    <w:rsid w:val="005C041F"/>
    <w:rsid w:val="005C042C"/>
    <w:rsid w:val="005C0F31"/>
    <w:rsid w:val="005C1371"/>
    <w:rsid w:val="005C240F"/>
    <w:rsid w:val="005C3297"/>
    <w:rsid w:val="005C3A34"/>
    <w:rsid w:val="005C3D15"/>
    <w:rsid w:val="005C4046"/>
    <w:rsid w:val="005C5858"/>
    <w:rsid w:val="005C6BF1"/>
    <w:rsid w:val="005C79E8"/>
    <w:rsid w:val="005D036E"/>
    <w:rsid w:val="005D05E5"/>
    <w:rsid w:val="005D0BB2"/>
    <w:rsid w:val="005D101A"/>
    <w:rsid w:val="005D18DF"/>
    <w:rsid w:val="005D1D30"/>
    <w:rsid w:val="005D21FA"/>
    <w:rsid w:val="005D2280"/>
    <w:rsid w:val="005D29DD"/>
    <w:rsid w:val="005D304D"/>
    <w:rsid w:val="005D30F4"/>
    <w:rsid w:val="005D3A60"/>
    <w:rsid w:val="005D4726"/>
    <w:rsid w:val="005D63EF"/>
    <w:rsid w:val="005D6F3B"/>
    <w:rsid w:val="005D70EC"/>
    <w:rsid w:val="005D78D2"/>
    <w:rsid w:val="005E0DC0"/>
    <w:rsid w:val="005E11A7"/>
    <w:rsid w:val="005E18B9"/>
    <w:rsid w:val="005E1B19"/>
    <w:rsid w:val="005E28C5"/>
    <w:rsid w:val="005E2D4E"/>
    <w:rsid w:val="005E369D"/>
    <w:rsid w:val="005E3787"/>
    <w:rsid w:val="005E4270"/>
    <w:rsid w:val="005E571F"/>
    <w:rsid w:val="005E5FFE"/>
    <w:rsid w:val="005E7678"/>
    <w:rsid w:val="005E7A5C"/>
    <w:rsid w:val="005E7F47"/>
    <w:rsid w:val="005F02D5"/>
    <w:rsid w:val="005F0373"/>
    <w:rsid w:val="005F22B5"/>
    <w:rsid w:val="005F25A8"/>
    <w:rsid w:val="005F2AF5"/>
    <w:rsid w:val="005F317A"/>
    <w:rsid w:val="005F4708"/>
    <w:rsid w:val="005F4FE2"/>
    <w:rsid w:val="005F6390"/>
    <w:rsid w:val="005F6572"/>
    <w:rsid w:val="005F682D"/>
    <w:rsid w:val="005F7188"/>
    <w:rsid w:val="005F74EA"/>
    <w:rsid w:val="005F7A5A"/>
    <w:rsid w:val="005F7EAB"/>
    <w:rsid w:val="00600A54"/>
    <w:rsid w:val="00600EC7"/>
    <w:rsid w:val="006020BC"/>
    <w:rsid w:val="0060231B"/>
    <w:rsid w:val="0060240D"/>
    <w:rsid w:val="00602575"/>
    <w:rsid w:val="00602BB4"/>
    <w:rsid w:val="00602E2B"/>
    <w:rsid w:val="00602E7A"/>
    <w:rsid w:val="0060337D"/>
    <w:rsid w:val="00603BFD"/>
    <w:rsid w:val="006042DB"/>
    <w:rsid w:val="0060475A"/>
    <w:rsid w:val="006048D9"/>
    <w:rsid w:val="00604CD3"/>
    <w:rsid w:val="0060622B"/>
    <w:rsid w:val="006063F9"/>
    <w:rsid w:val="0060643D"/>
    <w:rsid w:val="00606E8F"/>
    <w:rsid w:val="0060747D"/>
    <w:rsid w:val="006079B8"/>
    <w:rsid w:val="00607FF1"/>
    <w:rsid w:val="00610BFE"/>
    <w:rsid w:val="00611568"/>
    <w:rsid w:val="00611DB0"/>
    <w:rsid w:val="00613693"/>
    <w:rsid w:val="00613863"/>
    <w:rsid w:val="00613A4E"/>
    <w:rsid w:val="00613AA0"/>
    <w:rsid w:val="00613CE2"/>
    <w:rsid w:val="0061577C"/>
    <w:rsid w:val="00615EBF"/>
    <w:rsid w:val="00615ECD"/>
    <w:rsid w:val="00616172"/>
    <w:rsid w:val="00616379"/>
    <w:rsid w:val="00617C35"/>
    <w:rsid w:val="006201E4"/>
    <w:rsid w:val="006209F4"/>
    <w:rsid w:val="00620BC0"/>
    <w:rsid w:val="00620FBC"/>
    <w:rsid w:val="006221F4"/>
    <w:rsid w:val="00622A05"/>
    <w:rsid w:val="00622AD8"/>
    <w:rsid w:val="006256C7"/>
    <w:rsid w:val="00625C4E"/>
    <w:rsid w:val="00625F1C"/>
    <w:rsid w:val="006262E4"/>
    <w:rsid w:val="00626637"/>
    <w:rsid w:val="00626B3D"/>
    <w:rsid w:val="00626BB5"/>
    <w:rsid w:val="00627094"/>
    <w:rsid w:val="00627890"/>
    <w:rsid w:val="006307C4"/>
    <w:rsid w:val="0063133C"/>
    <w:rsid w:val="0063345C"/>
    <w:rsid w:val="00633FE4"/>
    <w:rsid w:val="0063430C"/>
    <w:rsid w:val="006346AA"/>
    <w:rsid w:val="00634D15"/>
    <w:rsid w:val="006356EB"/>
    <w:rsid w:val="0063616A"/>
    <w:rsid w:val="006362A0"/>
    <w:rsid w:val="006377A7"/>
    <w:rsid w:val="00641184"/>
    <w:rsid w:val="0064196B"/>
    <w:rsid w:val="00641AEA"/>
    <w:rsid w:val="00642359"/>
    <w:rsid w:val="0064302D"/>
    <w:rsid w:val="006433E6"/>
    <w:rsid w:val="006433E7"/>
    <w:rsid w:val="00643C41"/>
    <w:rsid w:val="0064403B"/>
    <w:rsid w:val="006442F8"/>
    <w:rsid w:val="0064494D"/>
    <w:rsid w:val="00644F5B"/>
    <w:rsid w:val="006478B7"/>
    <w:rsid w:val="00650653"/>
    <w:rsid w:val="00650B2C"/>
    <w:rsid w:val="00650EA5"/>
    <w:rsid w:val="006519F7"/>
    <w:rsid w:val="00651E54"/>
    <w:rsid w:val="006535F1"/>
    <w:rsid w:val="00653681"/>
    <w:rsid w:val="00653D34"/>
    <w:rsid w:val="00653F7D"/>
    <w:rsid w:val="00655D92"/>
    <w:rsid w:val="00656D76"/>
    <w:rsid w:val="00656FCB"/>
    <w:rsid w:val="00657A15"/>
    <w:rsid w:val="006601AD"/>
    <w:rsid w:val="006602DA"/>
    <w:rsid w:val="0066134B"/>
    <w:rsid w:val="006616EB"/>
    <w:rsid w:val="006618F5"/>
    <w:rsid w:val="00663BA4"/>
    <w:rsid w:val="00663BFA"/>
    <w:rsid w:val="00663F5E"/>
    <w:rsid w:val="0066652E"/>
    <w:rsid w:val="00666A88"/>
    <w:rsid w:val="00666D2D"/>
    <w:rsid w:val="00667095"/>
    <w:rsid w:val="00667C94"/>
    <w:rsid w:val="00667D24"/>
    <w:rsid w:val="00670613"/>
    <w:rsid w:val="00671F8E"/>
    <w:rsid w:val="006730DD"/>
    <w:rsid w:val="00673D10"/>
    <w:rsid w:val="00675996"/>
    <w:rsid w:val="0067644B"/>
    <w:rsid w:val="00676AA5"/>
    <w:rsid w:val="00677B8B"/>
    <w:rsid w:val="0068041E"/>
    <w:rsid w:val="006819AF"/>
    <w:rsid w:val="00681CCF"/>
    <w:rsid w:val="00682274"/>
    <w:rsid w:val="00682581"/>
    <w:rsid w:val="00683186"/>
    <w:rsid w:val="0068356B"/>
    <w:rsid w:val="0068392A"/>
    <w:rsid w:val="00683F50"/>
    <w:rsid w:val="006845F1"/>
    <w:rsid w:val="00684F8B"/>
    <w:rsid w:val="006851D1"/>
    <w:rsid w:val="0068540C"/>
    <w:rsid w:val="00685F96"/>
    <w:rsid w:val="00686337"/>
    <w:rsid w:val="00686EFB"/>
    <w:rsid w:val="006872DC"/>
    <w:rsid w:val="006874C8"/>
    <w:rsid w:val="0068773F"/>
    <w:rsid w:val="00687BD7"/>
    <w:rsid w:val="00687FBA"/>
    <w:rsid w:val="00690129"/>
    <w:rsid w:val="0069017B"/>
    <w:rsid w:val="00690BCA"/>
    <w:rsid w:val="0069106A"/>
    <w:rsid w:val="00691357"/>
    <w:rsid w:val="00692098"/>
    <w:rsid w:val="00694BC3"/>
    <w:rsid w:val="00694CE1"/>
    <w:rsid w:val="006952AD"/>
    <w:rsid w:val="00695788"/>
    <w:rsid w:val="00695B1A"/>
    <w:rsid w:val="00695C2B"/>
    <w:rsid w:val="0069601E"/>
    <w:rsid w:val="0069621F"/>
    <w:rsid w:val="0069644C"/>
    <w:rsid w:val="00696EFF"/>
    <w:rsid w:val="006970EE"/>
    <w:rsid w:val="00697345"/>
    <w:rsid w:val="00697784"/>
    <w:rsid w:val="006A0A79"/>
    <w:rsid w:val="006A187A"/>
    <w:rsid w:val="006A1BB2"/>
    <w:rsid w:val="006A2523"/>
    <w:rsid w:val="006A2A68"/>
    <w:rsid w:val="006A38C4"/>
    <w:rsid w:val="006A3F6C"/>
    <w:rsid w:val="006A430A"/>
    <w:rsid w:val="006A5313"/>
    <w:rsid w:val="006A65C2"/>
    <w:rsid w:val="006A65C3"/>
    <w:rsid w:val="006A676C"/>
    <w:rsid w:val="006A6CDC"/>
    <w:rsid w:val="006A778B"/>
    <w:rsid w:val="006A7D79"/>
    <w:rsid w:val="006B047F"/>
    <w:rsid w:val="006B05A8"/>
    <w:rsid w:val="006B08FD"/>
    <w:rsid w:val="006B13AC"/>
    <w:rsid w:val="006B1A8D"/>
    <w:rsid w:val="006B2264"/>
    <w:rsid w:val="006B2290"/>
    <w:rsid w:val="006B2B74"/>
    <w:rsid w:val="006B373F"/>
    <w:rsid w:val="006B3907"/>
    <w:rsid w:val="006B3B19"/>
    <w:rsid w:val="006B4463"/>
    <w:rsid w:val="006B4A78"/>
    <w:rsid w:val="006B4C60"/>
    <w:rsid w:val="006B5115"/>
    <w:rsid w:val="006B535C"/>
    <w:rsid w:val="006B5657"/>
    <w:rsid w:val="006B61C5"/>
    <w:rsid w:val="006B69D7"/>
    <w:rsid w:val="006B6CD6"/>
    <w:rsid w:val="006B7838"/>
    <w:rsid w:val="006C0669"/>
    <w:rsid w:val="006C17AD"/>
    <w:rsid w:val="006C2493"/>
    <w:rsid w:val="006C3383"/>
    <w:rsid w:val="006C34F2"/>
    <w:rsid w:val="006C3D58"/>
    <w:rsid w:val="006C49F5"/>
    <w:rsid w:val="006C4EE4"/>
    <w:rsid w:val="006C76AA"/>
    <w:rsid w:val="006C78D9"/>
    <w:rsid w:val="006C7D44"/>
    <w:rsid w:val="006D02A4"/>
    <w:rsid w:val="006D0E1E"/>
    <w:rsid w:val="006D1B99"/>
    <w:rsid w:val="006D1CB2"/>
    <w:rsid w:val="006D1D98"/>
    <w:rsid w:val="006D1DFD"/>
    <w:rsid w:val="006D21F6"/>
    <w:rsid w:val="006D292D"/>
    <w:rsid w:val="006D3115"/>
    <w:rsid w:val="006D3469"/>
    <w:rsid w:val="006D51BF"/>
    <w:rsid w:val="006D5C58"/>
    <w:rsid w:val="006D602C"/>
    <w:rsid w:val="006D63B0"/>
    <w:rsid w:val="006D6D7A"/>
    <w:rsid w:val="006D703F"/>
    <w:rsid w:val="006D7623"/>
    <w:rsid w:val="006E049B"/>
    <w:rsid w:val="006E0FDF"/>
    <w:rsid w:val="006E168D"/>
    <w:rsid w:val="006E18C2"/>
    <w:rsid w:val="006E1F84"/>
    <w:rsid w:val="006E2BF4"/>
    <w:rsid w:val="006E32E1"/>
    <w:rsid w:val="006E387E"/>
    <w:rsid w:val="006E3AC4"/>
    <w:rsid w:val="006E3D34"/>
    <w:rsid w:val="006E442E"/>
    <w:rsid w:val="006E476B"/>
    <w:rsid w:val="006E52F5"/>
    <w:rsid w:val="006E549C"/>
    <w:rsid w:val="006E554D"/>
    <w:rsid w:val="006E5876"/>
    <w:rsid w:val="006E6CA4"/>
    <w:rsid w:val="006E6D31"/>
    <w:rsid w:val="006E7359"/>
    <w:rsid w:val="006E7E16"/>
    <w:rsid w:val="006F326C"/>
    <w:rsid w:val="006F38EF"/>
    <w:rsid w:val="006F424A"/>
    <w:rsid w:val="006F58F6"/>
    <w:rsid w:val="006F61AA"/>
    <w:rsid w:val="006F6AE6"/>
    <w:rsid w:val="006F70EA"/>
    <w:rsid w:val="006F78DC"/>
    <w:rsid w:val="00700541"/>
    <w:rsid w:val="00701163"/>
    <w:rsid w:val="00702BE0"/>
    <w:rsid w:val="00703D80"/>
    <w:rsid w:val="0070415C"/>
    <w:rsid w:val="0070468F"/>
    <w:rsid w:val="0070566C"/>
    <w:rsid w:val="00706DD7"/>
    <w:rsid w:val="0070755C"/>
    <w:rsid w:val="00707A65"/>
    <w:rsid w:val="00710170"/>
    <w:rsid w:val="0071049E"/>
    <w:rsid w:val="0071078E"/>
    <w:rsid w:val="00710B12"/>
    <w:rsid w:val="0071185E"/>
    <w:rsid w:val="00711E17"/>
    <w:rsid w:val="00712162"/>
    <w:rsid w:val="00712B2E"/>
    <w:rsid w:val="00714066"/>
    <w:rsid w:val="00714D94"/>
    <w:rsid w:val="0071548A"/>
    <w:rsid w:val="00715CE5"/>
    <w:rsid w:val="00716978"/>
    <w:rsid w:val="00716F3C"/>
    <w:rsid w:val="00720332"/>
    <w:rsid w:val="007223D1"/>
    <w:rsid w:val="00722B84"/>
    <w:rsid w:val="00722EDA"/>
    <w:rsid w:val="007234D4"/>
    <w:rsid w:val="007240C7"/>
    <w:rsid w:val="00725438"/>
    <w:rsid w:val="007257C2"/>
    <w:rsid w:val="00726456"/>
    <w:rsid w:val="00726AD6"/>
    <w:rsid w:val="00726E19"/>
    <w:rsid w:val="0072741D"/>
    <w:rsid w:val="0072795A"/>
    <w:rsid w:val="007300C6"/>
    <w:rsid w:val="00730D61"/>
    <w:rsid w:val="00731103"/>
    <w:rsid w:val="0073258B"/>
    <w:rsid w:val="00732BBC"/>
    <w:rsid w:val="00733660"/>
    <w:rsid w:val="0073375E"/>
    <w:rsid w:val="00733D4E"/>
    <w:rsid w:val="00734B4D"/>
    <w:rsid w:val="00735561"/>
    <w:rsid w:val="0073569A"/>
    <w:rsid w:val="00735BCB"/>
    <w:rsid w:val="00736001"/>
    <w:rsid w:val="007361FA"/>
    <w:rsid w:val="0073655F"/>
    <w:rsid w:val="007366AE"/>
    <w:rsid w:val="00736CF4"/>
    <w:rsid w:val="00737487"/>
    <w:rsid w:val="007374CB"/>
    <w:rsid w:val="0073754B"/>
    <w:rsid w:val="007377DD"/>
    <w:rsid w:val="00737D98"/>
    <w:rsid w:val="00737F7A"/>
    <w:rsid w:val="00737FB0"/>
    <w:rsid w:val="00737FDA"/>
    <w:rsid w:val="0074018B"/>
    <w:rsid w:val="007401CF"/>
    <w:rsid w:val="007410D4"/>
    <w:rsid w:val="00741270"/>
    <w:rsid w:val="00741A41"/>
    <w:rsid w:val="00742AEA"/>
    <w:rsid w:val="00743AB1"/>
    <w:rsid w:val="00744723"/>
    <w:rsid w:val="007447F2"/>
    <w:rsid w:val="0074480A"/>
    <w:rsid w:val="00744A93"/>
    <w:rsid w:val="00744BCA"/>
    <w:rsid w:val="007454EF"/>
    <w:rsid w:val="00746094"/>
    <w:rsid w:val="007471BF"/>
    <w:rsid w:val="00747C24"/>
    <w:rsid w:val="0075019C"/>
    <w:rsid w:val="007502EB"/>
    <w:rsid w:val="00751103"/>
    <w:rsid w:val="00751654"/>
    <w:rsid w:val="00751B79"/>
    <w:rsid w:val="00751C16"/>
    <w:rsid w:val="007534AA"/>
    <w:rsid w:val="00753F6E"/>
    <w:rsid w:val="00754BC9"/>
    <w:rsid w:val="007554AB"/>
    <w:rsid w:val="00755694"/>
    <w:rsid w:val="00756589"/>
    <w:rsid w:val="00757435"/>
    <w:rsid w:val="00760A43"/>
    <w:rsid w:val="0076130A"/>
    <w:rsid w:val="00761A91"/>
    <w:rsid w:val="00761D16"/>
    <w:rsid w:val="00762070"/>
    <w:rsid w:val="007654EC"/>
    <w:rsid w:val="007655A3"/>
    <w:rsid w:val="00765AFC"/>
    <w:rsid w:val="007674A9"/>
    <w:rsid w:val="00767A85"/>
    <w:rsid w:val="007700D4"/>
    <w:rsid w:val="007703D1"/>
    <w:rsid w:val="00770543"/>
    <w:rsid w:val="00770A0C"/>
    <w:rsid w:val="00770FE3"/>
    <w:rsid w:val="007712BD"/>
    <w:rsid w:val="0077130A"/>
    <w:rsid w:val="00771456"/>
    <w:rsid w:val="00771FD4"/>
    <w:rsid w:val="007727D2"/>
    <w:rsid w:val="00773769"/>
    <w:rsid w:val="007740A0"/>
    <w:rsid w:val="007749F5"/>
    <w:rsid w:val="00775278"/>
    <w:rsid w:val="007757A5"/>
    <w:rsid w:val="00775BA5"/>
    <w:rsid w:val="00776167"/>
    <w:rsid w:val="00777A1E"/>
    <w:rsid w:val="00777E8C"/>
    <w:rsid w:val="00780BB0"/>
    <w:rsid w:val="00780E77"/>
    <w:rsid w:val="00781D05"/>
    <w:rsid w:val="00785396"/>
    <w:rsid w:val="007853AB"/>
    <w:rsid w:val="0078660E"/>
    <w:rsid w:val="007869BF"/>
    <w:rsid w:val="007906FA"/>
    <w:rsid w:val="00790800"/>
    <w:rsid w:val="00791727"/>
    <w:rsid w:val="007917DB"/>
    <w:rsid w:val="00791F6D"/>
    <w:rsid w:val="00792161"/>
    <w:rsid w:val="00792FD2"/>
    <w:rsid w:val="007937D2"/>
    <w:rsid w:val="00793D13"/>
    <w:rsid w:val="00793E20"/>
    <w:rsid w:val="00795248"/>
    <w:rsid w:val="00795832"/>
    <w:rsid w:val="00796330"/>
    <w:rsid w:val="00797486"/>
    <w:rsid w:val="00797868"/>
    <w:rsid w:val="007A08A6"/>
    <w:rsid w:val="007A151E"/>
    <w:rsid w:val="007A176F"/>
    <w:rsid w:val="007A1971"/>
    <w:rsid w:val="007A1FC0"/>
    <w:rsid w:val="007A2F89"/>
    <w:rsid w:val="007A388D"/>
    <w:rsid w:val="007A38A0"/>
    <w:rsid w:val="007A3A72"/>
    <w:rsid w:val="007A47CC"/>
    <w:rsid w:val="007A589C"/>
    <w:rsid w:val="007A592D"/>
    <w:rsid w:val="007A5AB4"/>
    <w:rsid w:val="007A5ACB"/>
    <w:rsid w:val="007A6104"/>
    <w:rsid w:val="007A67E8"/>
    <w:rsid w:val="007A6A54"/>
    <w:rsid w:val="007A6B93"/>
    <w:rsid w:val="007A6CBA"/>
    <w:rsid w:val="007A7501"/>
    <w:rsid w:val="007A7FF4"/>
    <w:rsid w:val="007B013E"/>
    <w:rsid w:val="007B0603"/>
    <w:rsid w:val="007B09AF"/>
    <w:rsid w:val="007B0CC7"/>
    <w:rsid w:val="007B0F31"/>
    <w:rsid w:val="007B1B70"/>
    <w:rsid w:val="007B1FC2"/>
    <w:rsid w:val="007B213A"/>
    <w:rsid w:val="007B262F"/>
    <w:rsid w:val="007B2739"/>
    <w:rsid w:val="007B505E"/>
    <w:rsid w:val="007C02B4"/>
    <w:rsid w:val="007C0A4C"/>
    <w:rsid w:val="007C39EF"/>
    <w:rsid w:val="007C4BB9"/>
    <w:rsid w:val="007C5444"/>
    <w:rsid w:val="007C547A"/>
    <w:rsid w:val="007C5B96"/>
    <w:rsid w:val="007C63D8"/>
    <w:rsid w:val="007C6F88"/>
    <w:rsid w:val="007C7F97"/>
    <w:rsid w:val="007D03A5"/>
    <w:rsid w:val="007D03E5"/>
    <w:rsid w:val="007D0968"/>
    <w:rsid w:val="007D457C"/>
    <w:rsid w:val="007D4C61"/>
    <w:rsid w:val="007D506F"/>
    <w:rsid w:val="007D6045"/>
    <w:rsid w:val="007D636B"/>
    <w:rsid w:val="007D7982"/>
    <w:rsid w:val="007E2E48"/>
    <w:rsid w:val="007E462E"/>
    <w:rsid w:val="007E4E87"/>
    <w:rsid w:val="007E5036"/>
    <w:rsid w:val="007E6C54"/>
    <w:rsid w:val="007E6CED"/>
    <w:rsid w:val="007E7E2B"/>
    <w:rsid w:val="007F086A"/>
    <w:rsid w:val="007F0DA8"/>
    <w:rsid w:val="007F1204"/>
    <w:rsid w:val="007F14FC"/>
    <w:rsid w:val="007F1C51"/>
    <w:rsid w:val="007F24E4"/>
    <w:rsid w:val="007F3019"/>
    <w:rsid w:val="007F384B"/>
    <w:rsid w:val="007F4CC8"/>
    <w:rsid w:val="007F6DBD"/>
    <w:rsid w:val="007F731D"/>
    <w:rsid w:val="008002B9"/>
    <w:rsid w:val="00801B76"/>
    <w:rsid w:val="0080247B"/>
    <w:rsid w:val="008031E7"/>
    <w:rsid w:val="00803A50"/>
    <w:rsid w:val="00803BA5"/>
    <w:rsid w:val="0080464A"/>
    <w:rsid w:val="0080482E"/>
    <w:rsid w:val="00804BA6"/>
    <w:rsid w:val="00804D78"/>
    <w:rsid w:val="00805B70"/>
    <w:rsid w:val="00805C1D"/>
    <w:rsid w:val="00805D4D"/>
    <w:rsid w:val="00806656"/>
    <w:rsid w:val="008077BA"/>
    <w:rsid w:val="00807CC0"/>
    <w:rsid w:val="00811167"/>
    <w:rsid w:val="00811979"/>
    <w:rsid w:val="008120E6"/>
    <w:rsid w:val="008122DD"/>
    <w:rsid w:val="00812CAA"/>
    <w:rsid w:val="008133C1"/>
    <w:rsid w:val="00813836"/>
    <w:rsid w:val="00813D0D"/>
    <w:rsid w:val="00814B42"/>
    <w:rsid w:val="008158FB"/>
    <w:rsid w:val="00815D65"/>
    <w:rsid w:val="00816641"/>
    <w:rsid w:val="00816AE6"/>
    <w:rsid w:val="00820467"/>
    <w:rsid w:val="008205C4"/>
    <w:rsid w:val="00821C11"/>
    <w:rsid w:val="008223AF"/>
    <w:rsid w:val="008224A6"/>
    <w:rsid w:val="00822D83"/>
    <w:rsid w:val="0082347D"/>
    <w:rsid w:val="00823C1D"/>
    <w:rsid w:val="00823E81"/>
    <w:rsid w:val="00824C58"/>
    <w:rsid w:val="00825D32"/>
    <w:rsid w:val="00826784"/>
    <w:rsid w:val="00827624"/>
    <w:rsid w:val="008277DB"/>
    <w:rsid w:val="00827D48"/>
    <w:rsid w:val="00827F21"/>
    <w:rsid w:val="00830791"/>
    <w:rsid w:val="00830973"/>
    <w:rsid w:val="008309D1"/>
    <w:rsid w:val="00831315"/>
    <w:rsid w:val="0083173A"/>
    <w:rsid w:val="0083482E"/>
    <w:rsid w:val="00835190"/>
    <w:rsid w:val="008364CA"/>
    <w:rsid w:val="00836A32"/>
    <w:rsid w:val="00836D2C"/>
    <w:rsid w:val="00840632"/>
    <w:rsid w:val="00841118"/>
    <w:rsid w:val="00842009"/>
    <w:rsid w:val="00842E07"/>
    <w:rsid w:val="00843497"/>
    <w:rsid w:val="008435B5"/>
    <w:rsid w:val="00843D21"/>
    <w:rsid w:val="008444FF"/>
    <w:rsid w:val="008449D3"/>
    <w:rsid w:val="00844A2E"/>
    <w:rsid w:val="00844C77"/>
    <w:rsid w:val="00844D42"/>
    <w:rsid w:val="0084513B"/>
    <w:rsid w:val="00845156"/>
    <w:rsid w:val="008452EC"/>
    <w:rsid w:val="008456AA"/>
    <w:rsid w:val="00845F2B"/>
    <w:rsid w:val="0084663D"/>
    <w:rsid w:val="0084663F"/>
    <w:rsid w:val="008468E7"/>
    <w:rsid w:val="00846A1D"/>
    <w:rsid w:val="0084712B"/>
    <w:rsid w:val="008472D3"/>
    <w:rsid w:val="008502B7"/>
    <w:rsid w:val="00850CE9"/>
    <w:rsid w:val="00850E34"/>
    <w:rsid w:val="00851507"/>
    <w:rsid w:val="00851776"/>
    <w:rsid w:val="0085189E"/>
    <w:rsid w:val="00851E97"/>
    <w:rsid w:val="00852874"/>
    <w:rsid w:val="0085398A"/>
    <w:rsid w:val="00853C1D"/>
    <w:rsid w:val="008543C8"/>
    <w:rsid w:val="00854688"/>
    <w:rsid w:val="00854C60"/>
    <w:rsid w:val="00855608"/>
    <w:rsid w:val="00855FEB"/>
    <w:rsid w:val="00856BE2"/>
    <w:rsid w:val="00857C9C"/>
    <w:rsid w:val="0086026A"/>
    <w:rsid w:val="0086067E"/>
    <w:rsid w:val="00860858"/>
    <w:rsid w:val="00860DCB"/>
    <w:rsid w:val="00861023"/>
    <w:rsid w:val="00861409"/>
    <w:rsid w:val="00861C73"/>
    <w:rsid w:val="00861D19"/>
    <w:rsid w:val="00861D48"/>
    <w:rsid w:val="008623C8"/>
    <w:rsid w:val="00862A52"/>
    <w:rsid w:val="00862FDD"/>
    <w:rsid w:val="00863A66"/>
    <w:rsid w:val="00864716"/>
    <w:rsid w:val="008651F2"/>
    <w:rsid w:val="0086567D"/>
    <w:rsid w:val="00865A71"/>
    <w:rsid w:val="00865B04"/>
    <w:rsid w:val="00865C12"/>
    <w:rsid w:val="00865EAD"/>
    <w:rsid w:val="00865F65"/>
    <w:rsid w:val="0086708D"/>
    <w:rsid w:val="008676FD"/>
    <w:rsid w:val="00870561"/>
    <w:rsid w:val="008708BE"/>
    <w:rsid w:val="00871168"/>
    <w:rsid w:val="0087219E"/>
    <w:rsid w:val="008723E2"/>
    <w:rsid w:val="00872688"/>
    <w:rsid w:val="00872FB8"/>
    <w:rsid w:val="008741B7"/>
    <w:rsid w:val="008753BA"/>
    <w:rsid w:val="008759DD"/>
    <w:rsid w:val="008763D5"/>
    <w:rsid w:val="008764B6"/>
    <w:rsid w:val="00876CB4"/>
    <w:rsid w:val="0087721B"/>
    <w:rsid w:val="008772B3"/>
    <w:rsid w:val="008776BD"/>
    <w:rsid w:val="008777A3"/>
    <w:rsid w:val="00877ED7"/>
    <w:rsid w:val="00877FC6"/>
    <w:rsid w:val="00880149"/>
    <w:rsid w:val="008804DE"/>
    <w:rsid w:val="0088093A"/>
    <w:rsid w:val="00880E32"/>
    <w:rsid w:val="00881865"/>
    <w:rsid w:val="00881C80"/>
    <w:rsid w:val="008820C1"/>
    <w:rsid w:val="00882211"/>
    <w:rsid w:val="00882653"/>
    <w:rsid w:val="00882C3A"/>
    <w:rsid w:val="00883A02"/>
    <w:rsid w:val="00884F2A"/>
    <w:rsid w:val="00884F96"/>
    <w:rsid w:val="0088502D"/>
    <w:rsid w:val="00885812"/>
    <w:rsid w:val="00885E67"/>
    <w:rsid w:val="0088658C"/>
    <w:rsid w:val="00886881"/>
    <w:rsid w:val="008908D2"/>
    <w:rsid w:val="00890A76"/>
    <w:rsid w:val="00890C58"/>
    <w:rsid w:val="00891DCC"/>
    <w:rsid w:val="00891F86"/>
    <w:rsid w:val="0089210B"/>
    <w:rsid w:val="008921C5"/>
    <w:rsid w:val="008925D9"/>
    <w:rsid w:val="00893169"/>
    <w:rsid w:val="0089346F"/>
    <w:rsid w:val="008949A9"/>
    <w:rsid w:val="00894BF0"/>
    <w:rsid w:val="00895412"/>
    <w:rsid w:val="0089630A"/>
    <w:rsid w:val="008A0178"/>
    <w:rsid w:val="008A09A7"/>
    <w:rsid w:val="008A0ABB"/>
    <w:rsid w:val="008A1B41"/>
    <w:rsid w:val="008A1F9F"/>
    <w:rsid w:val="008A258B"/>
    <w:rsid w:val="008A2BF8"/>
    <w:rsid w:val="008A34AB"/>
    <w:rsid w:val="008A36DE"/>
    <w:rsid w:val="008A4AA1"/>
    <w:rsid w:val="008A4FB8"/>
    <w:rsid w:val="008A5534"/>
    <w:rsid w:val="008A5C4A"/>
    <w:rsid w:val="008A6735"/>
    <w:rsid w:val="008A7FD6"/>
    <w:rsid w:val="008B057A"/>
    <w:rsid w:val="008B0883"/>
    <w:rsid w:val="008B19A7"/>
    <w:rsid w:val="008B32EC"/>
    <w:rsid w:val="008B3CDA"/>
    <w:rsid w:val="008B4530"/>
    <w:rsid w:val="008B4AF3"/>
    <w:rsid w:val="008B555B"/>
    <w:rsid w:val="008B5697"/>
    <w:rsid w:val="008B5C4D"/>
    <w:rsid w:val="008B6EE2"/>
    <w:rsid w:val="008B6FF9"/>
    <w:rsid w:val="008B7355"/>
    <w:rsid w:val="008B745E"/>
    <w:rsid w:val="008B7C27"/>
    <w:rsid w:val="008B7F49"/>
    <w:rsid w:val="008C064E"/>
    <w:rsid w:val="008C1848"/>
    <w:rsid w:val="008C2792"/>
    <w:rsid w:val="008C3C47"/>
    <w:rsid w:val="008C3F6B"/>
    <w:rsid w:val="008C408B"/>
    <w:rsid w:val="008C415D"/>
    <w:rsid w:val="008C42F9"/>
    <w:rsid w:val="008C4427"/>
    <w:rsid w:val="008C4D92"/>
    <w:rsid w:val="008C67E7"/>
    <w:rsid w:val="008C7CA1"/>
    <w:rsid w:val="008C7D94"/>
    <w:rsid w:val="008D099E"/>
    <w:rsid w:val="008D0A62"/>
    <w:rsid w:val="008D1626"/>
    <w:rsid w:val="008D2279"/>
    <w:rsid w:val="008D26F9"/>
    <w:rsid w:val="008D5128"/>
    <w:rsid w:val="008D5F9A"/>
    <w:rsid w:val="008D5FA6"/>
    <w:rsid w:val="008D64E2"/>
    <w:rsid w:val="008D7FA1"/>
    <w:rsid w:val="008E0815"/>
    <w:rsid w:val="008E153D"/>
    <w:rsid w:val="008E15F9"/>
    <w:rsid w:val="008E1E29"/>
    <w:rsid w:val="008E2DE4"/>
    <w:rsid w:val="008E3CF6"/>
    <w:rsid w:val="008E456D"/>
    <w:rsid w:val="008E49E3"/>
    <w:rsid w:val="008E548F"/>
    <w:rsid w:val="008E6A10"/>
    <w:rsid w:val="008E7617"/>
    <w:rsid w:val="008F0B13"/>
    <w:rsid w:val="008F0FAD"/>
    <w:rsid w:val="008F1547"/>
    <w:rsid w:val="008F3070"/>
    <w:rsid w:val="008F3A8B"/>
    <w:rsid w:val="008F3BE4"/>
    <w:rsid w:val="008F3D11"/>
    <w:rsid w:val="008F52A8"/>
    <w:rsid w:val="008F54F0"/>
    <w:rsid w:val="008F568C"/>
    <w:rsid w:val="008F5DA4"/>
    <w:rsid w:val="008F6121"/>
    <w:rsid w:val="008F6870"/>
    <w:rsid w:val="008F6B2B"/>
    <w:rsid w:val="008F6BD2"/>
    <w:rsid w:val="008F6E14"/>
    <w:rsid w:val="008F7C1C"/>
    <w:rsid w:val="008F7C4C"/>
    <w:rsid w:val="00900852"/>
    <w:rsid w:val="00900BA6"/>
    <w:rsid w:val="009012FF"/>
    <w:rsid w:val="00901CDA"/>
    <w:rsid w:val="00902985"/>
    <w:rsid w:val="00903B92"/>
    <w:rsid w:val="009045C1"/>
    <w:rsid w:val="0090477A"/>
    <w:rsid w:val="00904A9C"/>
    <w:rsid w:val="0090530E"/>
    <w:rsid w:val="00905A57"/>
    <w:rsid w:val="00905D5C"/>
    <w:rsid w:val="00906E92"/>
    <w:rsid w:val="00907250"/>
    <w:rsid w:val="00907673"/>
    <w:rsid w:val="009076B8"/>
    <w:rsid w:val="00910363"/>
    <w:rsid w:val="009104BE"/>
    <w:rsid w:val="00910E7B"/>
    <w:rsid w:val="009111DD"/>
    <w:rsid w:val="00911770"/>
    <w:rsid w:val="009121A2"/>
    <w:rsid w:val="0091588A"/>
    <w:rsid w:val="00915B1E"/>
    <w:rsid w:val="00916463"/>
    <w:rsid w:val="00920274"/>
    <w:rsid w:val="00921834"/>
    <w:rsid w:val="00921A9F"/>
    <w:rsid w:val="0092233F"/>
    <w:rsid w:val="00922920"/>
    <w:rsid w:val="009235C7"/>
    <w:rsid w:val="00924E6D"/>
    <w:rsid w:val="009253C0"/>
    <w:rsid w:val="0092683B"/>
    <w:rsid w:val="00926BDF"/>
    <w:rsid w:val="00926C77"/>
    <w:rsid w:val="00926CCE"/>
    <w:rsid w:val="00930D39"/>
    <w:rsid w:val="009310B8"/>
    <w:rsid w:val="00931B34"/>
    <w:rsid w:val="00931E88"/>
    <w:rsid w:val="00932365"/>
    <w:rsid w:val="00935302"/>
    <w:rsid w:val="009354C8"/>
    <w:rsid w:val="0093582D"/>
    <w:rsid w:val="00936086"/>
    <w:rsid w:val="0093662A"/>
    <w:rsid w:val="00937025"/>
    <w:rsid w:val="0093769F"/>
    <w:rsid w:val="0094032E"/>
    <w:rsid w:val="009409F2"/>
    <w:rsid w:val="00940ED7"/>
    <w:rsid w:val="00941717"/>
    <w:rsid w:val="009419E3"/>
    <w:rsid w:val="00941EA9"/>
    <w:rsid w:val="00943571"/>
    <w:rsid w:val="00943C22"/>
    <w:rsid w:val="00945AA2"/>
    <w:rsid w:val="00945BF0"/>
    <w:rsid w:val="00945C96"/>
    <w:rsid w:val="00945CD2"/>
    <w:rsid w:val="00946AF4"/>
    <w:rsid w:val="00946CED"/>
    <w:rsid w:val="00946E60"/>
    <w:rsid w:val="009472AE"/>
    <w:rsid w:val="00947D96"/>
    <w:rsid w:val="00947E9B"/>
    <w:rsid w:val="00950C59"/>
    <w:rsid w:val="0095159A"/>
    <w:rsid w:val="009523DF"/>
    <w:rsid w:val="00954681"/>
    <w:rsid w:val="009558EB"/>
    <w:rsid w:val="0095637E"/>
    <w:rsid w:val="009563A8"/>
    <w:rsid w:val="009567ED"/>
    <w:rsid w:val="00956AC3"/>
    <w:rsid w:val="0095752F"/>
    <w:rsid w:val="00957940"/>
    <w:rsid w:val="00957E2B"/>
    <w:rsid w:val="0096054A"/>
    <w:rsid w:val="00960634"/>
    <w:rsid w:val="009611A3"/>
    <w:rsid w:val="00961C4B"/>
    <w:rsid w:val="00961CB2"/>
    <w:rsid w:val="00961FDF"/>
    <w:rsid w:val="00962049"/>
    <w:rsid w:val="00963AEE"/>
    <w:rsid w:val="00964971"/>
    <w:rsid w:val="00964CC3"/>
    <w:rsid w:val="00964F2B"/>
    <w:rsid w:val="00965BD8"/>
    <w:rsid w:val="00965BE0"/>
    <w:rsid w:val="00966E2C"/>
    <w:rsid w:val="00966F59"/>
    <w:rsid w:val="00970750"/>
    <w:rsid w:val="0097218F"/>
    <w:rsid w:val="0097238E"/>
    <w:rsid w:val="00972938"/>
    <w:rsid w:val="00972CF1"/>
    <w:rsid w:val="009732A4"/>
    <w:rsid w:val="00973494"/>
    <w:rsid w:val="00975162"/>
    <w:rsid w:val="00975D08"/>
    <w:rsid w:val="0097618F"/>
    <w:rsid w:val="0097619B"/>
    <w:rsid w:val="0097737C"/>
    <w:rsid w:val="00977A8B"/>
    <w:rsid w:val="00980147"/>
    <w:rsid w:val="00980B3C"/>
    <w:rsid w:val="0098103E"/>
    <w:rsid w:val="009810C0"/>
    <w:rsid w:val="00981103"/>
    <w:rsid w:val="00981FB3"/>
    <w:rsid w:val="009832B6"/>
    <w:rsid w:val="00983969"/>
    <w:rsid w:val="00984934"/>
    <w:rsid w:val="00984DF6"/>
    <w:rsid w:val="00985619"/>
    <w:rsid w:val="00985687"/>
    <w:rsid w:val="0098583B"/>
    <w:rsid w:val="0098684C"/>
    <w:rsid w:val="00986969"/>
    <w:rsid w:val="009875EF"/>
    <w:rsid w:val="00987816"/>
    <w:rsid w:val="00987E61"/>
    <w:rsid w:val="00990A17"/>
    <w:rsid w:val="00992BC7"/>
    <w:rsid w:val="00992F85"/>
    <w:rsid w:val="00993F23"/>
    <w:rsid w:val="009945F1"/>
    <w:rsid w:val="00995439"/>
    <w:rsid w:val="00995B0F"/>
    <w:rsid w:val="009960E6"/>
    <w:rsid w:val="0099652A"/>
    <w:rsid w:val="0099704C"/>
    <w:rsid w:val="0099766B"/>
    <w:rsid w:val="009A0160"/>
    <w:rsid w:val="009A0A29"/>
    <w:rsid w:val="009A0B87"/>
    <w:rsid w:val="009A122C"/>
    <w:rsid w:val="009A1457"/>
    <w:rsid w:val="009A28CD"/>
    <w:rsid w:val="009A2A29"/>
    <w:rsid w:val="009A2DA0"/>
    <w:rsid w:val="009A2F4D"/>
    <w:rsid w:val="009A387B"/>
    <w:rsid w:val="009A41FA"/>
    <w:rsid w:val="009A4F1A"/>
    <w:rsid w:val="009A505F"/>
    <w:rsid w:val="009A592E"/>
    <w:rsid w:val="009A594D"/>
    <w:rsid w:val="009A5EEE"/>
    <w:rsid w:val="009A5F8A"/>
    <w:rsid w:val="009A600F"/>
    <w:rsid w:val="009A609E"/>
    <w:rsid w:val="009A65DE"/>
    <w:rsid w:val="009A6871"/>
    <w:rsid w:val="009A74EB"/>
    <w:rsid w:val="009A7503"/>
    <w:rsid w:val="009A7E82"/>
    <w:rsid w:val="009B077F"/>
    <w:rsid w:val="009B0AA2"/>
    <w:rsid w:val="009B0CB3"/>
    <w:rsid w:val="009B1D03"/>
    <w:rsid w:val="009B1DDF"/>
    <w:rsid w:val="009B214E"/>
    <w:rsid w:val="009B26B8"/>
    <w:rsid w:val="009B3A5C"/>
    <w:rsid w:val="009B45F0"/>
    <w:rsid w:val="009B4976"/>
    <w:rsid w:val="009B4C2D"/>
    <w:rsid w:val="009B4E19"/>
    <w:rsid w:val="009B5A22"/>
    <w:rsid w:val="009B5B20"/>
    <w:rsid w:val="009B62B7"/>
    <w:rsid w:val="009B6A2F"/>
    <w:rsid w:val="009B7772"/>
    <w:rsid w:val="009B79CF"/>
    <w:rsid w:val="009B7CBC"/>
    <w:rsid w:val="009C005B"/>
    <w:rsid w:val="009C0246"/>
    <w:rsid w:val="009C06F4"/>
    <w:rsid w:val="009C0747"/>
    <w:rsid w:val="009C0A21"/>
    <w:rsid w:val="009C0DD3"/>
    <w:rsid w:val="009C1EB3"/>
    <w:rsid w:val="009C1F5E"/>
    <w:rsid w:val="009C2D57"/>
    <w:rsid w:val="009C43C7"/>
    <w:rsid w:val="009C4B54"/>
    <w:rsid w:val="009C52EC"/>
    <w:rsid w:val="009C6299"/>
    <w:rsid w:val="009C6E80"/>
    <w:rsid w:val="009C7073"/>
    <w:rsid w:val="009C799A"/>
    <w:rsid w:val="009D00E9"/>
    <w:rsid w:val="009D05B4"/>
    <w:rsid w:val="009D0CB3"/>
    <w:rsid w:val="009D10D2"/>
    <w:rsid w:val="009D25E4"/>
    <w:rsid w:val="009D26C7"/>
    <w:rsid w:val="009D27BD"/>
    <w:rsid w:val="009D2BA6"/>
    <w:rsid w:val="009D3032"/>
    <w:rsid w:val="009D343E"/>
    <w:rsid w:val="009D425F"/>
    <w:rsid w:val="009D4465"/>
    <w:rsid w:val="009D44F7"/>
    <w:rsid w:val="009D4E77"/>
    <w:rsid w:val="009D52C1"/>
    <w:rsid w:val="009D5FB9"/>
    <w:rsid w:val="009D6BEF"/>
    <w:rsid w:val="009D6F4F"/>
    <w:rsid w:val="009D7768"/>
    <w:rsid w:val="009E0241"/>
    <w:rsid w:val="009E0AFA"/>
    <w:rsid w:val="009E0E9B"/>
    <w:rsid w:val="009E1906"/>
    <w:rsid w:val="009E21D3"/>
    <w:rsid w:val="009E24D1"/>
    <w:rsid w:val="009E2E5F"/>
    <w:rsid w:val="009E4A75"/>
    <w:rsid w:val="009E4C21"/>
    <w:rsid w:val="009E4CEA"/>
    <w:rsid w:val="009E4E5A"/>
    <w:rsid w:val="009E50B8"/>
    <w:rsid w:val="009F02AA"/>
    <w:rsid w:val="009F22FD"/>
    <w:rsid w:val="009F26BF"/>
    <w:rsid w:val="009F3021"/>
    <w:rsid w:val="009F32B9"/>
    <w:rsid w:val="009F352D"/>
    <w:rsid w:val="009F388C"/>
    <w:rsid w:val="009F3963"/>
    <w:rsid w:val="009F5ACD"/>
    <w:rsid w:val="009F628C"/>
    <w:rsid w:val="00A01111"/>
    <w:rsid w:val="00A01B01"/>
    <w:rsid w:val="00A01D60"/>
    <w:rsid w:val="00A02359"/>
    <w:rsid w:val="00A027D1"/>
    <w:rsid w:val="00A03023"/>
    <w:rsid w:val="00A034E5"/>
    <w:rsid w:val="00A04222"/>
    <w:rsid w:val="00A04390"/>
    <w:rsid w:val="00A05E2A"/>
    <w:rsid w:val="00A06614"/>
    <w:rsid w:val="00A07521"/>
    <w:rsid w:val="00A1190A"/>
    <w:rsid w:val="00A1249D"/>
    <w:rsid w:val="00A13AD4"/>
    <w:rsid w:val="00A13B17"/>
    <w:rsid w:val="00A13F91"/>
    <w:rsid w:val="00A150AA"/>
    <w:rsid w:val="00A15BBA"/>
    <w:rsid w:val="00A15E01"/>
    <w:rsid w:val="00A16814"/>
    <w:rsid w:val="00A16918"/>
    <w:rsid w:val="00A17918"/>
    <w:rsid w:val="00A1792D"/>
    <w:rsid w:val="00A179F0"/>
    <w:rsid w:val="00A17F1A"/>
    <w:rsid w:val="00A20270"/>
    <w:rsid w:val="00A20C34"/>
    <w:rsid w:val="00A20F97"/>
    <w:rsid w:val="00A21CFD"/>
    <w:rsid w:val="00A21E94"/>
    <w:rsid w:val="00A22791"/>
    <w:rsid w:val="00A227E1"/>
    <w:rsid w:val="00A2288E"/>
    <w:rsid w:val="00A22B64"/>
    <w:rsid w:val="00A236C0"/>
    <w:rsid w:val="00A241D3"/>
    <w:rsid w:val="00A24FD9"/>
    <w:rsid w:val="00A25FD6"/>
    <w:rsid w:val="00A26864"/>
    <w:rsid w:val="00A26BF6"/>
    <w:rsid w:val="00A27011"/>
    <w:rsid w:val="00A27CAE"/>
    <w:rsid w:val="00A30415"/>
    <w:rsid w:val="00A31810"/>
    <w:rsid w:val="00A31E82"/>
    <w:rsid w:val="00A32B86"/>
    <w:rsid w:val="00A333CB"/>
    <w:rsid w:val="00A356C8"/>
    <w:rsid w:val="00A3689F"/>
    <w:rsid w:val="00A37209"/>
    <w:rsid w:val="00A37BE3"/>
    <w:rsid w:val="00A40258"/>
    <w:rsid w:val="00A40815"/>
    <w:rsid w:val="00A410BB"/>
    <w:rsid w:val="00A418FD"/>
    <w:rsid w:val="00A4197E"/>
    <w:rsid w:val="00A420A7"/>
    <w:rsid w:val="00A42887"/>
    <w:rsid w:val="00A431C4"/>
    <w:rsid w:val="00A43BE2"/>
    <w:rsid w:val="00A43ED9"/>
    <w:rsid w:val="00A4424A"/>
    <w:rsid w:val="00A45A8E"/>
    <w:rsid w:val="00A45A97"/>
    <w:rsid w:val="00A460F2"/>
    <w:rsid w:val="00A505A0"/>
    <w:rsid w:val="00A510C4"/>
    <w:rsid w:val="00A51226"/>
    <w:rsid w:val="00A51872"/>
    <w:rsid w:val="00A51D35"/>
    <w:rsid w:val="00A52DEA"/>
    <w:rsid w:val="00A52E6B"/>
    <w:rsid w:val="00A536CF"/>
    <w:rsid w:val="00A53B3E"/>
    <w:rsid w:val="00A53BDE"/>
    <w:rsid w:val="00A53C54"/>
    <w:rsid w:val="00A54BCF"/>
    <w:rsid w:val="00A550BC"/>
    <w:rsid w:val="00A55214"/>
    <w:rsid w:val="00A56573"/>
    <w:rsid w:val="00A56841"/>
    <w:rsid w:val="00A56B81"/>
    <w:rsid w:val="00A572B6"/>
    <w:rsid w:val="00A5797F"/>
    <w:rsid w:val="00A60090"/>
    <w:rsid w:val="00A6163B"/>
    <w:rsid w:val="00A62E2E"/>
    <w:rsid w:val="00A63116"/>
    <w:rsid w:val="00A63AF2"/>
    <w:rsid w:val="00A63B94"/>
    <w:rsid w:val="00A63D52"/>
    <w:rsid w:val="00A6412C"/>
    <w:rsid w:val="00A643EC"/>
    <w:rsid w:val="00A651E8"/>
    <w:rsid w:val="00A65692"/>
    <w:rsid w:val="00A65F3F"/>
    <w:rsid w:val="00A67B31"/>
    <w:rsid w:val="00A67EC1"/>
    <w:rsid w:val="00A703E1"/>
    <w:rsid w:val="00A70610"/>
    <w:rsid w:val="00A712EA"/>
    <w:rsid w:val="00A71519"/>
    <w:rsid w:val="00A72A27"/>
    <w:rsid w:val="00A734ED"/>
    <w:rsid w:val="00A73A50"/>
    <w:rsid w:val="00A743A6"/>
    <w:rsid w:val="00A74A88"/>
    <w:rsid w:val="00A75232"/>
    <w:rsid w:val="00A75DCD"/>
    <w:rsid w:val="00A76156"/>
    <w:rsid w:val="00A76D62"/>
    <w:rsid w:val="00A77209"/>
    <w:rsid w:val="00A77AE5"/>
    <w:rsid w:val="00A808D3"/>
    <w:rsid w:val="00A8126B"/>
    <w:rsid w:val="00A81E4F"/>
    <w:rsid w:val="00A82EEE"/>
    <w:rsid w:val="00A82F44"/>
    <w:rsid w:val="00A834DF"/>
    <w:rsid w:val="00A83755"/>
    <w:rsid w:val="00A83828"/>
    <w:rsid w:val="00A842BD"/>
    <w:rsid w:val="00A84338"/>
    <w:rsid w:val="00A844A3"/>
    <w:rsid w:val="00A852CA"/>
    <w:rsid w:val="00A853B1"/>
    <w:rsid w:val="00A858E9"/>
    <w:rsid w:val="00A85AD1"/>
    <w:rsid w:val="00A85B55"/>
    <w:rsid w:val="00A85FCB"/>
    <w:rsid w:val="00A86C83"/>
    <w:rsid w:val="00A902D6"/>
    <w:rsid w:val="00A91843"/>
    <w:rsid w:val="00A91F53"/>
    <w:rsid w:val="00A92C33"/>
    <w:rsid w:val="00A931EE"/>
    <w:rsid w:val="00A94B6E"/>
    <w:rsid w:val="00A953D7"/>
    <w:rsid w:val="00A963F0"/>
    <w:rsid w:val="00A97FA7"/>
    <w:rsid w:val="00AA0051"/>
    <w:rsid w:val="00AA0153"/>
    <w:rsid w:val="00AA050C"/>
    <w:rsid w:val="00AA13B2"/>
    <w:rsid w:val="00AA154F"/>
    <w:rsid w:val="00AA1755"/>
    <w:rsid w:val="00AA18B9"/>
    <w:rsid w:val="00AA19F3"/>
    <w:rsid w:val="00AA233D"/>
    <w:rsid w:val="00AA2461"/>
    <w:rsid w:val="00AA2AAA"/>
    <w:rsid w:val="00AA570F"/>
    <w:rsid w:val="00AA5BB9"/>
    <w:rsid w:val="00AA6071"/>
    <w:rsid w:val="00AA72D6"/>
    <w:rsid w:val="00AA74E6"/>
    <w:rsid w:val="00AB0531"/>
    <w:rsid w:val="00AB0840"/>
    <w:rsid w:val="00AB0C01"/>
    <w:rsid w:val="00AB1100"/>
    <w:rsid w:val="00AB2136"/>
    <w:rsid w:val="00AB2F62"/>
    <w:rsid w:val="00AB3630"/>
    <w:rsid w:val="00AB3A88"/>
    <w:rsid w:val="00AB3BD8"/>
    <w:rsid w:val="00AB4962"/>
    <w:rsid w:val="00AB51B8"/>
    <w:rsid w:val="00AB53C0"/>
    <w:rsid w:val="00AB5764"/>
    <w:rsid w:val="00AB5F9C"/>
    <w:rsid w:val="00AB629F"/>
    <w:rsid w:val="00AB671C"/>
    <w:rsid w:val="00AB76BD"/>
    <w:rsid w:val="00AB78FA"/>
    <w:rsid w:val="00AB7A89"/>
    <w:rsid w:val="00AC06A9"/>
    <w:rsid w:val="00AC0731"/>
    <w:rsid w:val="00AC16D5"/>
    <w:rsid w:val="00AC1FBF"/>
    <w:rsid w:val="00AC2D51"/>
    <w:rsid w:val="00AC3566"/>
    <w:rsid w:val="00AC362B"/>
    <w:rsid w:val="00AC375F"/>
    <w:rsid w:val="00AC4BFC"/>
    <w:rsid w:val="00AC5FFC"/>
    <w:rsid w:val="00AC6540"/>
    <w:rsid w:val="00AC732A"/>
    <w:rsid w:val="00AC7DFA"/>
    <w:rsid w:val="00AD065B"/>
    <w:rsid w:val="00AD09EC"/>
    <w:rsid w:val="00AD10DC"/>
    <w:rsid w:val="00AD122E"/>
    <w:rsid w:val="00AD13CC"/>
    <w:rsid w:val="00AD1654"/>
    <w:rsid w:val="00AD1A3D"/>
    <w:rsid w:val="00AD1DD4"/>
    <w:rsid w:val="00AD21A8"/>
    <w:rsid w:val="00AD265A"/>
    <w:rsid w:val="00AD2B25"/>
    <w:rsid w:val="00AD2C64"/>
    <w:rsid w:val="00AD32FB"/>
    <w:rsid w:val="00AD3F57"/>
    <w:rsid w:val="00AD5297"/>
    <w:rsid w:val="00AD5632"/>
    <w:rsid w:val="00AD69BC"/>
    <w:rsid w:val="00AD6C26"/>
    <w:rsid w:val="00AD6F16"/>
    <w:rsid w:val="00AD728F"/>
    <w:rsid w:val="00AD7488"/>
    <w:rsid w:val="00AD75BC"/>
    <w:rsid w:val="00AD76EA"/>
    <w:rsid w:val="00AD797A"/>
    <w:rsid w:val="00AD79AA"/>
    <w:rsid w:val="00AD7A57"/>
    <w:rsid w:val="00AE1878"/>
    <w:rsid w:val="00AE18C8"/>
    <w:rsid w:val="00AE201B"/>
    <w:rsid w:val="00AE223D"/>
    <w:rsid w:val="00AE2DDD"/>
    <w:rsid w:val="00AE472A"/>
    <w:rsid w:val="00AE4DE7"/>
    <w:rsid w:val="00AE59E6"/>
    <w:rsid w:val="00AE5EE9"/>
    <w:rsid w:val="00AE7415"/>
    <w:rsid w:val="00AE74C3"/>
    <w:rsid w:val="00AE789D"/>
    <w:rsid w:val="00AE793C"/>
    <w:rsid w:val="00AE7C4E"/>
    <w:rsid w:val="00AF1184"/>
    <w:rsid w:val="00AF12D2"/>
    <w:rsid w:val="00AF187A"/>
    <w:rsid w:val="00AF26A8"/>
    <w:rsid w:val="00AF29B0"/>
    <w:rsid w:val="00AF2A91"/>
    <w:rsid w:val="00AF2FA2"/>
    <w:rsid w:val="00AF3347"/>
    <w:rsid w:val="00AF3B51"/>
    <w:rsid w:val="00AF4495"/>
    <w:rsid w:val="00AF4E2D"/>
    <w:rsid w:val="00AF5486"/>
    <w:rsid w:val="00AF7264"/>
    <w:rsid w:val="00AF7277"/>
    <w:rsid w:val="00B00FEE"/>
    <w:rsid w:val="00B010F9"/>
    <w:rsid w:val="00B01CB6"/>
    <w:rsid w:val="00B02031"/>
    <w:rsid w:val="00B029DD"/>
    <w:rsid w:val="00B02A1E"/>
    <w:rsid w:val="00B03283"/>
    <w:rsid w:val="00B03AC6"/>
    <w:rsid w:val="00B04259"/>
    <w:rsid w:val="00B04788"/>
    <w:rsid w:val="00B06807"/>
    <w:rsid w:val="00B06A60"/>
    <w:rsid w:val="00B070AE"/>
    <w:rsid w:val="00B07155"/>
    <w:rsid w:val="00B0729F"/>
    <w:rsid w:val="00B07F94"/>
    <w:rsid w:val="00B10D4D"/>
    <w:rsid w:val="00B115BC"/>
    <w:rsid w:val="00B11A43"/>
    <w:rsid w:val="00B120CE"/>
    <w:rsid w:val="00B13558"/>
    <w:rsid w:val="00B13D79"/>
    <w:rsid w:val="00B1441B"/>
    <w:rsid w:val="00B14F5D"/>
    <w:rsid w:val="00B15FEC"/>
    <w:rsid w:val="00B16244"/>
    <w:rsid w:val="00B17515"/>
    <w:rsid w:val="00B17952"/>
    <w:rsid w:val="00B17BB1"/>
    <w:rsid w:val="00B2096E"/>
    <w:rsid w:val="00B2109F"/>
    <w:rsid w:val="00B21182"/>
    <w:rsid w:val="00B212CF"/>
    <w:rsid w:val="00B213EC"/>
    <w:rsid w:val="00B21F9B"/>
    <w:rsid w:val="00B22656"/>
    <w:rsid w:val="00B22F3F"/>
    <w:rsid w:val="00B23F3E"/>
    <w:rsid w:val="00B257DE"/>
    <w:rsid w:val="00B258AE"/>
    <w:rsid w:val="00B25AE5"/>
    <w:rsid w:val="00B26699"/>
    <w:rsid w:val="00B26822"/>
    <w:rsid w:val="00B26F57"/>
    <w:rsid w:val="00B2784E"/>
    <w:rsid w:val="00B27C4C"/>
    <w:rsid w:val="00B31BF8"/>
    <w:rsid w:val="00B32003"/>
    <w:rsid w:val="00B33260"/>
    <w:rsid w:val="00B3359E"/>
    <w:rsid w:val="00B34F24"/>
    <w:rsid w:val="00B3555F"/>
    <w:rsid w:val="00B35ABC"/>
    <w:rsid w:val="00B36958"/>
    <w:rsid w:val="00B40864"/>
    <w:rsid w:val="00B414C5"/>
    <w:rsid w:val="00B415CF"/>
    <w:rsid w:val="00B4178B"/>
    <w:rsid w:val="00B43A89"/>
    <w:rsid w:val="00B4401C"/>
    <w:rsid w:val="00B441EE"/>
    <w:rsid w:val="00B45D2F"/>
    <w:rsid w:val="00B45E3F"/>
    <w:rsid w:val="00B4650C"/>
    <w:rsid w:val="00B477A9"/>
    <w:rsid w:val="00B50503"/>
    <w:rsid w:val="00B5138C"/>
    <w:rsid w:val="00B515E5"/>
    <w:rsid w:val="00B51766"/>
    <w:rsid w:val="00B543FC"/>
    <w:rsid w:val="00B547E1"/>
    <w:rsid w:val="00B54C81"/>
    <w:rsid w:val="00B54F62"/>
    <w:rsid w:val="00B561B5"/>
    <w:rsid w:val="00B56312"/>
    <w:rsid w:val="00B56969"/>
    <w:rsid w:val="00B57019"/>
    <w:rsid w:val="00B57B5C"/>
    <w:rsid w:val="00B57F66"/>
    <w:rsid w:val="00B609CC"/>
    <w:rsid w:val="00B60C81"/>
    <w:rsid w:val="00B6114F"/>
    <w:rsid w:val="00B61507"/>
    <w:rsid w:val="00B61BE5"/>
    <w:rsid w:val="00B623B3"/>
    <w:rsid w:val="00B62437"/>
    <w:rsid w:val="00B62EE1"/>
    <w:rsid w:val="00B63039"/>
    <w:rsid w:val="00B6365D"/>
    <w:rsid w:val="00B63EBD"/>
    <w:rsid w:val="00B640E0"/>
    <w:rsid w:val="00B642E2"/>
    <w:rsid w:val="00B64378"/>
    <w:rsid w:val="00B65B15"/>
    <w:rsid w:val="00B66088"/>
    <w:rsid w:val="00B66715"/>
    <w:rsid w:val="00B66A2F"/>
    <w:rsid w:val="00B66D38"/>
    <w:rsid w:val="00B671E3"/>
    <w:rsid w:val="00B6721F"/>
    <w:rsid w:val="00B70F0F"/>
    <w:rsid w:val="00B73229"/>
    <w:rsid w:val="00B73B44"/>
    <w:rsid w:val="00B73F90"/>
    <w:rsid w:val="00B74006"/>
    <w:rsid w:val="00B7413D"/>
    <w:rsid w:val="00B747F9"/>
    <w:rsid w:val="00B75469"/>
    <w:rsid w:val="00B76903"/>
    <w:rsid w:val="00B76C29"/>
    <w:rsid w:val="00B77091"/>
    <w:rsid w:val="00B77A7F"/>
    <w:rsid w:val="00B77D31"/>
    <w:rsid w:val="00B8079D"/>
    <w:rsid w:val="00B80D48"/>
    <w:rsid w:val="00B80DD5"/>
    <w:rsid w:val="00B81539"/>
    <w:rsid w:val="00B82CD9"/>
    <w:rsid w:val="00B830A4"/>
    <w:rsid w:val="00B832C7"/>
    <w:rsid w:val="00B838AD"/>
    <w:rsid w:val="00B83EDF"/>
    <w:rsid w:val="00B847B9"/>
    <w:rsid w:val="00B848A9"/>
    <w:rsid w:val="00B862B2"/>
    <w:rsid w:val="00B87410"/>
    <w:rsid w:val="00B876EB"/>
    <w:rsid w:val="00B87FD1"/>
    <w:rsid w:val="00B9018E"/>
    <w:rsid w:val="00B90D1D"/>
    <w:rsid w:val="00B91129"/>
    <w:rsid w:val="00B916D9"/>
    <w:rsid w:val="00B917E2"/>
    <w:rsid w:val="00B91A2E"/>
    <w:rsid w:val="00B91D8E"/>
    <w:rsid w:val="00B920A6"/>
    <w:rsid w:val="00B92ADD"/>
    <w:rsid w:val="00B9360B"/>
    <w:rsid w:val="00B93636"/>
    <w:rsid w:val="00B93CB0"/>
    <w:rsid w:val="00B9460B"/>
    <w:rsid w:val="00B94CC4"/>
    <w:rsid w:val="00B94D4E"/>
    <w:rsid w:val="00B954F8"/>
    <w:rsid w:val="00B957CF"/>
    <w:rsid w:val="00B9584D"/>
    <w:rsid w:val="00B9707E"/>
    <w:rsid w:val="00B9762B"/>
    <w:rsid w:val="00B97F72"/>
    <w:rsid w:val="00BA0858"/>
    <w:rsid w:val="00BA12F6"/>
    <w:rsid w:val="00BA207F"/>
    <w:rsid w:val="00BA2533"/>
    <w:rsid w:val="00BA3230"/>
    <w:rsid w:val="00BA41D4"/>
    <w:rsid w:val="00BA47A9"/>
    <w:rsid w:val="00BA4B11"/>
    <w:rsid w:val="00BA5785"/>
    <w:rsid w:val="00BA598A"/>
    <w:rsid w:val="00BA5E2E"/>
    <w:rsid w:val="00BA620E"/>
    <w:rsid w:val="00BA6247"/>
    <w:rsid w:val="00BA6809"/>
    <w:rsid w:val="00BA6870"/>
    <w:rsid w:val="00BA7B37"/>
    <w:rsid w:val="00BB0E0F"/>
    <w:rsid w:val="00BB16C7"/>
    <w:rsid w:val="00BB1773"/>
    <w:rsid w:val="00BB2938"/>
    <w:rsid w:val="00BB33B9"/>
    <w:rsid w:val="00BB424B"/>
    <w:rsid w:val="00BB457B"/>
    <w:rsid w:val="00BB4804"/>
    <w:rsid w:val="00BB4D26"/>
    <w:rsid w:val="00BB507F"/>
    <w:rsid w:val="00BB578B"/>
    <w:rsid w:val="00BB5C23"/>
    <w:rsid w:val="00BB5E90"/>
    <w:rsid w:val="00BB5E9A"/>
    <w:rsid w:val="00BB60F0"/>
    <w:rsid w:val="00BB6F03"/>
    <w:rsid w:val="00BB7507"/>
    <w:rsid w:val="00BB7771"/>
    <w:rsid w:val="00BB79B9"/>
    <w:rsid w:val="00BC0279"/>
    <w:rsid w:val="00BC0E79"/>
    <w:rsid w:val="00BC1F04"/>
    <w:rsid w:val="00BC22D2"/>
    <w:rsid w:val="00BC27AC"/>
    <w:rsid w:val="00BC27EE"/>
    <w:rsid w:val="00BC297E"/>
    <w:rsid w:val="00BC2EC1"/>
    <w:rsid w:val="00BC3394"/>
    <w:rsid w:val="00BC3812"/>
    <w:rsid w:val="00BC3AAF"/>
    <w:rsid w:val="00BC46BC"/>
    <w:rsid w:val="00BC55D6"/>
    <w:rsid w:val="00BC6EDE"/>
    <w:rsid w:val="00BC7405"/>
    <w:rsid w:val="00BC7D8C"/>
    <w:rsid w:val="00BD07DA"/>
    <w:rsid w:val="00BD0CA7"/>
    <w:rsid w:val="00BD0D12"/>
    <w:rsid w:val="00BD267E"/>
    <w:rsid w:val="00BD3C7C"/>
    <w:rsid w:val="00BD4122"/>
    <w:rsid w:val="00BD4D93"/>
    <w:rsid w:val="00BD585A"/>
    <w:rsid w:val="00BD6036"/>
    <w:rsid w:val="00BD6D74"/>
    <w:rsid w:val="00BD7B30"/>
    <w:rsid w:val="00BD7D3B"/>
    <w:rsid w:val="00BE00F4"/>
    <w:rsid w:val="00BE045E"/>
    <w:rsid w:val="00BE16EE"/>
    <w:rsid w:val="00BE1E76"/>
    <w:rsid w:val="00BE2ADD"/>
    <w:rsid w:val="00BE3610"/>
    <w:rsid w:val="00BE3FB4"/>
    <w:rsid w:val="00BE4235"/>
    <w:rsid w:val="00BE5543"/>
    <w:rsid w:val="00BE57E6"/>
    <w:rsid w:val="00BE5DC0"/>
    <w:rsid w:val="00BE5DCD"/>
    <w:rsid w:val="00BE7D63"/>
    <w:rsid w:val="00BE7F13"/>
    <w:rsid w:val="00BF032B"/>
    <w:rsid w:val="00BF06B8"/>
    <w:rsid w:val="00BF0997"/>
    <w:rsid w:val="00BF0F96"/>
    <w:rsid w:val="00BF1596"/>
    <w:rsid w:val="00BF280C"/>
    <w:rsid w:val="00BF2BB7"/>
    <w:rsid w:val="00BF2C9C"/>
    <w:rsid w:val="00BF322A"/>
    <w:rsid w:val="00BF353F"/>
    <w:rsid w:val="00BF3835"/>
    <w:rsid w:val="00BF3F71"/>
    <w:rsid w:val="00BF431E"/>
    <w:rsid w:val="00BF43C5"/>
    <w:rsid w:val="00BF4F9B"/>
    <w:rsid w:val="00BF5830"/>
    <w:rsid w:val="00BF5BE5"/>
    <w:rsid w:val="00BF7341"/>
    <w:rsid w:val="00BF7A43"/>
    <w:rsid w:val="00BF7C33"/>
    <w:rsid w:val="00C00753"/>
    <w:rsid w:val="00C00A20"/>
    <w:rsid w:val="00C00DFF"/>
    <w:rsid w:val="00C021C9"/>
    <w:rsid w:val="00C044FD"/>
    <w:rsid w:val="00C04FC4"/>
    <w:rsid w:val="00C05133"/>
    <w:rsid w:val="00C058C9"/>
    <w:rsid w:val="00C05B88"/>
    <w:rsid w:val="00C06073"/>
    <w:rsid w:val="00C06660"/>
    <w:rsid w:val="00C067A8"/>
    <w:rsid w:val="00C0694F"/>
    <w:rsid w:val="00C06D0D"/>
    <w:rsid w:val="00C075CC"/>
    <w:rsid w:val="00C07750"/>
    <w:rsid w:val="00C07D48"/>
    <w:rsid w:val="00C07FA7"/>
    <w:rsid w:val="00C1188E"/>
    <w:rsid w:val="00C11BC4"/>
    <w:rsid w:val="00C1219C"/>
    <w:rsid w:val="00C12D4E"/>
    <w:rsid w:val="00C130D5"/>
    <w:rsid w:val="00C131B6"/>
    <w:rsid w:val="00C14094"/>
    <w:rsid w:val="00C14399"/>
    <w:rsid w:val="00C1493E"/>
    <w:rsid w:val="00C14D7C"/>
    <w:rsid w:val="00C15674"/>
    <w:rsid w:val="00C1580F"/>
    <w:rsid w:val="00C15A7D"/>
    <w:rsid w:val="00C161A4"/>
    <w:rsid w:val="00C167BD"/>
    <w:rsid w:val="00C16AD4"/>
    <w:rsid w:val="00C17411"/>
    <w:rsid w:val="00C175F1"/>
    <w:rsid w:val="00C20377"/>
    <w:rsid w:val="00C203B9"/>
    <w:rsid w:val="00C2080C"/>
    <w:rsid w:val="00C2141A"/>
    <w:rsid w:val="00C21566"/>
    <w:rsid w:val="00C217F8"/>
    <w:rsid w:val="00C21843"/>
    <w:rsid w:val="00C22C2B"/>
    <w:rsid w:val="00C22F47"/>
    <w:rsid w:val="00C23064"/>
    <w:rsid w:val="00C238A1"/>
    <w:rsid w:val="00C246AC"/>
    <w:rsid w:val="00C2495B"/>
    <w:rsid w:val="00C25524"/>
    <w:rsid w:val="00C25C72"/>
    <w:rsid w:val="00C26553"/>
    <w:rsid w:val="00C269DD"/>
    <w:rsid w:val="00C269F1"/>
    <w:rsid w:val="00C26DA4"/>
    <w:rsid w:val="00C30F33"/>
    <w:rsid w:val="00C31131"/>
    <w:rsid w:val="00C317A7"/>
    <w:rsid w:val="00C319B4"/>
    <w:rsid w:val="00C32BA4"/>
    <w:rsid w:val="00C32D50"/>
    <w:rsid w:val="00C333F1"/>
    <w:rsid w:val="00C3386C"/>
    <w:rsid w:val="00C341ED"/>
    <w:rsid w:val="00C34DB1"/>
    <w:rsid w:val="00C36065"/>
    <w:rsid w:val="00C377AE"/>
    <w:rsid w:val="00C37A09"/>
    <w:rsid w:val="00C40311"/>
    <w:rsid w:val="00C4034C"/>
    <w:rsid w:val="00C403E6"/>
    <w:rsid w:val="00C40AC6"/>
    <w:rsid w:val="00C40B76"/>
    <w:rsid w:val="00C40EC2"/>
    <w:rsid w:val="00C42536"/>
    <w:rsid w:val="00C42A50"/>
    <w:rsid w:val="00C431C1"/>
    <w:rsid w:val="00C444D7"/>
    <w:rsid w:val="00C445C4"/>
    <w:rsid w:val="00C46390"/>
    <w:rsid w:val="00C4782D"/>
    <w:rsid w:val="00C50906"/>
    <w:rsid w:val="00C50AB3"/>
    <w:rsid w:val="00C51B99"/>
    <w:rsid w:val="00C51F65"/>
    <w:rsid w:val="00C52638"/>
    <w:rsid w:val="00C52B2B"/>
    <w:rsid w:val="00C53F32"/>
    <w:rsid w:val="00C541BC"/>
    <w:rsid w:val="00C542AE"/>
    <w:rsid w:val="00C54C73"/>
    <w:rsid w:val="00C56481"/>
    <w:rsid w:val="00C564A1"/>
    <w:rsid w:val="00C56D7D"/>
    <w:rsid w:val="00C57409"/>
    <w:rsid w:val="00C57706"/>
    <w:rsid w:val="00C60514"/>
    <w:rsid w:val="00C6080E"/>
    <w:rsid w:val="00C6145C"/>
    <w:rsid w:val="00C61507"/>
    <w:rsid w:val="00C617E1"/>
    <w:rsid w:val="00C61D42"/>
    <w:rsid w:val="00C61EE9"/>
    <w:rsid w:val="00C6275E"/>
    <w:rsid w:val="00C633FE"/>
    <w:rsid w:val="00C6463C"/>
    <w:rsid w:val="00C64C2C"/>
    <w:rsid w:val="00C64CCF"/>
    <w:rsid w:val="00C6502A"/>
    <w:rsid w:val="00C65568"/>
    <w:rsid w:val="00C65A13"/>
    <w:rsid w:val="00C65AB9"/>
    <w:rsid w:val="00C65F57"/>
    <w:rsid w:val="00C66867"/>
    <w:rsid w:val="00C668B3"/>
    <w:rsid w:val="00C6792A"/>
    <w:rsid w:val="00C707E2"/>
    <w:rsid w:val="00C71C61"/>
    <w:rsid w:val="00C72502"/>
    <w:rsid w:val="00C726DC"/>
    <w:rsid w:val="00C72F7F"/>
    <w:rsid w:val="00C737B6"/>
    <w:rsid w:val="00C748AA"/>
    <w:rsid w:val="00C75FA1"/>
    <w:rsid w:val="00C7651B"/>
    <w:rsid w:val="00C7734F"/>
    <w:rsid w:val="00C77474"/>
    <w:rsid w:val="00C77837"/>
    <w:rsid w:val="00C779CD"/>
    <w:rsid w:val="00C77F95"/>
    <w:rsid w:val="00C80267"/>
    <w:rsid w:val="00C810BA"/>
    <w:rsid w:val="00C81EF2"/>
    <w:rsid w:val="00C82A71"/>
    <w:rsid w:val="00C8347F"/>
    <w:rsid w:val="00C840DD"/>
    <w:rsid w:val="00C853C6"/>
    <w:rsid w:val="00C86966"/>
    <w:rsid w:val="00C86C01"/>
    <w:rsid w:val="00C90129"/>
    <w:rsid w:val="00C90B55"/>
    <w:rsid w:val="00C90DD9"/>
    <w:rsid w:val="00C90EB8"/>
    <w:rsid w:val="00C90F02"/>
    <w:rsid w:val="00C911D0"/>
    <w:rsid w:val="00C91841"/>
    <w:rsid w:val="00C92F74"/>
    <w:rsid w:val="00C930E3"/>
    <w:rsid w:val="00C93124"/>
    <w:rsid w:val="00C935FA"/>
    <w:rsid w:val="00C9369C"/>
    <w:rsid w:val="00C94AD8"/>
    <w:rsid w:val="00C96FBE"/>
    <w:rsid w:val="00C972FB"/>
    <w:rsid w:val="00C975B0"/>
    <w:rsid w:val="00C976F9"/>
    <w:rsid w:val="00C97762"/>
    <w:rsid w:val="00CA0359"/>
    <w:rsid w:val="00CA06DF"/>
    <w:rsid w:val="00CA0D87"/>
    <w:rsid w:val="00CA12EC"/>
    <w:rsid w:val="00CA14C2"/>
    <w:rsid w:val="00CA1A7D"/>
    <w:rsid w:val="00CA2832"/>
    <w:rsid w:val="00CA2939"/>
    <w:rsid w:val="00CA32F3"/>
    <w:rsid w:val="00CA3700"/>
    <w:rsid w:val="00CA42BB"/>
    <w:rsid w:val="00CA452F"/>
    <w:rsid w:val="00CA5682"/>
    <w:rsid w:val="00CA5A7A"/>
    <w:rsid w:val="00CA5D22"/>
    <w:rsid w:val="00CA6CE3"/>
    <w:rsid w:val="00CA708D"/>
    <w:rsid w:val="00CA714E"/>
    <w:rsid w:val="00CA7E70"/>
    <w:rsid w:val="00CB0419"/>
    <w:rsid w:val="00CB1C01"/>
    <w:rsid w:val="00CB1ED5"/>
    <w:rsid w:val="00CB2220"/>
    <w:rsid w:val="00CB27FC"/>
    <w:rsid w:val="00CB308B"/>
    <w:rsid w:val="00CB4622"/>
    <w:rsid w:val="00CB48FE"/>
    <w:rsid w:val="00CB4EBA"/>
    <w:rsid w:val="00CB5332"/>
    <w:rsid w:val="00CB5637"/>
    <w:rsid w:val="00CB57DA"/>
    <w:rsid w:val="00CB5893"/>
    <w:rsid w:val="00CB5EFB"/>
    <w:rsid w:val="00CB66E0"/>
    <w:rsid w:val="00CB6BBF"/>
    <w:rsid w:val="00CB7319"/>
    <w:rsid w:val="00CB7A50"/>
    <w:rsid w:val="00CB7B9F"/>
    <w:rsid w:val="00CC0467"/>
    <w:rsid w:val="00CC04E7"/>
    <w:rsid w:val="00CC1014"/>
    <w:rsid w:val="00CC10E6"/>
    <w:rsid w:val="00CC13B0"/>
    <w:rsid w:val="00CC1402"/>
    <w:rsid w:val="00CC180E"/>
    <w:rsid w:val="00CC23D8"/>
    <w:rsid w:val="00CC33DF"/>
    <w:rsid w:val="00CC38B1"/>
    <w:rsid w:val="00CC3EE8"/>
    <w:rsid w:val="00CC4B2B"/>
    <w:rsid w:val="00CC5A25"/>
    <w:rsid w:val="00CC5BD0"/>
    <w:rsid w:val="00CC5E41"/>
    <w:rsid w:val="00CC615A"/>
    <w:rsid w:val="00CC7085"/>
    <w:rsid w:val="00CD082E"/>
    <w:rsid w:val="00CD09F2"/>
    <w:rsid w:val="00CD0CCE"/>
    <w:rsid w:val="00CD1054"/>
    <w:rsid w:val="00CD2015"/>
    <w:rsid w:val="00CD281B"/>
    <w:rsid w:val="00CD3036"/>
    <w:rsid w:val="00CD3A61"/>
    <w:rsid w:val="00CD46C2"/>
    <w:rsid w:val="00CD4BF5"/>
    <w:rsid w:val="00CD54B7"/>
    <w:rsid w:val="00CD55DC"/>
    <w:rsid w:val="00CD6033"/>
    <w:rsid w:val="00CD6063"/>
    <w:rsid w:val="00CD63EB"/>
    <w:rsid w:val="00CD6E67"/>
    <w:rsid w:val="00CD733E"/>
    <w:rsid w:val="00CD7516"/>
    <w:rsid w:val="00CD7929"/>
    <w:rsid w:val="00CE00A7"/>
    <w:rsid w:val="00CE040C"/>
    <w:rsid w:val="00CE04A9"/>
    <w:rsid w:val="00CE13B2"/>
    <w:rsid w:val="00CE1564"/>
    <w:rsid w:val="00CE16C8"/>
    <w:rsid w:val="00CE17B7"/>
    <w:rsid w:val="00CE19D8"/>
    <w:rsid w:val="00CE261B"/>
    <w:rsid w:val="00CE2D22"/>
    <w:rsid w:val="00CE4331"/>
    <w:rsid w:val="00CE5363"/>
    <w:rsid w:val="00CE5A55"/>
    <w:rsid w:val="00CE5BEE"/>
    <w:rsid w:val="00CE5D39"/>
    <w:rsid w:val="00CE6ECA"/>
    <w:rsid w:val="00CE765E"/>
    <w:rsid w:val="00CE7712"/>
    <w:rsid w:val="00CE7A26"/>
    <w:rsid w:val="00CE7AED"/>
    <w:rsid w:val="00CE7FA9"/>
    <w:rsid w:val="00CF000B"/>
    <w:rsid w:val="00CF02EF"/>
    <w:rsid w:val="00CF15DE"/>
    <w:rsid w:val="00CF1C07"/>
    <w:rsid w:val="00CF1F1B"/>
    <w:rsid w:val="00CF4244"/>
    <w:rsid w:val="00CF4D54"/>
    <w:rsid w:val="00CF58F8"/>
    <w:rsid w:val="00CF5B50"/>
    <w:rsid w:val="00CF5B51"/>
    <w:rsid w:val="00CF5DB3"/>
    <w:rsid w:val="00CF5E37"/>
    <w:rsid w:val="00CF5F4F"/>
    <w:rsid w:val="00CF5FA6"/>
    <w:rsid w:val="00CF7C8C"/>
    <w:rsid w:val="00D00DDD"/>
    <w:rsid w:val="00D04056"/>
    <w:rsid w:val="00D04657"/>
    <w:rsid w:val="00D04A96"/>
    <w:rsid w:val="00D05174"/>
    <w:rsid w:val="00D06829"/>
    <w:rsid w:val="00D07440"/>
    <w:rsid w:val="00D075FC"/>
    <w:rsid w:val="00D105A8"/>
    <w:rsid w:val="00D1078E"/>
    <w:rsid w:val="00D110EB"/>
    <w:rsid w:val="00D11141"/>
    <w:rsid w:val="00D112BA"/>
    <w:rsid w:val="00D1212D"/>
    <w:rsid w:val="00D12AE6"/>
    <w:rsid w:val="00D13489"/>
    <w:rsid w:val="00D1392F"/>
    <w:rsid w:val="00D13AF2"/>
    <w:rsid w:val="00D147C6"/>
    <w:rsid w:val="00D14815"/>
    <w:rsid w:val="00D1487B"/>
    <w:rsid w:val="00D1524E"/>
    <w:rsid w:val="00D15E7A"/>
    <w:rsid w:val="00D1681D"/>
    <w:rsid w:val="00D17221"/>
    <w:rsid w:val="00D1738C"/>
    <w:rsid w:val="00D17812"/>
    <w:rsid w:val="00D17D43"/>
    <w:rsid w:val="00D20607"/>
    <w:rsid w:val="00D20730"/>
    <w:rsid w:val="00D20779"/>
    <w:rsid w:val="00D21E64"/>
    <w:rsid w:val="00D22264"/>
    <w:rsid w:val="00D225F1"/>
    <w:rsid w:val="00D22A28"/>
    <w:rsid w:val="00D22A35"/>
    <w:rsid w:val="00D22DE9"/>
    <w:rsid w:val="00D236BD"/>
    <w:rsid w:val="00D25DD6"/>
    <w:rsid w:val="00D26ED9"/>
    <w:rsid w:val="00D26F3C"/>
    <w:rsid w:val="00D27124"/>
    <w:rsid w:val="00D2796E"/>
    <w:rsid w:val="00D311EA"/>
    <w:rsid w:val="00D32324"/>
    <w:rsid w:val="00D32E65"/>
    <w:rsid w:val="00D33085"/>
    <w:rsid w:val="00D33393"/>
    <w:rsid w:val="00D33FA3"/>
    <w:rsid w:val="00D346E5"/>
    <w:rsid w:val="00D354BC"/>
    <w:rsid w:val="00D357D6"/>
    <w:rsid w:val="00D35F13"/>
    <w:rsid w:val="00D35FC9"/>
    <w:rsid w:val="00D360A9"/>
    <w:rsid w:val="00D362D9"/>
    <w:rsid w:val="00D369B4"/>
    <w:rsid w:val="00D36DF9"/>
    <w:rsid w:val="00D37016"/>
    <w:rsid w:val="00D370F0"/>
    <w:rsid w:val="00D3738C"/>
    <w:rsid w:val="00D40436"/>
    <w:rsid w:val="00D40CAF"/>
    <w:rsid w:val="00D410AE"/>
    <w:rsid w:val="00D41387"/>
    <w:rsid w:val="00D41D1F"/>
    <w:rsid w:val="00D424A7"/>
    <w:rsid w:val="00D429E7"/>
    <w:rsid w:val="00D43732"/>
    <w:rsid w:val="00D44849"/>
    <w:rsid w:val="00D449BC"/>
    <w:rsid w:val="00D44E1C"/>
    <w:rsid w:val="00D45B73"/>
    <w:rsid w:val="00D46988"/>
    <w:rsid w:val="00D47610"/>
    <w:rsid w:val="00D47E23"/>
    <w:rsid w:val="00D502B1"/>
    <w:rsid w:val="00D50F2B"/>
    <w:rsid w:val="00D518A4"/>
    <w:rsid w:val="00D528D5"/>
    <w:rsid w:val="00D530F8"/>
    <w:rsid w:val="00D53381"/>
    <w:rsid w:val="00D539B9"/>
    <w:rsid w:val="00D53B87"/>
    <w:rsid w:val="00D53D8C"/>
    <w:rsid w:val="00D54D0E"/>
    <w:rsid w:val="00D5539A"/>
    <w:rsid w:val="00D5589F"/>
    <w:rsid w:val="00D55F92"/>
    <w:rsid w:val="00D56C82"/>
    <w:rsid w:val="00D57487"/>
    <w:rsid w:val="00D5795D"/>
    <w:rsid w:val="00D6057F"/>
    <w:rsid w:val="00D60724"/>
    <w:rsid w:val="00D60F8A"/>
    <w:rsid w:val="00D611FB"/>
    <w:rsid w:val="00D613A6"/>
    <w:rsid w:val="00D617CB"/>
    <w:rsid w:val="00D61825"/>
    <w:rsid w:val="00D619F2"/>
    <w:rsid w:val="00D61F58"/>
    <w:rsid w:val="00D627DE"/>
    <w:rsid w:val="00D62A3F"/>
    <w:rsid w:val="00D6375C"/>
    <w:rsid w:val="00D63F3E"/>
    <w:rsid w:val="00D63FD2"/>
    <w:rsid w:val="00D64F1C"/>
    <w:rsid w:val="00D655A9"/>
    <w:rsid w:val="00D656CE"/>
    <w:rsid w:val="00D659B0"/>
    <w:rsid w:val="00D65F53"/>
    <w:rsid w:val="00D66DE9"/>
    <w:rsid w:val="00D67365"/>
    <w:rsid w:val="00D673F0"/>
    <w:rsid w:val="00D7028F"/>
    <w:rsid w:val="00D71744"/>
    <w:rsid w:val="00D71A03"/>
    <w:rsid w:val="00D72D37"/>
    <w:rsid w:val="00D7326E"/>
    <w:rsid w:val="00D73905"/>
    <w:rsid w:val="00D73FB7"/>
    <w:rsid w:val="00D741E6"/>
    <w:rsid w:val="00D74868"/>
    <w:rsid w:val="00D74B02"/>
    <w:rsid w:val="00D75129"/>
    <w:rsid w:val="00D75ED3"/>
    <w:rsid w:val="00D76870"/>
    <w:rsid w:val="00D77824"/>
    <w:rsid w:val="00D77B9A"/>
    <w:rsid w:val="00D77E5E"/>
    <w:rsid w:val="00D77FA5"/>
    <w:rsid w:val="00D8081A"/>
    <w:rsid w:val="00D809D1"/>
    <w:rsid w:val="00D80CD9"/>
    <w:rsid w:val="00D810D8"/>
    <w:rsid w:val="00D8125F"/>
    <w:rsid w:val="00D8137D"/>
    <w:rsid w:val="00D8190C"/>
    <w:rsid w:val="00D82053"/>
    <w:rsid w:val="00D8223A"/>
    <w:rsid w:val="00D82731"/>
    <w:rsid w:val="00D836B3"/>
    <w:rsid w:val="00D83C81"/>
    <w:rsid w:val="00D85344"/>
    <w:rsid w:val="00D8564B"/>
    <w:rsid w:val="00D85C0B"/>
    <w:rsid w:val="00D85EC9"/>
    <w:rsid w:val="00D86423"/>
    <w:rsid w:val="00D86B90"/>
    <w:rsid w:val="00D877DF"/>
    <w:rsid w:val="00D878F6"/>
    <w:rsid w:val="00D9010C"/>
    <w:rsid w:val="00D9078C"/>
    <w:rsid w:val="00D91EBA"/>
    <w:rsid w:val="00D927AF"/>
    <w:rsid w:val="00D92E75"/>
    <w:rsid w:val="00D93178"/>
    <w:rsid w:val="00D9389F"/>
    <w:rsid w:val="00D93A5B"/>
    <w:rsid w:val="00D93DC2"/>
    <w:rsid w:val="00D93FB6"/>
    <w:rsid w:val="00D964D8"/>
    <w:rsid w:val="00DA0A6F"/>
    <w:rsid w:val="00DA0AC9"/>
    <w:rsid w:val="00DA1033"/>
    <w:rsid w:val="00DA1812"/>
    <w:rsid w:val="00DA21CE"/>
    <w:rsid w:val="00DA2593"/>
    <w:rsid w:val="00DA412B"/>
    <w:rsid w:val="00DA4182"/>
    <w:rsid w:val="00DA4308"/>
    <w:rsid w:val="00DA5480"/>
    <w:rsid w:val="00DA58CE"/>
    <w:rsid w:val="00DA5CE4"/>
    <w:rsid w:val="00DA5D89"/>
    <w:rsid w:val="00DA5DD0"/>
    <w:rsid w:val="00DA6DF1"/>
    <w:rsid w:val="00DA732C"/>
    <w:rsid w:val="00DB0C92"/>
    <w:rsid w:val="00DB1308"/>
    <w:rsid w:val="00DB1D90"/>
    <w:rsid w:val="00DB472F"/>
    <w:rsid w:val="00DB4F31"/>
    <w:rsid w:val="00DB51ED"/>
    <w:rsid w:val="00DB52EE"/>
    <w:rsid w:val="00DB5A22"/>
    <w:rsid w:val="00DB6AF6"/>
    <w:rsid w:val="00DB6E1A"/>
    <w:rsid w:val="00DB736B"/>
    <w:rsid w:val="00DB7A6B"/>
    <w:rsid w:val="00DC01C3"/>
    <w:rsid w:val="00DC0338"/>
    <w:rsid w:val="00DC15C4"/>
    <w:rsid w:val="00DC229C"/>
    <w:rsid w:val="00DC4871"/>
    <w:rsid w:val="00DC5039"/>
    <w:rsid w:val="00DC7279"/>
    <w:rsid w:val="00DD02C5"/>
    <w:rsid w:val="00DD03B3"/>
    <w:rsid w:val="00DD08E3"/>
    <w:rsid w:val="00DD1E12"/>
    <w:rsid w:val="00DD229B"/>
    <w:rsid w:val="00DD3652"/>
    <w:rsid w:val="00DD37D9"/>
    <w:rsid w:val="00DD3ACB"/>
    <w:rsid w:val="00DD4908"/>
    <w:rsid w:val="00DD51CD"/>
    <w:rsid w:val="00DD56ED"/>
    <w:rsid w:val="00DD6646"/>
    <w:rsid w:val="00DD6712"/>
    <w:rsid w:val="00DD741B"/>
    <w:rsid w:val="00DD77A4"/>
    <w:rsid w:val="00DD7FD6"/>
    <w:rsid w:val="00DD7FEF"/>
    <w:rsid w:val="00DE03E9"/>
    <w:rsid w:val="00DE08DE"/>
    <w:rsid w:val="00DE155F"/>
    <w:rsid w:val="00DE2074"/>
    <w:rsid w:val="00DE25D3"/>
    <w:rsid w:val="00DE2678"/>
    <w:rsid w:val="00DE2D1F"/>
    <w:rsid w:val="00DE3371"/>
    <w:rsid w:val="00DE3BD2"/>
    <w:rsid w:val="00DE3C8B"/>
    <w:rsid w:val="00DE416E"/>
    <w:rsid w:val="00DE4522"/>
    <w:rsid w:val="00DE4628"/>
    <w:rsid w:val="00DE5B5D"/>
    <w:rsid w:val="00DE6688"/>
    <w:rsid w:val="00DE69A6"/>
    <w:rsid w:val="00DE6BCA"/>
    <w:rsid w:val="00DF0C5B"/>
    <w:rsid w:val="00DF0DBC"/>
    <w:rsid w:val="00DF117C"/>
    <w:rsid w:val="00DF129D"/>
    <w:rsid w:val="00DF1C14"/>
    <w:rsid w:val="00DF1F01"/>
    <w:rsid w:val="00DF2F2F"/>
    <w:rsid w:val="00DF310A"/>
    <w:rsid w:val="00DF36B2"/>
    <w:rsid w:val="00DF3EAC"/>
    <w:rsid w:val="00DF3FCD"/>
    <w:rsid w:val="00DF423D"/>
    <w:rsid w:val="00DF59D1"/>
    <w:rsid w:val="00DF7440"/>
    <w:rsid w:val="00DF7582"/>
    <w:rsid w:val="00DF79BB"/>
    <w:rsid w:val="00E01245"/>
    <w:rsid w:val="00E02248"/>
    <w:rsid w:val="00E025E7"/>
    <w:rsid w:val="00E02772"/>
    <w:rsid w:val="00E02896"/>
    <w:rsid w:val="00E028F1"/>
    <w:rsid w:val="00E0374E"/>
    <w:rsid w:val="00E047C9"/>
    <w:rsid w:val="00E04840"/>
    <w:rsid w:val="00E049DF"/>
    <w:rsid w:val="00E04A16"/>
    <w:rsid w:val="00E04F1A"/>
    <w:rsid w:val="00E05084"/>
    <w:rsid w:val="00E06135"/>
    <w:rsid w:val="00E109A0"/>
    <w:rsid w:val="00E10A81"/>
    <w:rsid w:val="00E10F43"/>
    <w:rsid w:val="00E1133B"/>
    <w:rsid w:val="00E11649"/>
    <w:rsid w:val="00E1190C"/>
    <w:rsid w:val="00E11E0D"/>
    <w:rsid w:val="00E11EEA"/>
    <w:rsid w:val="00E12385"/>
    <w:rsid w:val="00E124B0"/>
    <w:rsid w:val="00E12721"/>
    <w:rsid w:val="00E12F58"/>
    <w:rsid w:val="00E136B8"/>
    <w:rsid w:val="00E13D15"/>
    <w:rsid w:val="00E14375"/>
    <w:rsid w:val="00E14B4E"/>
    <w:rsid w:val="00E15E00"/>
    <w:rsid w:val="00E168BB"/>
    <w:rsid w:val="00E16D75"/>
    <w:rsid w:val="00E170A3"/>
    <w:rsid w:val="00E209B3"/>
    <w:rsid w:val="00E20D21"/>
    <w:rsid w:val="00E2185B"/>
    <w:rsid w:val="00E21F32"/>
    <w:rsid w:val="00E22E2D"/>
    <w:rsid w:val="00E2332B"/>
    <w:rsid w:val="00E23A10"/>
    <w:rsid w:val="00E242C3"/>
    <w:rsid w:val="00E25A9B"/>
    <w:rsid w:val="00E26D85"/>
    <w:rsid w:val="00E26EBC"/>
    <w:rsid w:val="00E27647"/>
    <w:rsid w:val="00E27829"/>
    <w:rsid w:val="00E30293"/>
    <w:rsid w:val="00E30BAB"/>
    <w:rsid w:val="00E33A83"/>
    <w:rsid w:val="00E341D9"/>
    <w:rsid w:val="00E34A5C"/>
    <w:rsid w:val="00E34EFE"/>
    <w:rsid w:val="00E3587B"/>
    <w:rsid w:val="00E361E3"/>
    <w:rsid w:val="00E36216"/>
    <w:rsid w:val="00E36969"/>
    <w:rsid w:val="00E37AA3"/>
    <w:rsid w:val="00E37AD5"/>
    <w:rsid w:val="00E37B38"/>
    <w:rsid w:val="00E40261"/>
    <w:rsid w:val="00E40973"/>
    <w:rsid w:val="00E409C5"/>
    <w:rsid w:val="00E4136A"/>
    <w:rsid w:val="00E42182"/>
    <w:rsid w:val="00E44DEB"/>
    <w:rsid w:val="00E45E8B"/>
    <w:rsid w:val="00E4665A"/>
    <w:rsid w:val="00E47977"/>
    <w:rsid w:val="00E47A72"/>
    <w:rsid w:val="00E50873"/>
    <w:rsid w:val="00E5094B"/>
    <w:rsid w:val="00E50FEB"/>
    <w:rsid w:val="00E51B2F"/>
    <w:rsid w:val="00E51D11"/>
    <w:rsid w:val="00E522F6"/>
    <w:rsid w:val="00E52563"/>
    <w:rsid w:val="00E52587"/>
    <w:rsid w:val="00E52623"/>
    <w:rsid w:val="00E53BC4"/>
    <w:rsid w:val="00E53EEE"/>
    <w:rsid w:val="00E54284"/>
    <w:rsid w:val="00E54B20"/>
    <w:rsid w:val="00E54E37"/>
    <w:rsid w:val="00E55127"/>
    <w:rsid w:val="00E553CF"/>
    <w:rsid w:val="00E55B1D"/>
    <w:rsid w:val="00E56AD8"/>
    <w:rsid w:val="00E57599"/>
    <w:rsid w:val="00E6061C"/>
    <w:rsid w:val="00E60894"/>
    <w:rsid w:val="00E60AF5"/>
    <w:rsid w:val="00E61D05"/>
    <w:rsid w:val="00E6266C"/>
    <w:rsid w:val="00E634A5"/>
    <w:rsid w:val="00E63DEB"/>
    <w:rsid w:val="00E64725"/>
    <w:rsid w:val="00E64C25"/>
    <w:rsid w:val="00E65E39"/>
    <w:rsid w:val="00E66234"/>
    <w:rsid w:val="00E66738"/>
    <w:rsid w:val="00E66EBF"/>
    <w:rsid w:val="00E70BDE"/>
    <w:rsid w:val="00E71642"/>
    <w:rsid w:val="00E71B2D"/>
    <w:rsid w:val="00E71F0B"/>
    <w:rsid w:val="00E72262"/>
    <w:rsid w:val="00E73D5C"/>
    <w:rsid w:val="00E740F6"/>
    <w:rsid w:val="00E74496"/>
    <w:rsid w:val="00E74EEE"/>
    <w:rsid w:val="00E75955"/>
    <w:rsid w:val="00E766C6"/>
    <w:rsid w:val="00E7765A"/>
    <w:rsid w:val="00E806B0"/>
    <w:rsid w:val="00E807D8"/>
    <w:rsid w:val="00E80B5E"/>
    <w:rsid w:val="00E8249B"/>
    <w:rsid w:val="00E83E83"/>
    <w:rsid w:val="00E85310"/>
    <w:rsid w:val="00E86560"/>
    <w:rsid w:val="00E9024D"/>
    <w:rsid w:val="00E9054B"/>
    <w:rsid w:val="00E90E73"/>
    <w:rsid w:val="00E91E60"/>
    <w:rsid w:val="00E922AE"/>
    <w:rsid w:val="00E92308"/>
    <w:rsid w:val="00E92946"/>
    <w:rsid w:val="00E92B42"/>
    <w:rsid w:val="00E9317A"/>
    <w:rsid w:val="00E937FB"/>
    <w:rsid w:val="00E93B77"/>
    <w:rsid w:val="00E93E39"/>
    <w:rsid w:val="00E94535"/>
    <w:rsid w:val="00E945CB"/>
    <w:rsid w:val="00E94B95"/>
    <w:rsid w:val="00E94CE9"/>
    <w:rsid w:val="00E95C93"/>
    <w:rsid w:val="00E97282"/>
    <w:rsid w:val="00E97402"/>
    <w:rsid w:val="00E9758F"/>
    <w:rsid w:val="00EA0F2B"/>
    <w:rsid w:val="00EA16FC"/>
    <w:rsid w:val="00EA1CE8"/>
    <w:rsid w:val="00EA208D"/>
    <w:rsid w:val="00EA23F5"/>
    <w:rsid w:val="00EA27F5"/>
    <w:rsid w:val="00EA3F2C"/>
    <w:rsid w:val="00EA4097"/>
    <w:rsid w:val="00EA488E"/>
    <w:rsid w:val="00EA68BA"/>
    <w:rsid w:val="00EA6E51"/>
    <w:rsid w:val="00EA72FA"/>
    <w:rsid w:val="00EB00DB"/>
    <w:rsid w:val="00EB04A6"/>
    <w:rsid w:val="00EB097C"/>
    <w:rsid w:val="00EB1E7A"/>
    <w:rsid w:val="00EB35E0"/>
    <w:rsid w:val="00EB3D06"/>
    <w:rsid w:val="00EB40D0"/>
    <w:rsid w:val="00EB42BC"/>
    <w:rsid w:val="00EB4CD9"/>
    <w:rsid w:val="00EB4D25"/>
    <w:rsid w:val="00EB526F"/>
    <w:rsid w:val="00EB6202"/>
    <w:rsid w:val="00EB627A"/>
    <w:rsid w:val="00EB6852"/>
    <w:rsid w:val="00EB70F7"/>
    <w:rsid w:val="00EB7A53"/>
    <w:rsid w:val="00EB7D96"/>
    <w:rsid w:val="00EC0772"/>
    <w:rsid w:val="00EC0C96"/>
    <w:rsid w:val="00EC0E82"/>
    <w:rsid w:val="00EC10FA"/>
    <w:rsid w:val="00EC2AD5"/>
    <w:rsid w:val="00EC2DCF"/>
    <w:rsid w:val="00EC31E3"/>
    <w:rsid w:val="00EC5905"/>
    <w:rsid w:val="00EC5927"/>
    <w:rsid w:val="00EC5D8E"/>
    <w:rsid w:val="00EC5DD1"/>
    <w:rsid w:val="00EC61CE"/>
    <w:rsid w:val="00EC75F6"/>
    <w:rsid w:val="00EC7B9C"/>
    <w:rsid w:val="00ED0BF5"/>
    <w:rsid w:val="00ED0DA5"/>
    <w:rsid w:val="00ED10DA"/>
    <w:rsid w:val="00ED14EC"/>
    <w:rsid w:val="00ED29FA"/>
    <w:rsid w:val="00ED2E56"/>
    <w:rsid w:val="00ED3799"/>
    <w:rsid w:val="00ED434C"/>
    <w:rsid w:val="00ED6A79"/>
    <w:rsid w:val="00ED6DEE"/>
    <w:rsid w:val="00EE11DB"/>
    <w:rsid w:val="00EE2275"/>
    <w:rsid w:val="00EE32DF"/>
    <w:rsid w:val="00EE332E"/>
    <w:rsid w:val="00EE3890"/>
    <w:rsid w:val="00EE3F2C"/>
    <w:rsid w:val="00EE5062"/>
    <w:rsid w:val="00EE57ED"/>
    <w:rsid w:val="00EE5EC7"/>
    <w:rsid w:val="00EE6295"/>
    <w:rsid w:val="00EE6743"/>
    <w:rsid w:val="00EE6792"/>
    <w:rsid w:val="00EE7AD3"/>
    <w:rsid w:val="00EE7B52"/>
    <w:rsid w:val="00EE7DFB"/>
    <w:rsid w:val="00EF00AD"/>
    <w:rsid w:val="00EF060C"/>
    <w:rsid w:val="00EF0E6A"/>
    <w:rsid w:val="00EF13BE"/>
    <w:rsid w:val="00EF23F8"/>
    <w:rsid w:val="00EF244E"/>
    <w:rsid w:val="00EF262D"/>
    <w:rsid w:val="00EF26DB"/>
    <w:rsid w:val="00EF3C96"/>
    <w:rsid w:val="00EF4C58"/>
    <w:rsid w:val="00EF4D45"/>
    <w:rsid w:val="00EF5247"/>
    <w:rsid w:val="00EF6107"/>
    <w:rsid w:val="00EF680F"/>
    <w:rsid w:val="00EF69E4"/>
    <w:rsid w:val="00EF6B16"/>
    <w:rsid w:val="00F00215"/>
    <w:rsid w:val="00F00C1B"/>
    <w:rsid w:val="00F00FC6"/>
    <w:rsid w:val="00F0247E"/>
    <w:rsid w:val="00F02B5F"/>
    <w:rsid w:val="00F0301F"/>
    <w:rsid w:val="00F04034"/>
    <w:rsid w:val="00F04CC4"/>
    <w:rsid w:val="00F04F64"/>
    <w:rsid w:val="00F059C6"/>
    <w:rsid w:val="00F05B85"/>
    <w:rsid w:val="00F06028"/>
    <w:rsid w:val="00F06CD3"/>
    <w:rsid w:val="00F10581"/>
    <w:rsid w:val="00F11F4E"/>
    <w:rsid w:val="00F129F4"/>
    <w:rsid w:val="00F12D4E"/>
    <w:rsid w:val="00F14F74"/>
    <w:rsid w:val="00F15263"/>
    <w:rsid w:val="00F1539E"/>
    <w:rsid w:val="00F160EB"/>
    <w:rsid w:val="00F16FA5"/>
    <w:rsid w:val="00F17112"/>
    <w:rsid w:val="00F176F8"/>
    <w:rsid w:val="00F2033D"/>
    <w:rsid w:val="00F205CA"/>
    <w:rsid w:val="00F20A37"/>
    <w:rsid w:val="00F23945"/>
    <w:rsid w:val="00F24115"/>
    <w:rsid w:val="00F2479A"/>
    <w:rsid w:val="00F24890"/>
    <w:rsid w:val="00F25F41"/>
    <w:rsid w:val="00F26624"/>
    <w:rsid w:val="00F271C1"/>
    <w:rsid w:val="00F279D8"/>
    <w:rsid w:val="00F302B4"/>
    <w:rsid w:val="00F30E49"/>
    <w:rsid w:val="00F31E8A"/>
    <w:rsid w:val="00F32037"/>
    <w:rsid w:val="00F32E30"/>
    <w:rsid w:val="00F334F3"/>
    <w:rsid w:val="00F33D6E"/>
    <w:rsid w:val="00F346B9"/>
    <w:rsid w:val="00F347E2"/>
    <w:rsid w:val="00F34E73"/>
    <w:rsid w:val="00F35641"/>
    <w:rsid w:val="00F366F9"/>
    <w:rsid w:val="00F3745D"/>
    <w:rsid w:val="00F4008E"/>
    <w:rsid w:val="00F40360"/>
    <w:rsid w:val="00F403D8"/>
    <w:rsid w:val="00F41F10"/>
    <w:rsid w:val="00F42121"/>
    <w:rsid w:val="00F426E8"/>
    <w:rsid w:val="00F437BF"/>
    <w:rsid w:val="00F4387B"/>
    <w:rsid w:val="00F44251"/>
    <w:rsid w:val="00F4522A"/>
    <w:rsid w:val="00F45317"/>
    <w:rsid w:val="00F45499"/>
    <w:rsid w:val="00F4658C"/>
    <w:rsid w:val="00F465DF"/>
    <w:rsid w:val="00F47655"/>
    <w:rsid w:val="00F477A5"/>
    <w:rsid w:val="00F50698"/>
    <w:rsid w:val="00F507CA"/>
    <w:rsid w:val="00F5130A"/>
    <w:rsid w:val="00F517CE"/>
    <w:rsid w:val="00F51C73"/>
    <w:rsid w:val="00F51D3F"/>
    <w:rsid w:val="00F521E5"/>
    <w:rsid w:val="00F53250"/>
    <w:rsid w:val="00F5371D"/>
    <w:rsid w:val="00F53918"/>
    <w:rsid w:val="00F53A26"/>
    <w:rsid w:val="00F53F68"/>
    <w:rsid w:val="00F54246"/>
    <w:rsid w:val="00F546F5"/>
    <w:rsid w:val="00F54703"/>
    <w:rsid w:val="00F5585C"/>
    <w:rsid w:val="00F561B4"/>
    <w:rsid w:val="00F562C6"/>
    <w:rsid w:val="00F57A95"/>
    <w:rsid w:val="00F57F7A"/>
    <w:rsid w:val="00F606B0"/>
    <w:rsid w:val="00F60DBD"/>
    <w:rsid w:val="00F615D9"/>
    <w:rsid w:val="00F621A7"/>
    <w:rsid w:val="00F6342E"/>
    <w:rsid w:val="00F63842"/>
    <w:rsid w:val="00F63B17"/>
    <w:rsid w:val="00F651AF"/>
    <w:rsid w:val="00F65635"/>
    <w:rsid w:val="00F65A0C"/>
    <w:rsid w:val="00F66474"/>
    <w:rsid w:val="00F67D90"/>
    <w:rsid w:val="00F70197"/>
    <w:rsid w:val="00F715B2"/>
    <w:rsid w:val="00F715B5"/>
    <w:rsid w:val="00F7164E"/>
    <w:rsid w:val="00F717E0"/>
    <w:rsid w:val="00F7330E"/>
    <w:rsid w:val="00F74254"/>
    <w:rsid w:val="00F75085"/>
    <w:rsid w:val="00F75F39"/>
    <w:rsid w:val="00F76ECC"/>
    <w:rsid w:val="00F774AB"/>
    <w:rsid w:val="00F77973"/>
    <w:rsid w:val="00F77ECD"/>
    <w:rsid w:val="00F803E9"/>
    <w:rsid w:val="00F8151B"/>
    <w:rsid w:val="00F81777"/>
    <w:rsid w:val="00F81C4A"/>
    <w:rsid w:val="00F82663"/>
    <w:rsid w:val="00F8284A"/>
    <w:rsid w:val="00F8345E"/>
    <w:rsid w:val="00F8353C"/>
    <w:rsid w:val="00F840C4"/>
    <w:rsid w:val="00F843CC"/>
    <w:rsid w:val="00F8519A"/>
    <w:rsid w:val="00F85F85"/>
    <w:rsid w:val="00F86158"/>
    <w:rsid w:val="00F86640"/>
    <w:rsid w:val="00F86B44"/>
    <w:rsid w:val="00F86B91"/>
    <w:rsid w:val="00F87109"/>
    <w:rsid w:val="00F87176"/>
    <w:rsid w:val="00F8732B"/>
    <w:rsid w:val="00F873BA"/>
    <w:rsid w:val="00F87E08"/>
    <w:rsid w:val="00F904C5"/>
    <w:rsid w:val="00F908D1"/>
    <w:rsid w:val="00F92E22"/>
    <w:rsid w:val="00F93606"/>
    <w:rsid w:val="00F93949"/>
    <w:rsid w:val="00F93BDA"/>
    <w:rsid w:val="00F94DF4"/>
    <w:rsid w:val="00F950E7"/>
    <w:rsid w:val="00F9548B"/>
    <w:rsid w:val="00F96CB5"/>
    <w:rsid w:val="00F97B49"/>
    <w:rsid w:val="00FA0618"/>
    <w:rsid w:val="00FA08AB"/>
    <w:rsid w:val="00FA0A8D"/>
    <w:rsid w:val="00FA11C5"/>
    <w:rsid w:val="00FA1296"/>
    <w:rsid w:val="00FA2C03"/>
    <w:rsid w:val="00FA2F2A"/>
    <w:rsid w:val="00FA31DA"/>
    <w:rsid w:val="00FA425A"/>
    <w:rsid w:val="00FA50B7"/>
    <w:rsid w:val="00FA511E"/>
    <w:rsid w:val="00FA57A0"/>
    <w:rsid w:val="00FA5C6C"/>
    <w:rsid w:val="00FA5DFF"/>
    <w:rsid w:val="00FA612E"/>
    <w:rsid w:val="00FA6274"/>
    <w:rsid w:val="00FA6844"/>
    <w:rsid w:val="00FA71FE"/>
    <w:rsid w:val="00FA7E37"/>
    <w:rsid w:val="00FB015E"/>
    <w:rsid w:val="00FB0BE5"/>
    <w:rsid w:val="00FB1E0E"/>
    <w:rsid w:val="00FB1F5B"/>
    <w:rsid w:val="00FB2BBB"/>
    <w:rsid w:val="00FB2F71"/>
    <w:rsid w:val="00FB3205"/>
    <w:rsid w:val="00FB4256"/>
    <w:rsid w:val="00FB4FAC"/>
    <w:rsid w:val="00FB60B2"/>
    <w:rsid w:val="00FB6E8A"/>
    <w:rsid w:val="00FB7560"/>
    <w:rsid w:val="00FB781F"/>
    <w:rsid w:val="00FB7DD3"/>
    <w:rsid w:val="00FB7F96"/>
    <w:rsid w:val="00FC0081"/>
    <w:rsid w:val="00FC00E2"/>
    <w:rsid w:val="00FC2CBA"/>
    <w:rsid w:val="00FC3D75"/>
    <w:rsid w:val="00FC449E"/>
    <w:rsid w:val="00FC59DD"/>
    <w:rsid w:val="00FD024D"/>
    <w:rsid w:val="00FD0CCE"/>
    <w:rsid w:val="00FD13FE"/>
    <w:rsid w:val="00FD2548"/>
    <w:rsid w:val="00FD35D8"/>
    <w:rsid w:val="00FD4F08"/>
    <w:rsid w:val="00FD5DF5"/>
    <w:rsid w:val="00FD63E8"/>
    <w:rsid w:val="00FD6834"/>
    <w:rsid w:val="00FD7D9D"/>
    <w:rsid w:val="00FE0B3B"/>
    <w:rsid w:val="00FE0DD7"/>
    <w:rsid w:val="00FE1441"/>
    <w:rsid w:val="00FE1FD7"/>
    <w:rsid w:val="00FE2BF4"/>
    <w:rsid w:val="00FE2E29"/>
    <w:rsid w:val="00FE2E6B"/>
    <w:rsid w:val="00FE373B"/>
    <w:rsid w:val="00FE3C0F"/>
    <w:rsid w:val="00FE5EBB"/>
    <w:rsid w:val="00FE69B8"/>
    <w:rsid w:val="00FE7842"/>
    <w:rsid w:val="00FE7E38"/>
    <w:rsid w:val="00FF12BF"/>
    <w:rsid w:val="00FF2CEB"/>
    <w:rsid w:val="00FF3173"/>
    <w:rsid w:val="00FF33A9"/>
    <w:rsid w:val="00FF3F6F"/>
    <w:rsid w:val="00FF434B"/>
    <w:rsid w:val="00FF4A1E"/>
    <w:rsid w:val="00FF527F"/>
    <w:rsid w:val="00FF5498"/>
    <w:rsid w:val="00FF5663"/>
    <w:rsid w:val="00FF5835"/>
    <w:rsid w:val="00FF58BC"/>
    <w:rsid w:val="00FF5961"/>
    <w:rsid w:val="00FF5C97"/>
    <w:rsid w:val="00FF6540"/>
    <w:rsid w:val="00FF73D1"/>
    <w:rsid w:val="00FF7615"/>
    <w:rsid w:val="00FF7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DA330"/>
  <w15:chartTrackingRefBased/>
  <w15:docId w15:val="{F4947B78-84EA-4D80-9BA9-A4DF65A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Content Blocksatz"/>
    <w:qFormat/>
    <w:rsid w:val="007223D1"/>
    <w:pPr>
      <w:spacing w:after="120" w:line="276" w:lineRule="auto"/>
      <w:jc w:val="both"/>
    </w:pPr>
    <w:rPr>
      <w:rFonts w:ascii="Calibri" w:hAnsi="Calibri"/>
      <w:sz w:val="24"/>
      <w:szCs w:val="24"/>
      <w:lang w:val="en-US" w:eastAsia="zh-CN"/>
    </w:rPr>
  </w:style>
  <w:style w:type="paragraph" w:styleId="Heading1">
    <w:name w:val="heading 1"/>
    <w:aliases w:val="Titel blau"/>
    <w:basedOn w:val="Normal"/>
    <w:next w:val="TabelleContent"/>
    <w:link w:val="Heading1Char"/>
    <w:autoRedefine/>
    <w:uiPriority w:val="99"/>
    <w:qFormat/>
    <w:rsid w:val="00D44849"/>
    <w:pPr>
      <w:keepNext/>
      <w:numPr>
        <w:numId w:val="5"/>
      </w:numPr>
      <w:spacing w:after="360"/>
      <w:ind w:left="1134" w:hanging="1134"/>
      <w:jc w:val="left"/>
      <w:outlineLvl w:val="0"/>
    </w:pPr>
    <w:rPr>
      <w:rFonts w:cs="Arial"/>
      <w:b/>
      <w:bCs/>
      <w:caps/>
      <w:color w:val="2F5496" w:themeColor="accent1" w:themeShade="BF"/>
      <w:spacing w:val="20"/>
      <w:kern w:val="32"/>
      <w:sz w:val="28"/>
      <w:szCs w:val="32"/>
    </w:rPr>
  </w:style>
  <w:style w:type="paragraph" w:styleId="Heading2">
    <w:name w:val="heading 2"/>
    <w:aliases w:val="Titel blau 1.1"/>
    <w:basedOn w:val="Heading1"/>
    <w:next w:val="TabelleContent"/>
    <w:link w:val="Heading2Char"/>
    <w:uiPriority w:val="99"/>
    <w:qFormat/>
    <w:rsid w:val="00E049DF"/>
    <w:pPr>
      <w:numPr>
        <w:ilvl w:val="1"/>
      </w:numPr>
      <w:spacing w:before="240" w:after="240" w:line="300" w:lineRule="auto"/>
      <w:ind w:left="1134" w:hanging="1134"/>
      <w:outlineLvl w:val="1"/>
    </w:pPr>
    <w:rPr>
      <w:bCs w:val="0"/>
      <w:iCs/>
      <w:sz w:val="24"/>
      <w:szCs w:val="28"/>
    </w:rPr>
  </w:style>
  <w:style w:type="paragraph" w:styleId="Heading3">
    <w:name w:val="heading 3"/>
    <w:aliases w:val="Titel blau 1.1.1"/>
    <w:basedOn w:val="Heading2"/>
    <w:next w:val="TabelleContent"/>
    <w:link w:val="Heading3Char"/>
    <w:uiPriority w:val="99"/>
    <w:qFormat/>
    <w:rsid w:val="00D44849"/>
    <w:pPr>
      <w:numPr>
        <w:ilvl w:val="2"/>
      </w:numPr>
      <w:spacing w:after="120"/>
      <w:ind w:left="1134" w:hanging="1134"/>
      <w:outlineLvl w:val="2"/>
    </w:pPr>
    <w:rPr>
      <w:bCs/>
      <w:caps w:val="0"/>
      <w:szCs w:val="26"/>
    </w:rPr>
  </w:style>
  <w:style w:type="paragraph" w:styleId="Heading4">
    <w:name w:val="heading 4"/>
    <w:aliases w:val="Titel blau 1.1.1.1"/>
    <w:basedOn w:val="Heading3"/>
    <w:next w:val="TabelleContent"/>
    <w:link w:val="Heading4Char"/>
    <w:uiPriority w:val="99"/>
    <w:qFormat/>
    <w:rsid w:val="007F086A"/>
    <w:pPr>
      <w:numPr>
        <w:ilvl w:val="3"/>
      </w:numPr>
      <w:spacing w:after="20" w:line="260" w:lineRule="exact"/>
      <w:outlineLvl w:val="3"/>
    </w:pPr>
    <w:rPr>
      <w:bCs w:val="0"/>
      <w:szCs w:val="28"/>
    </w:rPr>
  </w:style>
  <w:style w:type="paragraph" w:styleId="Heading5">
    <w:name w:val="heading 5"/>
    <w:basedOn w:val="Heading4"/>
    <w:next w:val="TabelleContent"/>
    <w:uiPriority w:val="99"/>
    <w:qFormat/>
    <w:rsid w:val="00071F14"/>
    <w:pPr>
      <w:numPr>
        <w:ilvl w:val="4"/>
      </w:numPr>
      <w:outlineLvl w:val="4"/>
    </w:pPr>
    <w:rPr>
      <w:bCs/>
      <w:iCs w:val="0"/>
      <w:szCs w:val="26"/>
    </w:rPr>
  </w:style>
  <w:style w:type="paragraph" w:styleId="Heading6">
    <w:name w:val="heading 6"/>
    <w:aliases w:val="Appendix 1"/>
    <w:basedOn w:val="Heading5"/>
    <w:next w:val="TabelleContent"/>
    <w:uiPriority w:val="99"/>
    <w:qFormat/>
    <w:rsid w:val="00071F14"/>
    <w:pPr>
      <w:numPr>
        <w:ilvl w:val="5"/>
      </w:numPr>
      <w:outlineLvl w:val="5"/>
    </w:pPr>
    <w:rPr>
      <w:bCs w:val="0"/>
      <w:szCs w:val="22"/>
    </w:rPr>
  </w:style>
  <w:style w:type="paragraph" w:styleId="Heading7">
    <w:name w:val="heading 7"/>
    <w:basedOn w:val="Heading6"/>
    <w:next w:val="TabelleContent"/>
    <w:uiPriority w:val="99"/>
    <w:qFormat/>
    <w:rsid w:val="00071F14"/>
    <w:pPr>
      <w:numPr>
        <w:ilvl w:val="6"/>
      </w:numPr>
      <w:outlineLvl w:val="6"/>
    </w:pPr>
  </w:style>
  <w:style w:type="paragraph" w:styleId="Heading8">
    <w:name w:val="heading 8"/>
    <w:basedOn w:val="Heading7"/>
    <w:next w:val="TabelleContent"/>
    <w:uiPriority w:val="99"/>
    <w:qFormat/>
    <w:rsid w:val="00071F14"/>
    <w:pPr>
      <w:numPr>
        <w:ilvl w:val="7"/>
      </w:numPr>
      <w:outlineLvl w:val="7"/>
    </w:pPr>
    <w:rPr>
      <w:iCs/>
    </w:rPr>
  </w:style>
  <w:style w:type="paragraph" w:styleId="Heading9">
    <w:name w:val="heading 9"/>
    <w:basedOn w:val="Heading8"/>
    <w:next w:val="TabelleContent"/>
    <w:uiPriority w:val="99"/>
    <w:qFormat/>
    <w:rsid w:val="00071F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eContent">
    <w:name w:val="Tabelle Content"/>
    <w:basedOn w:val="Normal"/>
    <w:link w:val="TabelleContentZchn"/>
    <w:qFormat/>
    <w:rsid w:val="007223D1"/>
    <w:pPr>
      <w:spacing w:line="240" w:lineRule="auto"/>
      <w:jc w:val="left"/>
    </w:pPr>
  </w:style>
  <w:style w:type="character" w:customStyle="1" w:styleId="TabelleContentZchn">
    <w:name w:val="Tabelle Content Zchn"/>
    <w:link w:val="TabelleContent"/>
    <w:rsid w:val="007223D1"/>
    <w:rPr>
      <w:rFonts w:ascii="Calibri" w:hAnsi="Calibri"/>
      <w:sz w:val="24"/>
      <w:szCs w:val="24"/>
      <w:lang w:val="en-US" w:eastAsia="zh-CN"/>
    </w:rPr>
  </w:style>
  <w:style w:type="character" w:customStyle="1" w:styleId="Heading1Char">
    <w:name w:val="Heading 1 Char"/>
    <w:aliases w:val="Titel blau Char"/>
    <w:link w:val="Heading1"/>
    <w:uiPriority w:val="99"/>
    <w:rsid w:val="00D44849"/>
    <w:rPr>
      <w:rFonts w:ascii="Calibri" w:hAnsi="Calibri" w:cs="Arial"/>
      <w:b/>
      <w:bCs/>
      <w:caps/>
      <w:color w:val="2F5496" w:themeColor="accent1" w:themeShade="BF"/>
      <w:spacing w:val="20"/>
      <w:kern w:val="32"/>
      <w:sz w:val="28"/>
      <w:szCs w:val="32"/>
      <w:lang w:val="en-US" w:eastAsia="zh-CN"/>
    </w:rPr>
  </w:style>
  <w:style w:type="character" w:customStyle="1" w:styleId="Heading2Char">
    <w:name w:val="Heading 2 Char"/>
    <w:aliases w:val="Titel blau 1.1 Char"/>
    <w:link w:val="Heading2"/>
    <w:uiPriority w:val="99"/>
    <w:rsid w:val="00E049DF"/>
    <w:rPr>
      <w:rFonts w:ascii="Calibri" w:hAnsi="Calibri" w:cs="Arial"/>
      <w:b/>
      <w:iCs/>
      <w:caps/>
      <w:color w:val="2F5496" w:themeColor="accent1" w:themeShade="BF"/>
      <w:spacing w:val="20"/>
      <w:kern w:val="32"/>
      <w:sz w:val="24"/>
      <w:szCs w:val="28"/>
      <w:lang w:val="en-US" w:eastAsia="zh-CN"/>
    </w:rPr>
  </w:style>
  <w:style w:type="character" w:customStyle="1" w:styleId="Heading3Char">
    <w:name w:val="Heading 3 Char"/>
    <w:aliases w:val="Titel blau 1.1.1 Char"/>
    <w:link w:val="Heading3"/>
    <w:uiPriority w:val="99"/>
    <w:rsid w:val="00D44849"/>
    <w:rPr>
      <w:rFonts w:ascii="Calibri" w:hAnsi="Calibri" w:cs="Arial"/>
      <w:bCs/>
      <w:iCs/>
      <w:color w:val="2F5496" w:themeColor="accent1" w:themeShade="BF"/>
      <w:spacing w:val="20"/>
      <w:kern w:val="32"/>
      <w:sz w:val="24"/>
      <w:szCs w:val="26"/>
      <w:lang w:val="en-US" w:eastAsia="zh-CN"/>
    </w:rPr>
  </w:style>
  <w:style w:type="character" w:customStyle="1" w:styleId="Heading4Char">
    <w:name w:val="Heading 4 Char"/>
    <w:aliases w:val="Titel blau 1.1.1.1 Char"/>
    <w:link w:val="Heading4"/>
    <w:uiPriority w:val="99"/>
    <w:rsid w:val="007F086A"/>
    <w:rPr>
      <w:rFonts w:ascii="Calibri" w:hAnsi="Calibri" w:cs="Arial"/>
      <w:iCs/>
      <w:color w:val="2F5496" w:themeColor="accent1" w:themeShade="BF"/>
      <w:spacing w:val="20"/>
      <w:kern w:val="32"/>
      <w:sz w:val="24"/>
      <w:szCs w:val="28"/>
      <w:lang w:val="en-US" w:eastAsia="zh-CN"/>
    </w:rPr>
  </w:style>
  <w:style w:type="paragraph" w:customStyle="1" w:styleId="AppContd">
    <w:name w:val="App Contd"/>
    <w:basedOn w:val="AppTitle"/>
    <w:next w:val="TabelleContent"/>
    <w:rsid w:val="00071F14"/>
  </w:style>
  <w:style w:type="paragraph" w:customStyle="1" w:styleId="AppTitle">
    <w:name w:val="App Title"/>
    <w:basedOn w:val="Normal"/>
    <w:next w:val="TabelleContent"/>
    <w:link w:val="AppTitleChar"/>
    <w:rsid w:val="00071F14"/>
    <w:pPr>
      <w:keepNext/>
      <w:keepLines/>
      <w:pageBreakBefore/>
      <w:spacing w:after="200" w:line="280" w:lineRule="exact"/>
      <w:jc w:val="center"/>
    </w:pPr>
    <w:rPr>
      <w:b/>
      <w:sz w:val="28"/>
    </w:rPr>
  </w:style>
  <w:style w:type="character" w:customStyle="1" w:styleId="AppTitleChar">
    <w:name w:val="App Title Char"/>
    <w:link w:val="AppTitle"/>
    <w:rsid w:val="00420C87"/>
    <w:rPr>
      <w:rFonts w:ascii="Arial" w:hAnsi="Arial"/>
      <w:b/>
      <w:sz w:val="28"/>
      <w:szCs w:val="24"/>
      <w:lang w:eastAsia="zh-CN"/>
    </w:rPr>
  </w:style>
  <w:style w:type="paragraph" w:customStyle="1" w:styleId="ParagraphList">
    <w:name w:val="Paragraph List"/>
    <w:basedOn w:val="TabelleContent"/>
    <w:next w:val="TabelleContent"/>
    <w:link w:val="ParagraphListChar"/>
    <w:rsid w:val="00071F14"/>
    <w:pPr>
      <w:keepNext/>
      <w:spacing w:after="100"/>
    </w:pPr>
  </w:style>
  <w:style w:type="character" w:customStyle="1" w:styleId="ParagraphListChar">
    <w:name w:val="Paragraph List Char"/>
    <w:link w:val="ParagraphList"/>
    <w:rsid w:val="00C81EF2"/>
    <w:rPr>
      <w:rFonts w:ascii="Arial" w:hAnsi="Arial"/>
      <w:sz w:val="22"/>
      <w:szCs w:val="24"/>
      <w:lang w:eastAsia="zh-CN"/>
    </w:rPr>
  </w:style>
  <w:style w:type="paragraph" w:customStyle="1" w:styleId="FigureTitle">
    <w:name w:val="Figure Title"/>
    <w:basedOn w:val="Normal"/>
    <w:next w:val="FigureHolder"/>
    <w:rsid w:val="00071F14"/>
    <w:pPr>
      <w:keepNext/>
      <w:keepLines/>
      <w:tabs>
        <w:tab w:val="left" w:pos="1152"/>
      </w:tabs>
      <w:spacing w:before="40" w:after="160" w:line="280" w:lineRule="exact"/>
      <w:ind w:left="1152" w:hanging="1152"/>
    </w:pPr>
    <w:rPr>
      <w:b/>
    </w:rPr>
  </w:style>
  <w:style w:type="paragraph" w:customStyle="1" w:styleId="FigureHolder">
    <w:name w:val="Figure Holder"/>
    <w:basedOn w:val="Normal"/>
    <w:next w:val="TabFigNote"/>
    <w:rsid w:val="00071F14"/>
    <w:pPr>
      <w:keepNext/>
      <w:keepLines/>
      <w:spacing w:line="240" w:lineRule="atLeast"/>
      <w:jc w:val="center"/>
    </w:pPr>
  </w:style>
  <w:style w:type="paragraph" w:customStyle="1" w:styleId="TabFigNote">
    <w:name w:val="TabFig Note"/>
    <w:basedOn w:val="Normal"/>
    <w:rsid w:val="00071F14"/>
    <w:pPr>
      <w:keepNext/>
      <w:keepLines/>
      <w:spacing w:before="40" w:line="240" w:lineRule="exact"/>
      <w:ind w:left="29"/>
    </w:pPr>
    <w:rPr>
      <w:sz w:val="20"/>
    </w:rPr>
  </w:style>
  <w:style w:type="paragraph" w:customStyle="1" w:styleId="AppFigureTitle">
    <w:name w:val="App Figure Title"/>
    <w:basedOn w:val="FigureTitle"/>
    <w:next w:val="FigureHolder"/>
    <w:rsid w:val="00071F14"/>
  </w:style>
  <w:style w:type="paragraph" w:customStyle="1" w:styleId="AppHeading1">
    <w:name w:val="App Heading 1"/>
    <w:basedOn w:val="Normal"/>
    <w:next w:val="TabelleContent"/>
    <w:rsid w:val="00071F14"/>
    <w:pPr>
      <w:keepNext/>
      <w:spacing w:after="160" w:line="300" w:lineRule="exact"/>
    </w:pPr>
    <w:rPr>
      <w:b/>
      <w:caps/>
      <w:u w:val="single"/>
    </w:rPr>
  </w:style>
  <w:style w:type="paragraph" w:customStyle="1" w:styleId="AppHeading2">
    <w:name w:val="App Heading 2"/>
    <w:basedOn w:val="AppHeading1"/>
    <w:next w:val="TabelleContent"/>
    <w:rsid w:val="00071F14"/>
    <w:pPr>
      <w:spacing w:after="100" w:line="260" w:lineRule="exact"/>
    </w:pPr>
    <w:rPr>
      <w:u w:val="none"/>
    </w:rPr>
  </w:style>
  <w:style w:type="character" w:styleId="Hyperlink">
    <w:name w:val="Hyperlink"/>
    <w:rsid w:val="00071F14"/>
    <w:rPr>
      <w:color w:val="0000FF"/>
      <w:u w:val="single"/>
    </w:rPr>
  </w:style>
  <w:style w:type="paragraph" w:customStyle="1" w:styleId="TableCell10Center">
    <w:name w:val="Table Cell 10 Center"/>
    <w:basedOn w:val="TableCell10Left"/>
    <w:rsid w:val="00071F14"/>
    <w:pPr>
      <w:jc w:val="center"/>
    </w:pPr>
  </w:style>
  <w:style w:type="paragraph" w:customStyle="1" w:styleId="TableCell10Left">
    <w:name w:val="Table Cell 10 Left"/>
    <w:basedOn w:val="Normal"/>
    <w:rsid w:val="00071F14"/>
    <w:pPr>
      <w:keepNext/>
      <w:keepLines/>
      <w:spacing w:before="50" w:after="50" w:line="240" w:lineRule="exact"/>
    </w:pPr>
    <w:rPr>
      <w:sz w:val="20"/>
    </w:rPr>
  </w:style>
  <w:style w:type="paragraph" w:customStyle="1" w:styleId="AppHeading3">
    <w:name w:val="App Heading 3"/>
    <w:basedOn w:val="AppHeading2"/>
    <w:next w:val="TabelleContent"/>
    <w:rsid w:val="00071F14"/>
    <w:pPr>
      <w:spacing w:after="60" w:line="280" w:lineRule="exact"/>
    </w:pPr>
    <w:rPr>
      <w:caps w:val="0"/>
      <w:u w:val="single"/>
    </w:rPr>
  </w:style>
  <w:style w:type="paragraph" w:customStyle="1" w:styleId="AppTableTitle">
    <w:name w:val="App Table Title"/>
    <w:basedOn w:val="TableTitle"/>
    <w:next w:val="TabelleContent"/>
    <w:rsid w:val="00071F14"/>
  </w:style>
  <w:style w:type="paragraph" w:customStyle="1" w:styleId="TableTitle">
    <w:name w:val="Table Title"/>
    <w:basedOn w:val="FigureTitle"/>
    <w:next w:val="TabelleContent"/>
    <w:link w:val="TableTitleChar"/>
    <w:rsid w:val="00071F14"/>
  </w:style>
  <w:style w:type="character" w:customStyle="1" w:styleId="TableTitleChar">
    <w:name w:val="Table Title Char"/>
    <w:link w:val="TableTitle"/>
    <w:rsid w:val="00420C87"/>
    <w:rPr>
      <w:rFonts w:ascii="Arial" w:hAnsi="Arial"/>
      <w:b/>
      <w:sz w:val="24"/>
      <w:szCs w:val="24"/>
      <w:lang w:eastAsia="zh-CN"/>
    </w:rPr>
  </w:style>
  <w:style w:type="paragraph" w:customStyle="1" w:styleId="TabFigFooter">
    <w:name w:val="TabFig Footer"/>
    <w:basedOn w:val="TabFigNote"/>
    <w:rsid w:val="00071F14"/>
    <w:pPr>
      <w:ind w:left="245" w:hanging="216"/>
    </w:pPr>
  </w:style>
  <w:style w:type="paragraph" w:customStyle="1" w:styleId="BibliXRef">
    <w:name w:val="BibliXRef"/>
    <w:basedOn w:val="Normal"/>
    <w:rsid w:val="00071F14"/>
    <w:pPr>
      <w:spacing w:after="170" w:line="280" w:lineRule="exact"/>
    </w:pPr>
    <w:rPr>
      <w:rFonts w:eastAsia="Times New Roman"/>
      <w:b/>
      <w:sz w:val="18"/>
      <w:lang w:eastAsia="de-DE"/>
    </w:rPr>
  </w:style>
  <w:style w:type="paragraph" w:customStyle="1" w:styleId="AppHeading4">
    <w:name w:val="App Heading 4"/>
    <w:basedOn w:val="AppHeading3"/>
    <w:next w:val="TabelleContent"/>
    <w:rsid w:val="00071F14"/>
    <w:pPr>
      <w:spacing w:after="20" w:line="260" w:lineRule="exact"/>
    </w:pPr>
    <w:rPr>
      <w:u w:val="none"/>
    </w:rPr>
  </w:style>
  <w:style w:type="paragraph" w:customStyle="1" w:styleId="CNFigureTitle">
    <w:name w:val="CN Figure Title"/>
    <w:basedOn w:val="FigureTitle"/>
    <w:next w:val="TabelleContent"/>
    <w:rsid w:val="00071F14"/>
    <w:pPr>
      <w:tabs>
        <w:tab w:val="clear" w:pos="1152"/>
        <w:tab w:val="left" w:pos="2520"/>
      </w:tabs>
      <w:ind w:left="2520" w:hanging="2520"/>
    </w:pPr>
  </w:style>
  <w:style w:type="paragraph" w:customStyle="1" w:styleId="TabFigContd">
    <w:name w:val="TabFig Contd"/>
    <w:basedOn w:val="Normal"/>
    <w:next w:val="TabelleContent"/>
    <w:rsid w:val="00071F14"/>
    <w:pPr>
      <w:keepNext/>
      <w:keepLines/>
      <w:pageBreakBefore/>
      <w:tabs>
        <w:tab w:val="left" w:pos="1152"/>
      </w:tabs>
      <w:spacing w:before="40" w:after="160" w:line="280" w:lineRule="exact"/>
      <w:ind w:left="1152" w:hanging="1152"/>
    </w:pPr>
    <w:rPr>
      <w:b/>
    </w:rPr>
  </w:style>
  <w:style w:type="paragraph" w:styleId="ListBullet">
    <w:name w:val="List Bullet"/>
    <w:basedOn w:val="Normal"/>
    <w:link w:val="ListBulletChar"/>
    <w:rsid w:val="00071F14"/>
    <w:pPr>
      <w:numPr>
        <w:numId w:val="7"/>
      </w:numPr>
      <w:spacing w:after="100" w:line="280" w:lineRule="atLeast"/>
    </w:pPr>
    <w:rPr>
      <w:sz w:val="22"/>
    </w:rPr>
  </w:style>
  <w:style w:type="character" w:customStyle="1" w:styleId="ListBulletChar">
    <w:name w:val="List Bullet Char"/>
    <w:link w:val="ListBullet"/>
    <w:rsid w:val="00F57A95"/>
    <w:rPr>
      <w:rFonts w:ascii="Arial" w:hAnsi="Arial"/>
      <w:sz w:val="22"/>
      <w:szCs w:val="24"/>
      <w:lang w:eastAsia="zh-CN"/>
    </w:rPr>
  </w:style>
  <w:style w:type="paragraph" w:customStyle="1" w:styleId="CNTabFigContd">
    <w:name w:val="CN TabFig Contd"/>
    <w:basedOn w:val="TabFigContd"/>
    <w:next w:val="TabelleContent"/>
    <w:rsid w:val="00071F14"/>
    <w:pPr>
      <w:tabs>
        <w:tab w:val="clear" w:pos="1152"/>
        <w:tab w:val="left" w:pos="2520"/>
      </w:tabs>
      <w:ind w:left="2520" w:hanging="2520"/>
    </w:pPr>
  </w:style>
  <w:style w:type="paragraph" w:styleId="ListNumber">
    <w:name w:val="List Number"/>
    <w:basedOn w:val="Normal"/>
    <w:rsid w:val="00071F14"/>
    <w:pPr>
      <w:numPr>
        <w:numId w:val="4"/>
      </w:numPr>
      <w:spacing w:after="100" w:line="280" w:lineRule="atLeast"/>
    </w:pPr>
    <w:rPr>
      <w:sz w:val="22"/>
    </w:rPr>
  </w:style>
  <w:style w:type="paragraph" w:customStyle="1" w:styleId="ListText">
    <w:name w:val="List Text"/>
    <w:basedOn w:val="Normal"/>
    <w:rsid w:val="00071F14"/>
    <w:pPr>
      <w:spacing w:after="100" w:line="280" w:lineRule="atLeast"/>
      <w:ind w:left="432"/>
    </w:pPr>
    <w:rPr>
      <w:sz w:val="22"/>
    </w:rPr>
  </w:style>
  <w:style w:type="paragraph" w:customStyle="1" w:styleId="CNTableTitle">
    <w:name w:val="CN Table Title"/>
    <w:basedOn w:val="CNFigureTitle"/>
    <w:next w:val="TabelleContent"/>
    <w:rsid w:val="00071F14"/>
  </w:style>
  <w:style w:type="paragraph" w:customStyle="1" w:styleId="COSP">
    <w:name w:val="COSP"/>
    <w:basedOn w:val="Normal"/>
    <w:rsid w:val="00071F14"/>
    <w:pPr>
      <w:keepNext/>
      <w:keepLines/>
      <w:spacing w:line="240" w:lineRule="exact"/>
    </w:pPr>
    <w:rPr>
      <w:i/>
      <w:sz w:val="20"/>
    </w:rPr>
  </w:style>
  <w:style w:type="paragraph" w:customStyle="1" w:styleId="FormText">
    <w:name w:val="Form Text"/>
    <w:basedOn w:val="Normal"/>
    <w:rsid w:val="00071F14"/>
    <w:pPr>
      <w:spacing w:before="20" w:after="20"/>
    </w:pPr>
    <w:rPr>
      <w:sz w:val="16"/>
    </w:rPr>
  </w:style>
  <w:style w:type="paragraph" w:customStyle="1" w:styleId="Heading1NoNum">
    <w:name w:val="Heading 1 NoNum"/>
    <w:basedOn w:val="Normal"/>
    <w:next w:val="TabelleContent"/>
    <w:rsid w:val="00071F14"/>
    <w:pPr>
      <w:keepNext/>
      <w:spacing w:after="160" w:line="300" w:lineRule="exact"/>
      <w:outlineLvl w:val="0"/>
    </w:pPr>
    <w:rPr>
      <w:b/>
      <w:caps/>
      <w:u w:val="single"/>
    </w:rPr>
  </w:style>
  <w:style w:type="paragraph" w:customStyle="1" w:styleId="Heading2NoNum">
    <w:name w:val="Heading 2 NoNum"/>
    <w:basedOn w:val="Heading1NoNum"/>
    <w:next w:val="TabelleContent"/>
    <w:rsid w:val="00071F14"/>
    <w:pPr>
      <w:spacing w:after="0" w:line="260" w:lineRule="exact"/>
      <w:outlineLvl w:val="1"/>
    </w:pPr>
    <w:rPr>
      <w:u w:val="none"/>
    </w:rPr>
  </w:style>
  <w:style w:type="paragraph" w:customStyle="1" w:styleId="Heading3NoNum">
    <w:name w:val="Heading 3 NoNum"/>
    <w:basedOn w:val="Heading2NoNum"/>
    <w:next w:val="TabelleContent"/>
    <w:rsid w:val="00071F14"/>
    <w:pPr>
      <w:spacing w:after="60" w:line="280" w:lineRule="exact"/>
      <w:outlineLvl w:val="2"/>
    </w:pPr>
    <w:rPr>
      <w:caps w:val="0"/>
      <w:u w:val="single"/>
    </w:rPr>
  </w:style>
  <w:style w:type="paragraph" w:customStyle="1" w:styleId="Heading4NoNum">
    <w:name w:val="Heading 4 NoNum"/>
    <w:basedOn w:val="Heading3NoNum"/>
    <w:next w:val="TabelleContent"/>
    <w:rsid w:val="00071F14"/>
    <w:pPr>
      <w:spacing w:after="20" w:line="260" w:lineRule="exact"/>
      <w:outlineLvl w:val="3"/>
    </w:pPr>
    <w:rPr>
      <w:u w:val="none"/>
    </w:rPr>
  </w:style>
  <w:style w:type="paragraph" w:customStyle="1" w:styleId="HeadingCentNoNum">
    <w:name w:val="Heading CentNoNum"/>
    <w:basedOn w:val="Normal"/>
    <w:next w:val="TabelleContent"/>
    <w:rsid w:val="00071F14"/>
    <w:pPr>
      <w:keepNext/>
      <w:spacing w:after="300" w:line="280" w:lineRule="exact"/>
      <w:jc w:val="center"/>
    </w:pPr>
    <w:rPr>
      <w:b/>
      <w:caps/>
      <w:sz w:val="28"/>
    </w:rPr>
  </w:style>
  <w:style w:type="paragraph" w:customStyle="1" w:styleId="HeadingDoc">
    <w:name w:val="Heading Doc"/>
    <w:basedOn w:val="Normal"/>
    <w:next w:val="TabelleContent"/>
    <w:rsid w:val="00071F14"/>
    <w:pPr>
      <w:keepNext/>
      <w:spacing w:before="113" w:after="57" w:line="280" w:lineRule="exact"/>
    </w:pPr>
    <w:rPr>
      <w:b/>
      <w:smallCaps/>
      <w:sz w:val="28"/>
    </w:rPr>
  </w:style>
  <w:style w:type="paragraph" w:customStyle="1" w:styleId="HiddenPara">
    <w:name w:val="Hidden:Para"/>
    <w:link w:val="HiddenParaChar"/>
    <w:rsid w:val="00071F14"/>
    <w:pPr>
      <w:spacing w:after="120"/>
    </w:pPr>
    <w:rPr>
      <w:rFonts w:ascii="Arial" w:hAnsi="Arial"/>
      <w:b/>
      <w:vanish/>
      <w:color w:val="008000"/>
      <w:szCs w:val="24"/>
      <w:u w:val="dotted"/>
      <w:lang w:val="en-US" w:eastAsia="zh-CN"/>
    </w:rPr>
  </w:style>
  <w:style w:type="character" w:customStyle="1" w:styleId="HiddenParaChar">
    <w:name w:val="Hidden:Para Char"/>
    <w:link w:val="HiddenPara"/>
    <w:rsid w:val="00071F14"/>
    <w:rPr>
      <w:rFonts w:ascii="Arial" w:hAnsi="Arial"/>
      <w:b/>
      <w:vanish/>
      <w:color w:val="008000"/>
      <w:szCs w:val="24"/>
      <w:u w:val="dotted"/>
      <w:lang w:eastAsia="zh-CN"/>
    </w:rPr>
  </w:style>
  <w:style w:type="character" w:customStyle="1" w:styleId="HiddenChar">
    <w:name w:val="Hidden:Char"/>
    <w:rsid w:val="00071F14"/>
    <w:rPr>
      <w:rFonts w:ascii="Arial" w:hAnsi="Arial"/>
      <w:i/>
      <w:dstrike w:val="0"/>
      <w:vanish/>
      <w:color w:val="008000"/>
      <w:sz w:val="20"/>
      <w:u w:val="dotted"/>
      <w:vertAlign w:val="baseline"/>
      <w:lang w:val="en-US"/>
    </w:rPr>
  </w:style>
  <w:style w:type="paragraph" w:customStyle="1" w:styleId="ListAlpha">
    <w:name w:val="List Alpha"/>
    <w:basedOn w:val="Normal"/>
    <w:rsid w:val="00071F14"/>
    <w:pPr>
      <w:numPr>
        <w:numId w:val="2"/>
      </w:numPr>
      <w:spacing w:after="100" w:line="280" w:lineRule="atLeast"/>
    </w:pPr>
    <w:rPr>
      <w:sz w:val="22"/>
    </w:rPr>
  </w:style>
  <w:style w:type="paragraph" w:customStyle="1" w:styleId="SynopsisBullet">
    <w:name w:val="Synopsis Bullet"/>
    <w:basedOn w:val="ListBullet"/>
    <w:rsid w:val="00071F14"/>
    <w:pPr>
      <w:keepLines/>
      <w:numPr>
        <w:numId w:val="1"/>
      </w:numPr>
      <w:spacing w:after="80" w:line="220" w:lineRule="exact"/>
      <w:ind w:right="72"/>
    </w:pPr>
    <w:rPr>
      <w:sz w:val="20"/>
    </w:rPr>
  </w:style>
  <w:style w:type="paragraph" w:customStyle="1" w:styleId="TOC">
    <w:name w:val="TOC"/>
    <w:basedOn w:val="Normal"/>
    <w:next w:val="Normal"/>
    <w:rsid w:val="00071F14"/>
    <w:pPr>
      <w:keepNext/>
      <w:keepLines/>
      <w:tabs>
        <w:tab w:val="center" w:pos="4320"/>
        <w:tab w:val="right" w:pos="8640"/>
      </w:tabs>
      <w:spacing w:before="397" w:after="227" w:line="280" w:lineRule="exact"/>
    </w:pPr>
    <w:rPr>
      <w:b/>
    </w:rPr>
  </w:style>
  <w:style w:type="paragraph" w:customStyle="1" w:styleId="ListofTFA">
    <w:name w:val="List of TFA"/>
    <w:basedOn w:val="Normal"/>
    <w:rsid w:val="00071F14"/>
    <w:pPr>
      <w:keepLines/>
      <w:tabs>
        <w:tab w:val="left" w:pos="1872"/>
        <w:tab w:val="right" w:leader="dot" w:pos="8914"/>
      </w:tabs>
      <w:spacing w:after="80" w:line="320" w:lineRule="exact"/>
      <w:ind w:left="1872" w:hanging="1872"/>
    </w:pPr>
  </w:style>
  <w:style w:type="paragraph" w:customStyle="1" w:styleId="SynopsisText">
    <w:name w:val="Synopsis Text"/>
    <w:basedOn w:val="Normal"/>
    <w:link w:val="SynopsisTextChar"/>
    <w:rsid w:val="00071F14"/>
    <w:pPr>
      <w:spacing w:after="60" w:line="220" w:lineRule="exact"/>
      <w:ind w:left="72" w:right="72"/>
    </w:pPr>
    <w:rPr>
      <w:sz w:val="20"/>
    </w:rPr>
  </w:style>
  <w:style w:type="character" w:customStyle="1" w:styleId="SynopsisTextChar">
    <w:name w:val="Synopsis Text Char"/>
    <w:link w:val="SynopsisText"/>
    <w:rsid w:val="002660B8"/>
    <w:rPr>
      <w:rFonts w:ascii="Arial" w:hAnsi="Arial"/>
      <w:szCs w:val="24"/>
      <w:lang w:eastAsia="zh-CN"/>
    </w:rPr>
  </w:style>
  <w:style w:type="paragraph" w:customStyle="1" w:styleId="SynopsisHead2">
    <w:name w:val="Synopsis Head 2"/>
    <w:basedOn w:val="SynopsisHead1"/>
    <w:next w:val="SynopsisText"/>
    <w:rsid w:val="00071F14"/>
    <w:pPr>
      <w:spacing w:before="80"/>
    </w:pPr>
    <w:rPr>
      <w:u w:val="none"/>
    </w:rPr>
  </w:style>
  <w:style w:type="paragraph" w:customStyle="1" w:styleId="SynopsisHead1">
    <w:name w:val="Synopsis Head 1"/>
    <w:basedOn w:val="Normal"/>
    <w:next w:val="SynopsisText"/>
    <w:rsid w:val="00071F14"/>
    <w:pPr>
      <w:keepNext/>
      <w:keepLines/>
      <w:spacing w:before="120" w:after="40" w:line="220" w:lineRule="exact"/>
      <w:ind w:left="72" w:right="72"/>
    </w:pPr>
    <w:rPr>
      <w:b/>
      <w:sz w:val="20"/>
      <w:u w:val="single"/>
    </w:rPr>
  </w:style>
  <w:style w:type="paragraph" w:customStyle="1" w:styleId="Reference">
    <w:name w:val="Reference"/>
    <w:basedOn w:val="Normal"/>
    <w:rsid w:val="00071F14"/>
    <w:pPr>
      <w:numPr>
        <w:numId w:val="6"/>
      </w:numPr>
      <w:spacing w:after="170" w:line="280" w:lineRule="exact"/>
    </w:pPr>
  </w:style>
  <w:style w:type="paragraph" w:customStyle="1" w:styleId="Heading5NoNum">
    <w:name w:val="Heading 5 NoNum"/>
    <w:basedOn w:val="Heading4NoNum"/>
    <w:next w:val="TabelleContent"/>
    <w:link w:val="Heading5NoNumChar"/>
    <w:rsid w:val="00071F14"/>
    <w:pPr>
      <w:outlineLvl w:val="4"/>
    </w:pPr>
  </w:style>
  <w:style w:type="character" w:customStyle="1" w:styleId="Heading5NoNumChar">
    <w:name w:val="Heading 5 NoNum Char"/>
    <w:link w:val="Heading5NoNum"/>
    <w:rsid w:val="00EB6852"/>
    <w:rPr>
      <w:rFonts w:ascii="Arial" w:hAnsi="Arial"/>
      <w:b/>
      <w:sz w:val="24"/>
      <w:szCs w:val="24"/>
      <w:lang w:eastAsia="zh-CN"/>
    </w:rPr>
  </w:style>
  <w:style w:type="paragraph" w:customStyle="1" w:styleId="ListDash">
    <w:name w:val="List Dash"/>
    <w:basedOn w:val="Normal"/>
    <w:rsid w:val="00071F14"/>
    <w:pPr>
      <w:numPr>
        <w:numId w:val="3"/>
      </w:numPr>
      <w:spacing w:after="100" w:line="280" w:lineRule="atLeast"/>
    </w:pPr>
    <w:rPr>
      <w:sz w:val="22"/>
    </w:rPr>
  </w:style>
  <w:style w:type="paragraph" w:customStyle="1" w:styleId="SAS10">
    <w:name w:val="SAS 10"/>
    <w:basedOn w:val="Normal"/>
    <w:rsid w:val="00071F14"/>
    <w:pPr>
      <w:spacing w:line="190" w:lineRule="exact"/>
    </w:pPr>
    <w:rPr>
      <w:rFonts w:ascii="Courier New" w:hAnsi="Courier New"/>
      <w:spacing w:val="-14"/>
      <w:sz w:val="20"/>
    </w:rPr>
  </w:style>
  <w:style w:type="paragraph" w:customStyle="1" w:styleId="ParagraphSpace">
    <w:name w:val="Paragraph Space"/>
    <w:basedOn w:val="TabelleContent"/>
    <w:next w:val="TabelleContent"/>
    <w:rsid w:val="00071F14"/>
    <w:pPr>
      <w:spacing w:after="0" w:line="120" w:lineRule="exact"/>
    </w:pPr>
  </w:style>
  <w:style w:type="paragraph" w:customStyle="1" w:styleId="SAS8">
    <w:name w:val="SAS 8"/>
    <w:basedOn w:val="Normal"/>
    <w:rsid w:val="00071F14"/>
    <w:pPr>
      <w:spacing w:line="150" w:lineRule="exact"/>
    </w:pPr>
    <w:rPr>
      <w:rFonts w:ascii="Courier New" w:hAnsi="Courier New"/>
      <w:spacing w:val="-10"/>
      <w:sz w:val="16"/>
    </w:rPr>
  </w:style>
  <w:style w:type="paragraph" w:customStyle="1" w:styleId="SynopsisSpace">
    <w:name w:val="Synopsis Space"/>
    <w:basedOn w:val="SynopsisText"/>
    <w:next w:val="SynopsisText"/>
    <w:rsid w:val="00071F14"/>
    <w:pPr>
      <w:spacing w:line="120" w:lineRule="exact"/>
    </w:pPr>
    <w:rPr>
      <w:sz w:val="12"/>
    </w:rPr>
  </w:style>
  <w:style w:type="paragraph" w:customStyle="1" w:styleId="TableCell12Left">
    <w:name w:val="Table Cell 12 Left"/>
    <w:basedOn w:val="Normal"/>
    <w:rsid w:val="00071F14"/>
    <w:pPr>
      <w:keepNext/>
      <w:keepLines/>
      <w:spacing w:before="50" w:after="50" w:line="240" w:lineRule="exact"/>
    </w:pPr>
  </w:style>
  <w:style w:type="paragraph" w:styleId="Header">
    <w:name w:val="header"/>
    <w:basedOn w:val="Normal"/>
    <w:rsid w:val="00071F14"/>
    <w:pPr>
      <w:tabs>
        <w:tab w:val="center" w:pos="4320"/>
        <w:tab w:val="right" w:pos="8640"/>
      </w:tabs>
    </w:pPr>
    <w:rPr>
      <w:b/>
    </w:rPr>
  </w:style>
  <w:style w:type="paragraph" w:styleId="Footer">
    <w:name w:val="footer"/>
    <w:basedOn w:val="Normal"/>
    <w:link w:val="FooterChar"/>
    <w:uiPriority w:val="99"/>
    <w:rsid w:val="00071F14"/>
    <w:pPr>
      <w:tabs>
        <w:tab w:val="right" w:pos="8640"/>
      </w:tabs>
    </w:pPr>
    <w:rPr>
      <w:sz w:val="20"/>
    </w:rPr>
  </w:style>
  <w:style w:type="character" w:customStyle="1" w:styleId="FooterChar">
    <w:name w:val="Footer Char"/>
    <w:link w:val="Footer"/>
    <w:uiPriority w:val="99"/>
    <w:locked/>
    <w:rsid w:val="00197D6D"/>
    <w:rPr>
      <w:rFonts w:ascii="Arial" w:hAnsi="Arial"/>
      <w:szCs w:val="24"/>
      <w:lang w:eastAsia="zh-CN"/>
    </w:rPr>
  </w:style>
  <w:style w:type="paragraph" w:styleId="TOC1">
    <w:name w:val="toc 1"/>
    <w:basedOn w:val="Normal"/>
    <w:next w:val="Normal"/>
    <w:uiPriority w:val="39"/>
    <w:rsid w:val="00071F14"/>
    <w:pPr>
      <w:tabs>
        <w:tab w:val="right" w:leader="dot" w:pos="8640"/>
      </w:tabs>
      <w:spacing w:before="227" w:after="113" w:line="280" w:lineRule="exact"/>
      <w:ind w:left="504" w:right="1440" w:hanging="504"/>
    </w:pPr>
    <w:rPr>
      <w:caps/>
    </w:rPr>
  </w:style>
  <w:style w:type="paragraph" w:styleId="TOC2">
    <w:name w:val="toc 2"/>
    <w:basedOn w:val="TOC1"/>
    <w:next w:val="Normal"/>
    <w:uiPriority w:val="39"/>
    <w:rsid w:val="00071F14"/>
    <w:pPr>
      <w:spacing w:before="0"/>
      <w:ind w:left="1944" w:hanging="1440"/>
    </w:pPr>
    <w:rPr>
      <w:caps w:val="0"/>
    </w:rPr>
  </w:style>
  <w:style w:type="paragraph" w:styleId="TOC3">
    <w:name w:val="toc 3"/>
    <w:basedOn w:val="TOC2"/>
    <w:next w:val="Normal"/>
    <w:uiPriority w:val="39"/>
    <w:rsid w:val="00071F14"/>
    <w:pPr>
      <w:ind w:left="720" w:firstLine="0"/>
    </w:pPr>
  </w:style>
  <w:style w:type="paragraph" w:customStyle="1" w:styleId="TableCell12Center">
    <w:name w:val="Table Cell 12 Center"/>
    <w:basedOn w:val="TableCell12Left"/>
    <w:rsid w:val="00071F14"/>
    <w:pPr>
      <w:jc w:val="center"/>
    </w:pPr>
  </w:style>
  <w:style w:type="paragraph" w:customStyle="1" w:styleId="TableofCNFigures">
    <w:name w:val="Table of CN Figures"/>
    <w:basedOn w:val="TableofFigures"/>
    <w:next w:val="TabelleContent"/>
    <w:rsid w:val="00071F14"/>
    <w:pPr>
      <w:ind w:left="2716" w:right="1695" w:hanging="2716"/>
    </w:pPr>
  </w:style>
  <w:style w:type="paragraph" w:styleId="TableofFigures">
    <w:name w:val="table of figures"/>
    <w:basedOn w:val="Normal"/>
    <w:uiPriority w:val="99"/>
    <w:rsid w:val="00071F14"/>
    <w:pPr>
      <w:tabs>
        <w:tab w:val="right" w:leader="dot" w:pos="8640"/>
      </w:tabs>
      <w:ind w:left="1584" w:right="562" w:hanging="1584"/>
    </w:pPr>
  </w:style>
  <w:style w:type="paragraph" w:customStyle="1" w:styleId="TOC1XHeadSub">
    <w:name w:val="TOC 1 XHeadSub"/>
    <w:basedOn w:val="TOC1"/>
    <w:rsid w:val="00071F14"/>
    <w:pPr>
      <w:ind w:left="1440" w:hanging="1440"/>
    </w:pPr>
    <w:rPr>
      <w:caps w:val="0"/>
    </w:rPr>
  </w:style>
  <w:style w:type="paragraph" w:customStyle="1" w:styleId="TOC2XHeadSub">
    <w:name w:val="TOC 2 XHeadSub"/>
    <w:basedOn w:val="TOC2"/>
    <w:rsid w:val="00071F14"/>
    <w:pPr>
      <w:ind w:left="360" w:firstLine="0"/>
    </w:pPr>
  </w:style>
  <w:style w:type="paragraph" w:customStyle="1" w:styleId="TOCHead">
    <w:name w:val="TOC Head"/>
    <w:basedOn w:val="TOC"/>
    <w:next w:val="Normal"/>
    <w:rsid w:val="00071F14"/>
    <w:pPr>
      <w:pageBreakBefore/>
    </w:pPr>
  </w:style>
  <w:style w:type="paragraph" w:customStyle="1" w:styleId="XHead">
    <w:name w:val="X Head"/>
    <w:basedOn w:val="Normal"/>
    <w:next w:val="TabelleContent"/>
    <w:rsid w:val="00071F14"/>
    <w:pPr>
      <w:keepNext/>
      <w:tabs>
        <w:tab w:val="left" w:pos="1411"/>
      </w:tabs>
      <w:spacing w:after="160" w:line="320" w:lineRule="exact"/>
      <w:ind w:left="1411" w:hanging="1411"/>
      <w:outlineLvl w:val="0"/>
    </w:pPr>
    <w:rPr>
      <w:b/>
      <w:u w:val="single"/>
    </w:rPr>
  </w:style>
  <w:style w:type="paragraph" w:customStyle="1" w:styleId="XHead125">
    <w:name w:val="X Head 1.25"/>
    <w:basedOn w:val="Normal"/>
    <w:next w:val="TabelleContent"/>
    <w:rsid w:val="00071F14"/>
    <w:pPr>
      <w:keepNext/>
      <w:tabs>
        <w:tab w:val="left" w:pos="1800"/>
      </w:tabs>
      <w:spacing w:after="160" w:line="320" w:lineRule="exact"/>
      <w:ind w:left="1800" w:hanging="1800"/>
      <w:outlineLvl w:val="0"/>
    </w:pPr>
    <w:rPr>
      <w:b/>
      <w:u w:val="single"/>
    </w:rPr>
  </w:style>
  <w:style w:type="paragraph" w:customStyle="1" w:styleId="XHead150">
    <w:name w:val="X Head 1.50"/>
    <w:basedOn w:val="Normal"/>
    <w:next w:val="TabelleContent"/>
    <w:rsid w:val="00071F14"/>
    <w:pPr>
      <w:keepNext/>
      <w:tabs>
        <w:tab w:val="left" w:pos="2160"/>
      </w:tabs>
      <w:spacing w:after="160" w:line="320" w:lineRule="exact"/>
      <w:ind w:left="2160" w:hanging="2160"/>
      <w:outlineLvl w:val="0"/>
    </w:pPr>
    <w:rPr>
      <w:b/>
      <w:u w:val="single"/>
    </w:rPr>
  </w:style>
  <w:style w:type="paragraph" w:customStyle="1" w:styleId="XHead175">
    <w:name w:val="X Head 1.75"/>
    <w:basedOn w:val="Normal"/>
    <w:next w:val="TabelleContent"/>
    <w:rsid w:val="00071F14"/>
    <w:pPr>
      <w:keepNext/>
      <w:tabs>
        <w:tab w:val="left" w:pos="2520"/>
      </w:tabs>
      <w:spacing w:after="160" w:line="320" w:lineRule="exact"/>
      <w:ind w:left="2520" w:hanging="2520"/>
      <w:outlineLvl w:val="0"/>
    </w:pPr>
    <w:rPr>
      <w:b/>
      <w:u w:val="single"/>
    </w:rPr>
  </w:style>
  <w:style w:type="paragraph" w:customStyle="1" w:styleId="XHeadSub">
    <w:name w:val="XHeadSub"/>
    <w:basedOn w:val="Heading1NoNum"/>
    <w:next w:val="TabelleContent"/>
    <w:rsid w:val="00071F14"/>
    <w:pPr>
      <w:spacing w:after="120" w:line="320" w:lineRule="exact"/>
      <w:ind w:left="1411" w:hanging="1411"/>
    </w:pPr>
    <w:rPr>
      <w:u w:val="none"/>
    </w:rPr>
  </w:style>
  <w:style w:type="paragraph" w:customStyle="1" w:styleId="HeadingAppFiTitle">
    <w:name w:val="Heading App FiTitle"/>
    <w:basedOn w:val="Normal"/>
    <w:next w:val="TabelleContent"/>
    <w:rsid w:val="00071F14"/>
    <w:pPr>
      <w:keepNext/>
      <w:tabs>
        <w:tab w:val="left" w:pos="1584"/>
      </w:tabs>
      <w:spacing w:after="57" w:line="280" w:lineRule="exact"/>
      <w:ind w:left="1584" w:hanging="1584"/>
      <w:outlineLvl w:val="4"/>
    </w:pPr>
    <w:rPr>
      <w:b/>
      <w:color w:val="080808"/>
    </w:rPr>
  </w:style>
  <w:style w:type="paragraph" w:customStyle="1" w:styleId="HeadingAppPhTitle">
    <w:name w:val="Heading App PhTitle"/>
    <w:basedOn w:val="HeadingAppFiTitle"/>
    <w:next w:val="TabelleContent"/>
    <w:rsid w:val="00071F14"/>
    <w:rPr>
      <w:color w:val="1C1C1C"/>
    </w:rPr>
  </w:style>
  <w:style w:type="paragraph" w:customStyle="1" w:styleId="HeadingFigureFiTitle">
    <w:name w:val="Heading Figure FiTitle"/>
    <w:basedOn w:val="Normal"/>
    <w:next w:val="TabelleContent"/>
    <w:rsid w:val="00071F14"/>
    <w:pPr>
      <w:keepNext/>
      <w:tabs>
        <w:tab w:val="left" w:pos="1152"/>
      </w:tabs>
      <w:spacing w:before="113" w:after="57" w:line="280" w:lineRule="exact"/>
      <w:ind w:left="1152" w:hanging="1152"/>
      <w:outlineLvl w:val="6"/>
    </w:pPr>
    <w:rPr>
      <w:b/>
    </w:rPr>
  </w:style>
  <w:style w:type="paragraph" w:customStyle="1" w:styleId="HeadingFigurePhTitle">
    <w:name w:val="Heading Figure PhTitle"/>
    <w:basedOn w:val="Normal"/>
    <w:next w:val="TabelleContent"/>
    <w:rsid w:val="00071F14"/>
    <w:pPr>
      <w:keepNext/>
      <w:tabs>
        <w:tab w:val="left" w:pos="1152"/>
      </w:tabs>
      <w:spacing w:before="113" w:after="57" w:line="280" w:lineRule="exact"/>
      <w:ind w:left="1152" w:hanging="1152"/>
      <w:outlineLvl w:val="6"/>
    </w:pPr>
    <w:rPr>
      <w:b/>
    </w:rPr>
  </w:style>
  <w:style w:type="paragraph" w:styleId="Caption">
    <w:name w:val="caption"/>
    <w:basedOn w:val="Normal"/>
    <w:next w:val="Normal"/>
    <w:qFormat/>
    <w:rsid w:val="00071F14"/>
    <w:rPr>
      <w:b/>
      <w:bCs/>
      <w:sz w:val="20"/>
      <w:szCs w:val="20"/>
    </w:rPr>
  </w:style>
  <w:style w:type="paragraph" w:customStyle="1" w:styleId="HeadingTableFiTitle">
    <w:name w:val="Heading Table FiTitle"/>
    <w:basedOn w:val="Normal"/>
    <w:next w:val="TabelleContent"/>
    <w:rsid w:val="00071F14"/>
    <w:pPr>
      <w:keepNext/>
      <w:tabs>
        <w:tab w:val="left" w:pos="1152"/>
      </w:tabs>
      <w:spacing w:before="113" w:after="57" w:line="280" w:lineRule="exact"/>
      <w:ind w:left="1152" w:hanging="1152"/>
      <w:outlineLvl w:val="6"/>
    </w:pPr>
    <w:rPr>
      <w:b/>
      <w:color w:val="111111"/>
    </w:rPr>
  </w:style>
  <w:style w:type="paragraph" w:customStyle="1" w:styleId="xInstrux">
    <w:name w:val="xInstrux"/>
    <w:basedOn w:val="Normal"/>
    <w:link w:val="xInstruxChar"/>
    <w:rsid w:val="00071F14"/>
    <w:pPr>
      <w:spacing w:line="280" w:lineRule="exact"/>
    </w:pPr>
    <w:rPr>
      <w:rFonts w:eastAsia="Times New Roman"/>
      <w:b/>
      <w:color w:val="FF0000"/>
      <w:sz w:val="20"/>
      <w:szCs w:val="28"/>
      <w:lang w:eastAsia="ja-JP"/>
    </w:rPr>
  </w:style>
  <w:style w:type="character" w:customStyle="1" w:styleId="xInstruxChar">
    <w:name w:val="xInstrux Char"/>
    <w:link w:val="xInstrux"/>
    <w:rsid w:val="002660B8"/>
    <w:rPr>
      <w:rFonts w:ascii="Arial" w:eastAsia="Times New Roman" w:hAnsi="Arial"/>
      <w:b/>
      <w:color w:val="FF0000"/>
      <w:szCs w:val="28"/>
      <w:lang w:eastAsia="ja-JP"/>
    </w:rPr>
  </w:style>
  <w:style w:type="paragraph" w:styleId="TOC4">
    <w:name w:val="toc 4"/>
    <w:basedOn w:val="TOC3"/>
    <w:next w:val="Normal"/>
    <w:uiPriority w:val="39"/>
    <w:rsid w:val="00071F14"/>
    <w:pPr>
      <w:ind w:left="1080"/>
    </w:pPr>
  </w:style>
  <w:style w:type="paragraph" w:customStyle="1" w:styleId="HeadingTablePhTitle">
    <w:name w:val="Heading Table PhTitle"/>
    <w:basedOn w:val="HeadingTableFiTitle"/>
    <w:next w:val="TabelleContent"/>
    <w:rsid w:val="00071F14"/>
    <w:rPr>
      <w:color w:val="292929"/>
    </w:rPr>
  </w:style>
  <w:style w:type="paragraph" w:styleId="TOC5">
    <w:name w:val="toc 5"/>
    <w:basedOn w:val="TOC4"/>
    <w:next w:val="Normal"/>
    <w:semiHidden/>
    <w:rsid w:val="00071F14"/>
    <w:pPr>
      <w:ind w:left="1440"/>
    </w:pPr>
  </w:style>
  <w:style w:type="paragraph" w:styleId="TOC9">
    <w:name w:val="toc 9"/>
    <w:basedOn w:val="Normal"/>
    <w:next w:val="Normal"/>
    <w:autoRedefine/>
    <w:semiHidden/>
    <w:rsid w:val="00071F14"/>
    <w:pPr>
      <w:ind w:left="1920"/>
    </w:pPr>
  </w:style>
  <w:style w:type="paragraph" w:styleId="BalloonText">
    <w:name w:val="Balloon Text"/>
    <w:basedOn w:val="Normal"/>
    <w:semiHidden/>
    <w:rsid w:val="00CD46C2"/>
    <w:rPr>
      <w:rFonts w:ascii="Tahoma" w:eastAsia="Times New Roman" w:hAnsi="Tahoma" w:cs="Tahoma"/>
      <w:sz w:val="16"/>
      <w:szCs w:val="16"/>
      <w:lang w:eastAsia="en-US"/>
    </w:rPr>
  </w:style>
  <w:style w:type="character" w:styleId="CommentReference">
    <w:name w:val="annotation reference"/>
    <w:uiPriority w:val="99"/>
    <w:semiHidden/>
    <w:rsid w:val="00CD46C2"/>
    <w:rPr>
      <w:sz w:val="16"/>
      <w:szCs w:val="16"/>
    </w:rPr>
  </w:style>
  <w:style w:type="paragraph" w:styleId="CommentText">
    <w:name w:val="annotation text"/>
    <w:basedOn w:val="Normal"/>
    <w:link w:val="CommentTextChar"/>
    <w:semiHidden/>
    <w:rsid w:val="00CD46C2"/>
    <w:rPr>
      <w:rFonts w:ascii="Times New Roman" w:eastAsia="Times New Roman" w:hAnsi="Times New Roman"/>
      <w:sz w:val="20"/>
      <w:szCs w:val="20"/>
      <w:lang w:eastAsia="en-US"/>
    </w:rPr>
  </w:style>
  <w:style w:type="character" w:customStyle="1" w:styleId="CommentTextChar">
    <w:name w:val="Comment Text Char"/>
    <w:link w:val="CommentText"/>
    <w:semiHidden/>
    <w:rsid w:val="008468E7"/>
    <w:rPr>
      <w:rFonts w:eastAsia="Times New Roman"/>
    </w:rPr>
  </w:style>
  <w:style w:type="paragraph" w:styleId="CommentSubject">
    <w:name w:val="annotation subject"/>
    <w:basedOn w:val="CommentText"/>
    <w:next w:val="CommentText"/>
    <w:semiHidden/>
    <w:rsid w:val="00CD46C2"/>
    <w:rPr>
      <w:b/>
      <w:bCs/>
    </w:rPr>
  </w:style>
  <w:style w:type="character" w:styleId="PageNumber">
    <w:name w:val="page number"/>
    <w:basedOn w:val="DefaultParagraphFont"/>
    <w:rsid w:val="00CD46C2"/>
  </w:style>
  <w:style w:type="character" w:styleId="FollowedHyperlink">
    <w:name w:val="FollowedHyperlink"/>
    <w:rsid w:val="00CD46C2"/>
    <w:rPr>
      <w:color w:val="800080"/>
      <w:u w:val="single"/>
    </w:rPr>
  </w:style>
  <w:style w:type="paragraph" w:styleId="Title">
    <w:name w:val="Title"/>
    <w:basedOn w:val="Normal"/>
    <w:qFormat/>
    <w:rsid w:val="003E3745"/>
    <w:pPr>
      <w:jc w:val="center"/>
    </w:pPr>
    <w:rPr>
      <w:rFonts w:eastAsia="Times New Roman" w:cs="Arial"/>
      <w:b/>
      <w:sz w:val="28"/>
      <w:szCs w:val="28"/>
      <w:lang w:eastAsia="en-US"/>
    </w:rPr>
  </w:style>
  <w:style w:type="table" w:styleId="TableGrid">
    <w:name w:val="Table Grid"/>
    <w:basedOn w:val="TableNormal"/>
    <w:rsid w:val="00CD46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D46C2"/>
    <w:pPr>
      <w:ind w:left="720"/>
    </w:pPr>
    <w:rPr>
      <w:rFonts w:ascii="Times New Roman" w:eastAsia="Times New Roman" w:hAnsi="Times New Roman"/>
      <w:lang w:eastAsia="en-US"/>
    </w:rPr>
  </w:style>
  <w:style w:type="character" w:customStyle="1" w:styleId="BodyTextIndentChar">
    <w:name w:val="Body Text Indent Char"/>
    <w:link w:val="BodyTextIndent"/>
    <w:rsid w:val="00F426E8"/>
    <w:rPr>
      <w:rFonts w:eastAsia="Times New Roman"/>
      <w:sz w:val="24"/>
      <w:szCs w:val="24"/>
    </w:rPr>
  </w:style>
  <w:style w:type="paragraph" w:styleId="TOC6">
    <w:name w:val="toc 6"/>
    <w:basedOn w:val="Normal"/>
    <w:next w:val="Normal"/>
    <w:autoRedefine/>
    <w:semiHidden/>
    <w:rsid w:val="000A05A9"/>
    <w:pPr>
      <w:ind w:left="1200"/>
    </w:pPr>
    <w:rPr>
      <w:rFonts w:ascii="Times New Roman" w:eastAsia="Times New Roman" w:hAnsi="Times New Roman"/>
    </w:rPr>
  </w:style>
  <w:style w:type="paragraph" w:styleId="TOC7">
    <w:name w:val="toc 7"/>
    <w:basedOn w:val="Normal"/>
    <w:next w:val="Normal"/>
    <w:autoRedefine/>
    <w:semiHidden/>
    <w:rsid w:val="000A05A9"/>
    <w:pPr>
      <w:ind w:left="1440"/>
    </w:pPr>
    <w:rPr>
      <w:rFonts w:ascii="Times New Roman" w:eastAsia="Times New Roman" w:hAnsi="Times New Roman"/>
    </w:rPr>
  </w:style>
  <w:style w:type="paragraph" w:styleId="TOC8">
    <w:name w:val="toc 8"/>
    <w:basedOn w:val="Normal"/>
    <w:next w:val="Normal"/>
    <w:autoRedefine/>
    <w:semiHidden/>
    <w:rsid w:val="000A05A9"/>
    <w:pPr>
      <w:ind w:left="1680"/>
    </w:pPr>
    <w:rPr>
      <w:rFonts w:ascii="Times New Roman" w:eastAsia="Times New Roman" w:hAnsi="Times New Roman"/>
    </w:rPr>
  </w:style>
  <w:style w:type="character" w:customStyle="1" w:styleId="CharChar3">
    <w:name w:val="Char Char3"/>
    <w:rsid w:val="00420C87"/>
    <w:rPr>
      <w:rFonts w:ascii="Arial" w:hAnsi="Arial" w:cs="Arial"/>
      <w:sz w:val="24"/>
      <w:szCs w:val="24"/>
      <w:lang w:val="en-US" w:eastAsia="en-US" w:bidi="ar-SA"/>
    </w:rPr>
  </w:style>
  <w:style w:type="paragraph" w:styleId="PlainText">
    <w:name w:val="Plain Text"/>
    <w:basedOn w:val="Normal"/>
    <w:rsid w:val="000A05A9"/>
    <w:rPr>
      <w:rFonts w:ascii="Courier New" w:eastAsia="Times New Roman" w:hAnsi="Courier New" w:cs="Courier New"/>
      <w:sz w:val="20"/>
      <w:szCs w:val="20"/>
    </w:rPr>
  </w:style>
  <w:style w:type="character" w:styleId="Emphasis">
    <w:name w:val="Emphasis"/>
    <w:qFormat/>
    <w:rsid w:val="00420C87"/>
    <w:rPr>
      <w:i/>
      <w:iCs/>
    </w:rPr>
  </w:style>
  <w:style w:type="character" w:customStyle="1" w:styleId="CharChar">
    <w:name w:val="Char Char"/>
    <w:rsid w:val="00420C87"/>
    <w:rPr>
      <w:rFonts w:ascii="Arial" w:hAnsi="Arial" w:cs="Arial"/>
      <w:sz w:val="24"/>
      <w:szCs w:val="24"/>
      <w:lang w:val="en-US" w:eastAsia="en-US" w:bidi="ar-SA"/>
    </w:rPr>
  </w:style>
  <w:style w:type="paragraph" w:styleId="DocumentMap">
    <w:name w:val="Document Map"/>
    <w:basedOn w:val="Normal"/>
    <w:semiHidden/>
    <w:rsid w:val="000A05A9"/>
    <w:pPr>
      <w:shd w:val="clear" w:color="auto" w:fill="000080"/>
    </w:pPr>
    <w:rPr>
      <w:rFonts w:ascii="Tahoma" w:hAnsi="Tahoma" w:cs="Tahoma"/>
      <w:sz w:val="20"/>
      <w:szCs w:val="20"/>
    </w:rPr>
  </w:style>
  <w:style w:type="paragraph" w:styleId="FootnoteText">
    <w:name w:val="footnote text"/>
    <w:basedOn w:val="Normal"/>
    <w:link w:val="FootnoteTextChar"/>
    <w:semiHidden/>
    <w:rsid w:val="000A05A9"/>
    <w:rPr>
      <w:sz w:val="20"/>
      <w:szCs w:val="20"/>
    </w:rPr>
  </w:style>
  <w:style w:type="character" w:customStyle="1" w:styleId="FootnoteTextChar">
    <w:name w:val="Footnote Text Char"/>
    <w:link w:val="FootnoteText"/>
    <w:semiHidden/>
    <w:rsid w:val="00C31131"/>
    <w:rPr>
      <w:rFonts w:ascii="Arial" w:hAnsi="Arial"/>
      <w:lang w:val="en-US" w:eastAsia="zh-CN"/>
    </w:rPr>
  </w:style>
  <w:style w:type="character" w:styleId="FootnoteReference">
    <w:name w:val="footnote reference"/>
    <w:semiHidden/>
    <w:rsid w:val="00275015"/>
    <w:rPr>
      <w:vertAlign w:val="superscript"/>
    </w:rPr>
  </w:style>
  <w:style w:type="paragraph" w:styleId="EndnoteText">
    <w:name w:val="endnote text"/>
    <w:basedOn w:val="Normal"/>
    <w:semiHidden/>
    <w:rsid w:val="000A05A9"/>
    <w:rPr>
      <w:sz w:val="20"/>
      <w:szCs w:val="20"/>
    </w:rPr>
  </w:style>
  <w:style w:type="character" w:styleId="EndnoteReference">
    <w:name w:val="endnote reference"/>
    <w:semiHidden/>
    <w:rsid w:val="009D7768"/>
    <w:rPr>
      <w:vertAlign w:val="superscript"/>
    </w:rPr>
  </w:style>
  <w:style w:type="paragraph" w:styleId="BodyText">
    <w:name w:val="Body Text"/>
    <w:basedOn w:val="Normal"/>
    <w:link w:val="BodyTextChar"/>
    <w:rsid w:val="000A05A9"/>
    <w:pPr>
      <w:tabs>
        <w:tab w:val="num" w:pos="567"/>
      </w:tabs>
    </w:pPr>
    <w:rPr>
      <w:rFonts w:ascii="Times New Roman" w:eastAsia="Times New Roman" w:hAnsi="Times New Roman"/>
      <w:szCs w:val="20"/>
      <w:lang w:val="en-GB"/>
    </w:rPr>
  </w:style>
  <w:style w:type="character" w:customStyle="1" w:styleId="BodyTextChar">
    <w:name w:val="Body Text Char"/>
    <w:link w:val="BodyText"/>
    <w:rsid w:val="008A5C4A"/>
    <w:rPr>
      <w:rFonts w:eastAsia="Times New Roman"/>
      <w:sz w:val="22"/>
      <w:lang w:val="en-GB"/>
    </w:rPr>
  </w:style>
  <w:style w:type="paragraph" w:styleId="NormalWeb">
    <w:name w:val="Normal (Web)"/>
    <w:basedOn w:val="Normal"/>
    <w:uiPriority w:val="99"/>
    <w:rsid w:val="000A05A9"/>
    <w:pPr>
      <w:spacing w:before="100" w:beforeAutospacing="1" w:after="100" w:afterAutospacing="1"/>
    </w:pPr>
    <w:rPr>
      <w:rFonts w:ascii="Times New Roman" w:hAnsi="Times New Roman"/>
    </w:rPr>
  </w:style>
  <w:style w:type="paragraph" w:customStyle="1" w:styleId="MediumList1-Accent41">
    <w:name w:val="Medium List 1 - Accent 41"/>
    <w:hidden/>
    <w:uiPriority w:val="99"/>
    <w:semiHidden/>
    <w:rsid w:val="00C748AA"/>
    <w:rPr>
      <w:rFonts w:ascii="Arial" w:hAnsi="Arial"/>
      <w:sz w:val="24"/>
      <w:szCs w:val="24"/>
      <w:lang w:val="en-US" w:eastAsia="zh-CN"/>
    </w:rPr>
  </w:style>
  <w:style w:type="paragraph" w:customStyle="1" w:styleId="DarkList-Accent31">
    <w:name w:val="Dark List - Accent 31"/>
    <w:hidden/>
    <w:uiPriority w:val="71"/>
    <w:rsid w:val="002D75FB"/>
    <w:rPr>
      <w:rFonts w:ascii="Calibri" w:eastAsia="Calibri" w:hAnsi="Calibri"/>
      <w:sz w:val="22"/>
      <w:szCs w:val="22"/>
      <w:lang w:val="en-US" w:eastAsia="en-US"/>
    </w:rPr>
  </w:style>
  <w:style w:type="paragraph" w:customStyle="1" w:styleId="MediumList2-Accent21">
    <w:name w:val="Medium List 2 - Accent 21"/>
    <w:hidden/>
    <w:uiPriority w:val="99"/>
    <w:semiHidden/>
    <w:rsid w:val="00AD265A"/>
    <w:rPr>
      <w:rFonts w:ascii="Calibri" w:eastAsia="Calibri" w:hAnsi="Calibri"/>
      <w:sz w:val="22"/>
      <w:szCs w:val="22"/>
      <w:lang w:eastAsia="en-US"/>
    </w:rPr>
  </w:style>
  <w:style w:type="character" w:customStyle="1" w:styleId="MediumList2-Accent4Char">
    <w:name w:val="Medium List 2 - Accent 4 Char"/>
    <w:link w:val="DarkList-Accent5"/>
    <w:rsid w:val="000A05A9"/>
    <w:rPr>
      <w:rFonts w:ascii="Arial" w:hAnsi="Arial"/>
      <w:sz w:val="22"/>
      <w:szCs w:val="24"/>
      <w:lang w:eastAsia="en-US"/>
    </w:rPr>
  </w:style>
  <w:style w:type="table" w:styleId="DarkList-Accent5">
    <w:name w:val="Dark List Accent 5"/>
    <w:basedOn w:val="TableNormal"/>
    <w:link w:val="MediumList2-Accent4Char"/>
    <w:rsid w:val="000A05A9"/>
    <w:rPr>
      <w:rFonts w:ascii="Arial" w:hAnsi="Arial"/>
      <w:sz w:val="22"/>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ColorfulShading-Accent11">
    <w:name w:val="Colorful Shading - Accent 11"/>
    <w:hidden/>
    <w:uiPriority w:val="99"/>
    <w:semiHidden/>
    <w:rsid w:val="009D343E"/>
    <w:rPr>
      <w:rFonts w:ascii="Calibri" w:eastAsia="Calibri" w:hAnsi="Calibri"/>
      <w:sz w:val="22"/>
      <w:szCs w:val="22"/>
      <w:lang w:val="en-US" w:eastAsia="en-US"/>
    </w:rPr>
  </w:style>
  <w:style w:type="character" w:customStyle="1" w:styleId="MediumGrid1-Accent2Char">
    <w:name w:val="Medium Grid 1 - Accent 2 Char"/>
    <w:link w:val="LightGrid-Accent3"/>
    <w:rsid w:val="00C36065"/>
    <w:rPr>
      <w:rFonts w:ascii="Arial" w:hAnsi="Arial"/>
      <w:sz w:val="22"/>
      <w:szCs w:val="24"/>
      <w:lang w:eastAsia="en-US"/>
    </w:rPr>
  </w:style>
  <w:style w:type="table" w:styleId="LightGrid-Accent3">
    <w:name w:val="Light Grid Accent 3"/>
    <w:basedOn w:val="TableNormal"/>
    <w:link w:val="MediumGrid1-Accent2Char"/>
    <w:rsid w:val="00C36065"/>
    <w:rPr>
      <w:rFonts w:ascii="Arial" w:hAnsi="Arial"/>
      <w:sz w:val="22"/>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LightGrid-Accent3Char">
    <w:name w:val="Light Grid - Accent 3 Char"/>
    <w:rsid w:val="00C36065"/>
    <w:rPr>
      <w:rFonts w:ascii="Arial" w:hAnsi="Arial"/>
      <w:sz w:val="22"/>
      <w:szCs w:val="24"/>
      <w:lang w:eastAsia="en-US"/>
    </w:rPr>
  </w:style>
  <w:style w:type="paragraph" w:styleId="Revision">
    <w:name w:val="Revision"/>
    <w:hidden/>
    <w:uiPriority w:val="99"/>
    <w:semiHidden/>
    <w:rsid w:val="00C1188E"/>
    <w:rPr>
      <w:rFonts w:ascii="Arial" w:hAnsi="Arial"/>
      <w:sz w:val="24"/>
      <w:szCs w:val="24"/>
      <w:lang w:val="en-US" w:eastAsia="zh-CN"/>
    </w:rPr>
  </w:style>
  <w:style w:type="character" w:customStyle="1" w:styleId="apple-converted-space">
    <w:name w:val="apple-converted-space"/>
    <w:rsid w:val="00345476"/>
  </w:style>
  <w:style w:type="paragraph" w:customStyle="1" w:styleId="TableCellLeft">
    <w:name w:val="Table Cell Left"/>
    <w:basedOn w:val="TabelleContent"/>
    <w:link w:val="TableCellLeftChar"/>
    <w:rsid w:val="0021210B"/>
    <w:pPr>
      <w:keepNext/>
      <w:keepLines/>
      <w:spacing w:before="50" w:after="50" w:line="240" w:lineRule="exact"/>
    </w:pPr>
    <w:rPr>
      <w:rFonts w:eastAsia="Times New Roman"/>
      <w:sz w:val="20"/>
      <w:szCs w:val="20"/>
      <w:lang w:eastAsia="en-US"/>
    </w:rPr>
  </w:style>
  <w:style w:type="character" w:customStyle="1" w:styleId="TableCellLeftChar">
    <w:name w:val="Table Cell Left Char"/>
    <w:link w:val="TableCellLeft"/>
    <w:rsid w:val="0021210B"/>
    <w:rPr>
      <w:rFonts w:ascii="Arial" w:eastAsia="Times New Roman" w:hAnsi="Arial"/>
    </w:rPr>
  </w:style>
  <w:style w:type="paragraph" w:customStyle="1" w:styleId="TableCellCenter">
    <w:name w:val="Table Cell Center"/>
    <w:basedOn w:val="TabelleContent"/>
    <w:link w:val="TableCellCenterChar"/>
    <w:rsid w:val="0021210B"/>
    <w:pPr>
      <w:keepNext/>
      <w:keepLines/>
      <w:spacing w:before="50" w:after="50" w:line="240" w:lineRule="exact"/>
      <w:jc w:val="center"/>
    </w:pPr>
    <w:rPr>
      <w:rFonts w:eastAsia="Times New Roman"/>
      <w:sz w:val="20"/>
      <w:szCs w:val="20"/>
      <w:lang w:eastAsia="en-US"/>
    </w:rPr>
  </w:style>
  <w:style w:type="character" w:customStyle="1" w:styleId="TableCellCenterChar">
    <w:name w:val="Table Cell Center Char"/>
    <w:link w:val="TableCellCenter"/>
    <w:rsid w:val="0021210B"/>
    <w:rPr>
      <w:rFonts w:ascii="Arial" w:eastAsia="Times New Roman" w:hAnsi="Arial"/>
    </w:rPr>
  </w:style>
  <w:style w:type="paragraph" w:customStyle="1" w:styleId="Greeninstructionpara">
    <w:name w:val="Green instruction para"/>
    <w:basedOn w:val="Normal"/>
    <w:link w:val="GreeninstructionparaChar"/>
    <w:qFormat/>
    <w:rsid w:val="0021210B"/>
    <w:pPr>
      <w:spacing w:line="280" w:lineRule="exact"/>
    </w:pPr>
    <w:rPr>
      <w:b/>
      <w:i/>
      <w:color w:val="008000"/>
      <w:sz w:val="20"/>
      <w:szCs w:val="20"/>
    </w:rPr>
  </w:style>
  <w:style w:type="character" w:customStyle="1" w:styleId="GreeninstructionparaChar">
    <w:name w:val="Green instruction para Char"/>
    <w:link w:val="Greeninstructionpara"/>
    <w:rsid w:val="0021210B"/>
    <w:rPr>
      <w:rFonts w:ascii="Arial" w:hAnsi="Arial"/>
      <w:b/>
      <w:i/>
      <w:color w:val="008000"/>
      <w:lang w:eastAsia="zh-CN"/>
    </w:rPr>
  </w:style>
  <w:style w:type="character" w:customStyle="1" w:styleId="Greenheadingembedded">
    <w:name w:val="Green heading embedded"/>
    <w:qFormat/>
    <w:rsid w:val="00EF244E"/>
    <w:rPr>
      <w:rFonts w:ascii="Arial" w:hAnsi="Arial"/>
      <w:b w:val="0"/>
      <w:i/>
      <w:color w:val="008000"/>
      <w:sz w:val="20"/>
      <w:u w:val="none"/>
      <w:lang w:eastAsia="zh-CN"/>
    </w:rPr>
  </w:style>
  <w:style w:type="character" w:customStyle="1" w:styleId="Greentextembedded">
    <w:name w:val="Green text embedded"/>
    <w:qFormat/>
    <w:rsid w:val="00EF244E"/>
    <w:rPr>
      <w:rFonts w:ascii="Arial" w:hAnsi="Arial"/>
      <w:b/>
      <w:i/>
      <w:color w:val="008000"/>
      <w:sz w:val="20"/>
      <w:u w:val="none"/>
      <w:lang w:eastAsia="zh-CN"/>
    </w:rPr>
  </w:style>
  <w:style w:type="table" w:styleId="MediumList1-Accent6">
    <w:name w:val="Medium List 1 Accent 6"/>
    <w:basedOn w:val="TableNormal"/>
    <w:rsid w:val="003B072A"/>
    <w:rPr>
      <w:rFonts w:ascii="Arial" w:hAnsi="Arial"/>
      <w:sz w:val="22"/>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Shading-Accent3">
    <w:name w:val="Colorful Shading Accent 3"/>
    <w:basedOn w:val="TableNormal"/>
    <w:rsid w:val="003B072A"/>
    <w:rPr>
      <w:rFonts w:ascii="Arial" w:hAnsi="Arial"/>
      <w:sz w:val="22"/>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NoSpacing">
    <w:name w:val="No Spacing"/>
    <w:uiPriority w:val="1"/>
    <w:qFormat/>
    <w:rsid w:val="002B14BD"/>
    <w:rPr>
      <w:rFonts w:ascii="Calibri" w:eastAsia="PMingLiU" w:hAnsi="Calibri"/>
      <w:sz w:val="22"/>
      <w:szCs w:val="22"/>
      <w:lang w:val="en-US" w:eastAsia="zh-TW"/>
    </w:rPr>
  </w:style>
  <w:style w:type="character" w:styleId="Strong">
    <w:name w:val="Strong"/>
    <w:qFormat/>
    <w:rsid w:val="004874BD"/>
    <w:rPr>
      <w:b/>
      <w:bCs/>
    </w:rPr>
  </w:style>
  <w:style w:type="paragraph" w:styleId="Subtitle">
    <w:name w:val="Subtitle"/>
    <w:basedOn w:val="Normal"/>
    <w:next w:val="Normal"/>
    <w:link w:val="SubtitleChar"/>
    <w:qFormat/>
    <w:rsid w:val="003E3745"/>
    <w:pPr>
      <w:numPr>
        <w:ilvl w:val="1"/>
      </w:numPr>
    </w:pPr>
    <w:rPr>
      <w:rFonts w:eastAsia="PMingLiU" w:cs="Arial"/>
      <w:iCs/>
      <w:spacing w:val="15"/>
    </w:rPr>
  </w:style>
  <w:style w:type="character" w:customStyle="1" w:styleId="SubtitleChar">
    <w:name w:val="Subtitle Char"/>
    <w:link w:val="Subtitle"/>
    <w:rsid w:val="003E3745"/>
    <w:rPr>
      <w:rFonts w:ascii="Arial" w:eastAsia="PMingLiU" w:hAnsi="Arial" w:cs="Arial"/>
      <w:iCs/>
      <w:spacing w:val="15"/>
      <w:sz w:val="24"/>
      <w:szCs w:val="24"/>
      <w:lang w:val="en-US" w:eastAsia="zh-CN"/>
    </w:rPr>
  </w:style>
  <w:style w:type="paragraph" w:styleId="ListParagraph">
    <w:name w:val="List Paragraph"/>
    <w:basedOn w:val="Normal"/>
    <w:uiPriority w:val="34"/>
    <w:qFormat/>
    <w:rsid w:val="000309BA"/>
    <w:pPr>
      <w:contextualSpacing/>
      <w:jc w:val="center"/>
    </w:pPr>
    <w:rPr>
      <w:b/>
    </w:rPr>
  </w:style>
  <w:style w:type="paragraph" w:customStyle="1" w:styleId="FooterCentered">
    <w:name w:val="Footer Centered"/>
    <w:basedOn w:val="Normal"/>
    <w:rsid w:val="003A7CCF"/>
    <w:pPr>
      <w:spacing w:line="240" w:lineRule="exact"/>
      <w:ind w:left="1080" w:right="1080"/>
      <w:jc w:val="center"/>
    </w:pPr>
    <w:rPr>
      <w:rFonts w:eastAsia="Times New Roman" w:cs="Arial"/>
      <w:color w:val="000000"/>
      <w:sz w:val="20"/>
      <w:szCs w:val="20"/>
      <w:lang w:eastAsia="en-US"/>
    </w:rPr>
  </w:style>
  <w:style w:type="paragraph" w:customStyle="1" w:styleId="m7070777334307990966gmail-paragraph">
    <w:name w:val="m_7070777334307990966gmail-paragraph"/>
    <w:basedOn w:val="Normal"/>
    <w:rsid w:val="001B77E1"/>
    <w:pPr>
      <w:spacing w:before="100" w:beforeAutospacing="1" w:after="100" w:afterAutospacing="1"/>
    </w:pPr>
    <w:rPr>
      <w:rFonts w:ascii="Times New Roman" w:eastAsia="Times New Roman" w:hAnsi="Times New Roman"/>
      <w:lang w:eastAsia="en-US"/>
    </w:rPr>
  </w:style>
  <w:style w:type="paragraph" w:customStyle="1" w:styleId="Normal1">
    <w:name w:val="Normal1"/>
    <w:rsid w:val="00B54F62"/>
    <w:rPr>
      <w:rFonts w:ascii="Arial" w:eastAsia="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807">
      <w:bodyDiv w:val="1"/>
      <w:marLeft w:val="0"/>
      <w:marRight w:val="0"/>
      <w:marTop w:val="0"/>
      <w:marBottom w:val="0"/>
      <w:divBdr>
        <w:top w:val="none" w:sz="0" w:space="0" w:color="auto"/>
        <w:left w:val="none" w:sz="0" w:space="0" w:color="auto"/>
        <w:bottom w:val="none" w:sz="0" w:space="0" w:color="auto"/>
        <w:right w:val="none" w:sz="0" w:space="0" w:color="auto"/>
      </w:divBdr>
    </w:div>
    <w:div w:id="152264430">
      <w:bodyDiv w:val="1"/>
      <w:marLeft w:val="0"/>
      <w:marRight w:val="0"/>
      <w:marTop w:val="0"/>
      <w:marBottom w:val="0"/>
      <w:divBdr>
        <w:top w:val="none" w:sz="0" w:space="0" w:color="auto"/>
        <w:left w:val="none" w:sz="0" w:space="0" w:color="auto"/>
        <w:bottom w:val="none" w:sz="0" w:space="0" w:color="auto"/>
        <w:right w:val="none" w:sz="0" w:space="0" w:color="auto"/>
      </w:divBdr>
    </w:div>
    <w:div w:id="304705181">
      <w:bodyDiv w:val="1"/>
      <w:marLeft w:val="0"/>
      <w:marRight w:val="0"/>
      <w:marTop w:val="0"/>
      <w:marBottom w:val="0"/>
      <w:divBdr>
        <w:top w:val="none" w:sz="0" w:space="0" w:color="auto"/>
        <w:left w:val="none" w:sz="0" w:space="0" w:color="auto"/>
        <w:bottom w:val="none" w:sz="0" w:space="0" w:color="auto"/>
        <w:right w:val="none" w:sz="0" w:space="0" w:color="auto"/>
      </w:divBdr>
    </w:div>
    <w:div w:id="353583343">
      <w:bodyDiv w:val="1"/>
      <w:marLeft w:val="0"/>
      <w:marRight w:val="0"/>
      <w:marTop w:val="0"/>
      <w:marBottom w:val="0"/>
      <w:divBdr>
        <w:top w:val="none" w:sz="0" w:space="0" w:color="auto"/>
        <w:left w:val="none" w:sz="0" w:space="0" w:color="auto"/>
        <w:bottom w:val="none" w:sz="0" w:space="0" w:color="auto"/>
        <w:right w:val="none" w:sz="0" w:space="0" w:color="auto"/>
      </w:divBdr>
    </w:div>
    <w:div w:id="372849933">
      <w:bodyDiv w:val="1"/>
      <w:marLeft w:val="0"/>
      <w:marRight w:val="0"/>
      <w:marTop w:val="0"/>
      <w:marBottom w:val="0"/>
      <w:divBdr>
        <w:top w:val="none" w:sz="0" w:space="0" w:color="auto"/>
        <w:left w:val="none" w:sz="0" w:space="0" w:color="auto"/>
        <w:bottom w:val="none" w:sz="0" w:space="0" w:color="auto"/>
        <w:right w:val="none" w:sz="0" w:space="0" w:color="auto"/>
      </w:divBdr>
    </w:div>
    <w:div w:id="408578377">
      <w:bodyDiv w:val="1"/>
      <w:marLeft w:val="0"/>
      <w:marRight w:val="0"/>
      <w:marTop w:val="0"/>
      <w:marBottom w:val="0"/>
      <w:divBdr>
        <w:top w:val="none" w:sz="0" w:space="0" w:color="auto"/>
        <w:left w:val="none" w:sz="0" w:space="0" w:color="auto"/>
        <w:bottom w:val="none" w:sz="0" w:space="0" w:color="auto"/>
        <w:right w:val="none" w:sz="0" w:space="0" w:color="auto"/>
      </w:divBdr>
    </w:div>
    <w:div w:id="530919189">
      <w:bodyDiv w:val="1"/>
      <w:marLeft w:val="0"/>
      <w:marRight w:val="0"/>
      <w:marTop w:val="0"/>
      <w:marBottom w:val="0"/>
      <w:divBdr>
        <w:top w:val="none" w:sz="0" w:space="0" w:color="auto"/>
        <w:left w:val="none" w:sz="0" w:space="0" w:color="auto"/>
        <w:bottom w:val="none" w:sz="0" w:space="0" w:color="auto"/>
        <w:right w:val="none" w:sz="0" w:space="0" w:color="auto"/>
      </w:divBdr>
    </w:div>
    <w:div w:id="554703056">
      <w:bodyDiv w:val="1"/>
      <w:marLeft w:val="0"/>
      <w:marRight w:val="0"/>
      <w:marTop w:val="0"/>
      <w:marBottom w:val="0"/>
      <w:divBdr>
        <w:top w:val="none" w:sz="0" w:space="0" w:color="auto"/>
        <w:left w:val="none" w:sz="0" w:space="0" w:color="auto"/>
        <w:bottom w:val="none" w:sz="0" w:space="0" w:color="auto"/>
        <w:right w:val="none" w:sz="0" w:space="0" w:color="auto"/>
      </w:divBdr>
    </w:div>
    <w:div w:id="566234019">
      <w:bodyDiv w:val="1"/>
      <w:marLeft w:val="0"/>
      <w:marRight w:val="0"/>
      <w:marTop w:val="0"/>
      <w:marBottom w:val="0"/>
      <w:divBdr>
        <w:top w:val="none" w:sz="0" w:space="0" w:color="auto"/>
        <w:left w:val="none" w:sz="0" w:space="0" w:color="auto"/>
        <w:bottom w:val="none" w:sz="0" w:space="0" w:color="auto"/>
        <w:right w:val="none" w:sz="0" w:space="0" w:color="auto"/>
      </w:divBdr>
    </w:div>
    <w:div w:id="574902212">
      <w:bodyDiv w:val="1"/>
      <w:marLeft w:val="0"/>
      <w:marRight w:val="0"/>
      <w:marTop w:val="0"/>
      <w:marBottom w:val="0"/>
      <w:divBdr>
        <w:top w:val="none" w:sz="0" w:space="0" w:color="auto"/>
        <w:left w:val="none" w:sz="0" w:space="0" w:color="auto"/>
        <w:bottom w:val="none" w:sz="0" w:space="0" w:color="auto"/>
        <w:right w:val="none" w:sz="0" w:space="0" w:color="auto"/>
      </w:divBdr>
    </w:div>
    <w:div w:id="582104529">
      <w:bodyDiv w:val="1"/>
      <w:marLeft w:val="0"/>
      <w:marRight w:val="0"/>
      <w:marTop w:val="0"/>
      <w:marBottom w:val="0"/>
      <w:divBdr>
        <w:top w:val="none" w:sz="0" w:space="0" w:color="auto"/>
        <w:left w:val="none" w:sz="0" w:space="0" w:color="auto"/>
        <w:bottom w:val="none" w:sz="0" w:space="0" w:color="auto"/>
        <w:right w:val="none" w:sz="0" w:space="0" w:color="auto"/>
      </w:divBdr>
    </w:div>
    <w:div w:id="626009723">
      <w:bodyDiv w:val="1"/>
      <w:marLeft w:val="0"/>
      <w:marRight w:val="0"/>
      <w:marTop w:val="0"/>
      <w:marBottom w:val="0"/>
      <w:divBdr>
        <w:top w:val="none" w:sz="0" w:space="0" w:color="auto"/>
        <w:left w:val="none" w:sz="0" w:space="0" w:color="auto"/>
        <w:bottom w:val="none" w:sz="0" w:space="0" w:color="auto"/>
        <w:right w:val="none" w:sz="0" w:space="0" w:color="auto"/>
      </w:divBdr>
      <w:divsChild>
        <w:div w:id="52737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4860">
              <w:marLeft w:val="0"/>
              <w:marRight w:val="0"/>
              <w:marTop w:val="0"/>
              <w:marBottom w:val="0"/>
              <w:divBdr>
                <w:top w:val="none" w:sz="0" w:space="0" w:color="auto"/>
                <w:left w:val="none" w:sz="0" w:space="0" w:color="auto"/>
                <w:bottom w:val="none" w:sz="0" w:space="0" w:color="auto"/>
                <w:right w:val="none" w:sz="0" w:space="0" w:color="auto"/>
              </w:divBdr>
              <w:divsChild>
                <w:div w:id="1267034087">
                  <w:marLeft w:val="0"/>
                  <w:marRight w:val="0"/>
                  <w:marTop w:val="0"/>
                  <w:marBottom w:val="0"/>
                  <w:divBdr>
                    <w:top w:val="none" w:sz="0" w:space="0" w:color="auto"/>
                    <w:left w:val="none" w:sz="0" w:space="0" w:color="auto"/>
                    <w:bottom w:val="none" w:sz="0" w:space="0" w:color="auto"/>
                    <w:right w:val="none" w:sz="0" w:space="0" w:color="auto"/>
                  </w:divBdr>
                  <w:divsChild>
                    <w:div w:id="1594244566">
                      <w:marLeft w:val="0"/>
                      <w:marRight w:val="0"/>
                      <w:marTop w:val="0"/>
                      <w:marBottom w:val="0"/>
                      <w:divBdr>
                        <w:top w:val="none" w:sz="0" w:space="0" w:color="auto"/>
                        <w:left w:val="none" w:sz="0" w:space="0" w:color="auto"/>
                        <w:bottom w:val="none" w:sz="0" w:space="0" w:color="auto"/>
                        <w:right w:val="none" w:sz="0" w:space="0" w:color="auto"/>
                      </w:divBdr>
                      <w:divsChild>
                        <w:div w:id="990132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5467579">
                              <w:marLeft w:val="0"/>
                              <w:marRight w:val="0"/>
                              <w:marTop w:val="0"/>
                              <w:marBottom w:val="0"/>
                              <w:divBdr>
                                <w:top w:val="none" w:sz="0" w:space="0" w:color="auto"/>
                                <w:left w:val="none" w:sz="0" w:space="0" w:color="auto"/>
                                <w:bottom w:val="none" w:sz="0" w:space="0" w:color="auto"/>
                                <w:right w:val="none" w:sz="0" w:space="0" w:color="auto"/>
                              </w:divBdr>
                              <w:divsChild>
                                <w:div w:id="6970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364595">
      <w:bodyDiv w:val="1"/>
      <w:marLeft w:val="0"/>
      <w:marRight w:val="0"/>
      <w:marTop w:val="0"/>
      <w:marBottom w:val="0"/>
      <w:divBdr>
        <w:top w:val="none" w:sz="0" w:space="0" w:color="auto"/>
        <w:left w:val="none" w:sz="0" w:space="0" w:color="auto"/>
        <w:bottom w:val="none" w:sz="0" w:space="0" w:color="auto"/>
        <w:right w:val="none" w:sz="0" w:space="0" w:color="auto"/>
      </w:divBdr>
    </w:div>
    <w:div w:id="668365766">
      <w:bodyDiv w:val="1"/>
      <w:marLeft w:val="0"/>
      <w:marRight w:val="0"/>
      <w:marTop w:val="0"/>
      <w:marBottom w:val="0"/>
      <w:divBdr>
        <w:top w:val="none" w:sz="0" w:space="0" w:color="auto"/>
        <w:left w:val="none" w:sz="0" w:space="0" w:color="auto"/>
        <w:bottom w:val="none" w:sz="0" w:space="0" w:color="auto"/>
        <w:right w:val="none" w:sz="0" w:space="0" w:color="auto"/>
      </w:divBdr>
    </w:div>
    <w:div w:id="787627286">
      <w:bodyDiv w:val="1"/>
      <w:marLeft w:val="0"/>
      <w:marRight w:val="0"/>
      <w:marTop w:val="0"/>
      <w:marBottom w:val="0"/>
      <w:divBdr>
        <w:top w:val="none" w:sz="0" w:space="0" w:color="auto"/>
        <w:left w:val="none" w:sz="0" w:space="0" w:color="auto"/>
        <w:bottom w:val="none" w:sz="0" w:space="0" w:color="auto"/>
        <w:right w:val="none" w:sz="0" w:space="0" w:color="auto"/>
      </w:divBdr>
    </w:div>
    <w:div w:id="837887381">
      <w:bodyDiv w:val="1"/>
      <w:marLeft w:val="0"/>
      <w:marRight w:val="0"/>
      <w:marTop w:val="0"/>
      <w:marBottom w:val="0"/>
      <w:divBdr>
        <w:top w:val="none" w:sz="0" w:space="0" w:color="auto"/>
        <w:left w:val="none" w:sz="0" w:space="0" w:color="auto"/>
        <w:bottom w:val="none" w:sz="0" w:space="0" w:color="auto"/>
        <w:right w:val="none" w:sz="0" w:space="0" w:color="auto"/>
      </w:divBdr>
    </w:div>
    <w:div w:id="843206996">
      <w:bodyDiv w:val="1"/>
      <w:marLeft w:val="0"/>
      <w:marRight w:val="0"/>
      <w:marTop w:val="0"/>
      <w:marBottom w:val="0"/>
      <w:divBdr>
        <w:top w:val="none" w:sz="0" w:space="0" w:color="auto"/>
        <w:left w:val="none" w:sz="0" w:space="0" w:color="auto"/>
        <w:bottom w:val="none" w:sz="0" w:space="0" w:color="auto"/>
        <w:right w:val="none" w:sz="0" w:space="0" w:color="auto"/>
      </w:divBdr>
    </w:div>
    <w:div w:id="904147943">
      <w:bodyDiv w:val="1"/>
      <w:marLeft w:val="0"/>
      <w:marRight w:val="0"/>
      <w:marTop w:val="0"/>
      <w:marBottom w:val="0"/>
      <w:divBdr>
        <w:top w:val="none" w:sz="0" w:space="0" w:color="auto"/>
        <w:left w:val="none" w:sz="0" w:space="0" w:color="auto"/>
        <w:bottom w:val="none" w:sz="0" w:space="0" w:color="auto"/>
        <w:right w:val="none" w:sz="0" w:space="0" w:color="auto"/>
      </w:divBdr>
    </w:div>
    <w:div w:id="911743748">
      <w:bodyDiv w:val="1"/>
      <w:marLeft w:val="0"/>
      <w:marRight w:val="0"/>
      <w:marTop w:val="0"/>
      <w:marBottom w:val="0"/>
      <w:divBdr>
        <w:top w:val="none" w:sz="0" w:space="0" w:color="auto"/>
        <w:left w:val="none" w:sz="0" w:space="0" w:color="auto"/>
        <w:bottom w:val="none" w:sz="0" w:space="0" w:color="auto"/>
        <w:right w:val="none" w:sz="0" w:space="0" w:color="auto"/>
      </w:divBdr>
    </w:div>
    <w:div w:id="918058968">
      <w:bodyDiv w:val="1"/>
      <w:marLeft w:val="0"/>
      <w:marRight w:val="0"/>
      <w:marTop w:val="0"/>
      <w:marBottom w:val="0"/>
      <w:divBdr>
        <w:top w:val="none" w:sz="0" w:space="0" w:color="auto"/>
        <w:left w:val="none" w:sz="0" w:space="0" w:color="auto"/>
        <w:bottom w:val="none" w:sz="0" w:space="0" w:color="auto"/>
        <w:right w:val="none" w:sz="0" w:space="0" w:color="auto"/>
      </w:divBdr>
    </w:div>
    <w:div w:id="943221649">
      <w:bodyDiv w:val="1"/>
      <w:marLeft w:val="0"/>
      <w:marRight w:val="0"/>
      <w:marTop w:val="0"/>
      <w:marBottom w:val="0"/>
      <w:divBdr>
        <w:top w:val="none" w:sz="0" w:space="0" w:color="auto"/>
        <w:left w:val="none" w:sz="0" w:space="0" w:color="auto"/>
        <w:bottom w:val="none" w:sz="0" w:space="0" w:color="auto"/>
        <w:right w:val="none" w:sz="0" w:space="0" w:color="auto"/>
      </w:divBdr>
      <w:divsChild>
        <w:div w:id="125416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7396">
              <w:marLeft w:val="0"/>
              <w:marRight w:val="0"/>
              <w:marTop w:val="0"/>
              <w:marBottom w:val="0"/>
              <w:divBdr>
                <w:top w:val="none" w:sz="0" w:space="0" w:color="auto"/>
                <w:left w:val="none" w:sz="0" w:space="0" w:color="auto"/>
                <w:bottom w:val="none" w:sz="0" w:space="0" w:color="auto"/>
                <w:right w:val="none" w:sz="0" w:space="0" w:color="auto"/>
              </w:divBdr>
              <w:divsChild>
                <w:div w:id="2020427291">
                  <w:marLeft w:val="0"/>
                  <w:marRight w:val="0"/>
                  <w:marTop w:val="0"/>
                  <w:marBottom w:val="0"/>
                  <w:divBdr>
                    <w:top w:val="none" w:sz="0" w:space="0" w:color="auto"/>
                    <w:left w:val="none" w:sz="0" w:space="0" w:color="auto"/>
                    <w:bottom w:val="none" w:sz="0" w:space="0" w:color="auto"/>
                    <w:right w:val="none" w:sz="0" w:space="0" w:color="auto"/>
                  </w:divBdr>
                  <w:divsChild>
                    <w:div w:id="356196651">
                      <w:marLeft w:val="0"/>
                      <w:marRight w:val="0"/>
                      <w:marTop w:val="0"/>
                      <w:marBottom w:val="0"/>
                      <w:divBdr>
                        <w:top w:val="none" w:sz="0" w:space="0" w:color="auto"/>
                        <w:left w:val="none" w:sz="0" w:space="0" w:color="auto"/>
                        <w:bottom w:val="none" w:sz="0" w:space="0" w:color="auto"/>
                        <w:right w:val="none" w:sz="0" w:space="0" w:color="auto"/>
                      </w:divBdr>
                      <w:divsChild>
                        <w:div w:id="1945307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2860298">
                              <w:marLeft w:val="0"/>
                              <w:marRight w:val="0"/>
                              <w:marTop w:val="0"/>
                              <w:marBottom w:val="0"/>
                              <w:divBdr>
                                <w:top w:val="none" w:sz="0" w:space="0" w:color="auto"/>
                                <w:left w:val="none" w:sz="0" w:space="0" w:color="auto"/>
                                <w:bottom w:val="none" w:sz="0" w:space="0" w:color="auto"/>
                                <w:right w:val="none" w:sz="0" w:space="0" w:color="auto"/>
                              </w:divBdr>
                              <w:divsChild>
                                <w:div w:id="2144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84585">
      <w:bodyDiv w:val="1"/>
      <w:marLeft w:val="0"/>
      <w:marRight w:val="0"/>
      <w:marTop w:val="0"/>
      <w:marBottom w:val="0"/>
      <w:divBdr>
        <w:top w:val="none" w:sz="0" w:space="0" w:color="auto"/>
        <w:left w:val="none" w:sz="0" w:space="0" w:color="auto"/>
        <w:bottom w:val="none" w:sz="0" w:space="0" w:color="auto"/>
        <w:right w:val="none" w:sz="0" w:space="0" w:color="auto"/>
      </w:divBdr>
    </w:div>
    <w:div w:id="1003700653">
      <w:bodyDiv w:val="1"/>
      <w:marLeft w:val="0"/>
      <w:marRight w:val="0"/>
      <w:marTop w:val="0"/>
      <w:marBottom w:val="0"/>
      <w:divBdr>
        <w:top w:val="none" w:sz="0" w:space="0" w:color="auto"/>
        <w:left w:val="none" w:sz="0" w:space="0" w:color="auto"/>
        <w:bottom w:val="none" w:sz="0" w:space="0" w:color="auto"/>
        <w:right w:val="none" w:sz="0" w:space="0" w:color="auto"/>
      </w:divBdr>
      <w:divsChild>
        <w:div w:id="141952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468085">
              <w:marLeft w:val="0"/>
              <w:marRight w:val="0"/>
              <w:marTop w:val="0"/>
              <w:marBottom w:val="0"/>
              <w:divBdr>
                <w:top w:val="none" w:sz="0" w:space="0" w:color="auto"/>
                <w:left w:val="none" w:sz="0" w:space="0" w:color="auto"/>
                <w:bottom w:val="none" w:sz="0" w:space="0" w:color="auto"/>
                <w:right w:val="none" w:sz="0" w:space="0" w:color="auto"/>
              </w:divBdr>
              <w:divsChild>
                <w:div w:id="894510823">
                  <w:marLeft w:val="0"/>
                  <w:marRight w:val="0"/>
                  <w:marTop w:val="0"/>
                  <w:marBottom w:val="0"/>
                  <w:divBdr>
                    <w:top w:val="none" w:sz="0" w:space="0" w:color="auto"/>
                    <w:left w:val="none" w:sz="0" w:space="0" w:color="auto"/>
                    <w:bottom w:val="none" w:sz="0" w:space="0" w:color="auto"/>
                    <w:right w:val="none" w:sz="0" w:space="0" w:color="auto"/>
                  </w:divBdr>
                  <w:divsChild>
                    <w:div w:id="925726913">
                      <w:marLeft w:val="0"/>
                      <w:marRight w:val="0"/>
                      <w:marTop w:val="0"/>
                      <w:marBottom w:val="0"/>
                      <w:divBdr>
                        <w:top w:val="none" w:sz="0" w:space="0" w:color="auto"/>
                        <w:left w:val="none" w:sz="0" w:space="0" w:color="auto"/>
                        <w:bottom w:val="none" w:sz="0" w:space="0" w:color="auto"/>
                        <w:right w:val="none" w:sz="0" w:space="0" w:color="auto"/>
                      </w:divBdr>
                      <w:divsChild>
                        <w:div w:id="10113004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945045">
                              <w:marLeft w:val="0"/>
                              <w:marRight w:val="0"/>
                              <w:marTop w:val="0"/>
                              <w:marBottom w:val="0"/>
                              <w:divBdr>
                                <w:top w:val="none" w:sz="0" w:space="0" w:color="auto"/>
                                <w:left w:val="none" w:sz="0" w:space="0" w:color="auto"/>
                                <w:bottom w:val="none" w:sz="0" w:space="0" w:color="auto"/>
                                <w:right w:val="none" w:sz="0" w:space="0" w:color="auto"/>
                              </w:divBdr>
                              <w:divsChild>
                                <w:div w:id="8035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27291">
      <w:bodyDiv w:val="1"/>
      <w:marLeft w:val="0"/>
      <w:marRight w:val="0"/>
      <w:marTop w:val="0"/>
      <w:marBottom w:val="0"/>
      <w:divBdr>
        <w:top w:val="none" w:sz="0" w:space="0" w:color="auto"/>
        <w:left w:val="none" w:sz="0" w:space="0" w:color="auto"/>
        <w:bottom w:val="none" w:sz="0" w:space="0" w:color="auto"/>
        <w:right w:val="none" w:sz="0" w:space="0" w:color="auto"/>
      </w:divBdr>
    </w:div>
    <w:div w:id="1120495332">
      <w:bodyDiv w:val="1"/>
      <w:marLeft w:val="0"/>
      <w:marRight w:val="0"/>
      <w:marTop w:val="0"/>
      <w:marBottom w:val="0"/>
      <w:divBdr>
        <w:top w:val="none" w:sz="0" w:space="0" w:color="auto"/>
        <w:left w:val="none" w:sz="0" w:space="0" w:color="auto"/>
        <w:bottom w:val="none" w:sz="0" w:space="0" w:color="auto"/>
        <w:right w:val="none" w:sz="0" w:space="0" w:color="auto"/>
      </w:divBdr>
    </w:div>
    <w:div w:id="1157192284">
      <w:bodyDiv w:val="1"/>
      <w:marLeft w:val="0"/>
      <w:marRight w:val="0"/>
      <w:marTop w:val="0"/>
      <w:marBottom w:val="0"/>
      <w:divBdr>
        <w:top w:val="none" w:sz="0" w:space="0" w:color="auto"/>
        <w:left w:val="none" w:sz="0" w:space="0" w:color="auto"/>
        <w:bottom w:val="none" w:sz="0" w:space="0" w:color="auto"/>
        <w:right w:val="none" w:sz="0" w:space="0" w:color="auto"/>
      </w:divBdr>
    </w:div>
    <w:div w:id="1203010123">
      <w:bodyDiv w:val="1"/>
      <w:marLeft w:val="0"/>
      <w:marRight w:val="0"/>
      <w:marTop w:val="0"/>
      <w:marBottom w:val="0"/>
      <w:divBdr>
        <w:top w:val="none" w:sz="0" w:space="0" w:color="auto"/>
        <w:left w:val="none" w:sz="0" w:space="0" w:color="auto"/>
        <w:bottom w:val="none" w:sz="0" w:space="0" w:color="auto"/>
        <w:right w:val="none" w:sz="0" w:space="0" w:color="auto"/>
      </w:divBdr>
    </w:div>
    <w:div w:id="1372338340">
      <w:bodyDiv w:val="1"/>
      <w:marLeft w:val="0"/>
      <w:marRight w:val="0"/>
      <w:marTop w:val="0"/>
      <w:marBottom w:val="0"/>
      <w:divBdr>
        <w:top w:val="none" w:sz="0" w:space="0" w:color="auto"/>
        <w:left w:val="none" w:sz="0" w:space="0" w:color="auto"/>
        <w:bottom w:val="none" w:sz="0" w:space="0" w:color="auto"/>
        <w:right w:val="none" w:sz="0" w:space="0" w:color="auto"/>
      </w:divBdr>
    </w:div>
    <w:div w:id="1416054824">
      <w:bodyDiv w:val="1"/>
      <w:marLeft w:val="0"/>
      <w:marRight w:val="0"/>
      <w:marTop w:val="0"/>
      <w:marBottom w:val="0"/>
      <w:divBdr>
        <w:top w:val="none" w:sz="0" w:space="0" w:color="auto"/>
        <w:left w:val="none" w:sz="0" w:space="0" w:color="auto"/>
        <w:bottom w:val="none" w:sz="0" w:space="0" w:color="auto"/>
        <w:right w:val="none" w:sz="0" w:space="0" w:color="auto"/>
      </w:divBdr>
    </w:div>
    <w:div w:id="1462655308">
      <w:bodyDiv w:val="1"/>
      <w:marLeft w:val="0"/>
      <w:marRight w:val="0"/>
      <w:marTop w:val="0"/>
      <w:marBottom w:val="0"/>
      <w:divBdr>
        <w:top w:val="none" w:sz="0" w:space="0" w:color="auto"/>
        <w:left w:val="none" w:sz="0" w:space="0" w:color="auto"/>
        <w:bottom w:val="none" w:sz="0" w:space="0" w:color="auto"/>
        <w:right w:val="none" w:sz="0" w:space="0" w:color="auto"/>
      </w:divBdr>
    </w:div>
    <w:div w:id="1542861499">
      <w:bodyDiv w:val="1"/>
      <w:marLeft w:val="0"/>
      <w:marRight w:val="0"/>
      <w:marTop w:val="0"/>
      <w:marBottom w:val="0"/>
      <w:divBdr>
        <w:top w:val="none" w:sz="0" w:space="0" w:color="auto"/>
        <w:left w:val="none" w:sz="0" w:space="0" w:color="auto"/>
        <w:bottom w:val="none" w:sz="0" w:space="0" w:color="auto"/>
        <w:right w:val="none" w:sz="0" w:space="0" w:color="auto"/>
      </w:divBdr>
    </w:div>
    <w:div w:id="1724602558">
      <w:bodyDiv w:val="1"/>
      <w:marLeft w:val="0"/>
      <w:marRight w:val="0"/>
      <w:marTop w:val="0"/>
      <w:marBottom w:val="0"/>
      <w:divBdr>
        <w:top w:val="none" w:sz="0" w:space="0" w:color="auto"/>
        <w:left w:val="none" w:sz="0" w:space="0" w:color="auto"/>
        <w:bottom w:val="none" w:sz="0" w:space="0" w:color="auto"/>
        <w:right w:val="none" w:sz="0" w:space="0" w:color="auto"/>
      </w:divBdr>
    </w:div>
    <w:div w:id="1768883982">
      <w:bodyDiv w:val="1"/>
      <w:marLeft w:val="0"/>
      <w:marRight w:val="0"/>
      <w:marTop w:val="0"/>
      <w:marBottom w:val="0"/>
      <w:divBdr>
        <w:top w:val="none" w:sz="0" w:space="0" w:color="auto"/>
        <w:left w:val="none" w:sz="0" w:space="0" w:color="auto"/>
        <w:bottom w:val="none" w:sz="0" w:space="0" w:color="auto"/>
        <w:right w:val="none" w:sz="0" w:space="0" w:color="auto"/>
      </w:divBdr>
    </w:div>
    <w:div w:id="1776948775">
      <w:bodyDiv w:val="1"/>
      <w:marLeft w:val="0"/>
      <w:marRight w:val="0"/>
      <w:marTop w:val="0"/>
      <w:marBottom w:val="0"/>
      <w:divBdr>
        <w:top w:val="none" w:sz="0" w:space="0" w:color="auto"/>
        <w:left w:val="none" w:sz="0" w:space="0" w:color="auto"/>
        <w:bottom w:val="none" w:sz="0" w:space="0" w:color="auto"/>
        <w:right w:val="none" w:sz="0" w:space="0" w:color="auto"/>
      </w:divBdr>
    </w:div>
    <w:div w:id="1814827372">
      <w:bodyDiv w:val="1"/>
      <w:marLeft w:val="0"/>
      <w:marRight w:val="0"/>
      <w:marTop w:val="0"/>
      <w:marBottom w:val="0"/>
      <w:divBdr>
        <w:top w:val="none" w:sz="0" w:space="0" w:color="auto"/>
        <w:left w:val="none" w:sz="0" w:space="0" w:color="auto"/>
        <w:bottom w:val="none" w:sz="0" w:space="0" w:color="auto"/>
        <w:right w:val="none" w:sz="0" w:space="0" w:color="auto"/>
      </w:divBdr>
    </w:div>
    <w:div w:id="1815295563">
      <w:bodyDiv w:val="1"/>
      <w:marLeft w:val="0"/>
      <w:marRight w:val="0"/>
      <w:marTop w:val="0"/>
      <w:marBottom w:val="0"/>
      <w:divBdr>
        <w:top w:val="none" w:sz="0" w:space="0" w:color="auto"/>
        <w:left w:val="none" w:sz="0" w:space="0" w:color="auto"/>
        <w:bottom w:val="none" w:sz="0" w:space="0" w:color="auto"/>
        <w:right w:val="none" w:sz="0" w:space="0" w:color="auto"/>
      </w:divBdr>
    </w:div>
    <w:div w:id="1931355709">
      <w:bodyDiv w:val="1"/>
      <w:marLeft w:val="0"/>
      <w:marRight w:val="0"/>
      <w:marTop w:val="0"/>
      <w:marBottom w:val="0"/>
      <w:divBdr>
        <w:top w:val="none" w:sz="0" w:space="0" w:color="auto"/>
        <w:left w:val="none" w:sz="0" w:space="0" w:color="auto"/>
        <w:bottom w:val="none" w:sz="0" w:space="0" w:color="auto"/>
        <w:right w:val="none" w:sz="0" w:space="0" w:color="auto"/>
      </w:divBdr>
      <w:divsChild>
        <w:div w:id="590432055">
          <w:marLeft w:val="0"/>
          <w:marRight w:val="0"/>
          <w:marTop w:val="0"/>
          <w:marBottom w:val="0"/>
          <w:divBdr>
            <w:top w:val="none" w:sz="0" w:space="0" w:color="auto"/>
            <w:left w:val="none" w:sz="0" w:space="0" w:color="auto"/>
            <w:bottom w:val="none" w:sz="0" w:space="0" w:color="auto"/>
            <w:right w:val="none" w:sz="0" w:space="0" w:color="auto"/>
          </w:divBdr>
        </w:div>
        <w:div w:id="1818497628">
          <w:marLeft w:val="0"/>
          <w:marRight w:val="0"/>
          <w:marTop w:val="0"/>
          <w:marBottom w:val="0"/>
          <w:divBdr>
            <w:top w:val="none" w:sz="0" w:space="0" w:color="auto"/>
            <w:left w:val="none" w:sz="0" w:space="0" w:color="auto"/>
            <w:bottom w:val="none" w:sz="0" w:space="0" w:color="auto"/>
            <w:right w:val="none" w:sz="0" w:space="0" w:color="auto"/>
          </w:divBdr>
          <w:divsChild>
            <w:div w:id="334722829">
              <w:marLeft w:val="0"/>
              <w:marRight w:val="0"/>
              <w:marTop w:val="0"/>
              <w:marBottom w:val="0"/>
              <w:divBdr>
                <w:top w:val="none" w:sz="0" w:space="0" w:color="auto"/>
                <w:left w:val="none" w:sz="0" w:space="0" w:color="auto"/>
                <w:bottom w:val="none" w:sz="0" w:space="0" w:color="auto"/>
                <w:right w:val="none" w:sz="0" w:space="0" w:color="auto"/>
              </w:divBdr>
            </w:div>
            <w:div w:id="389840731">
              <w:marLeft w:val="0"/>
              <w:marRight w:val="0"/>
              <w:marTop w:val="0"/>
              <w:marBottom w:val="0"/>
              <w:divBdr>
                <w:top w:val="none" w:sz="0" w:space="0" w:color="auto"/>
                <w:left w:val="none" w:sz="0" w:space="0" w:color="auto"/>
                <w:bottom w:val="none" w:sz="0" w:space="0" w:color="auto"/>
                <w:right w:val="none" w:sz="0" w:space="0" w:color="auto"/>
              </w:divBdr>
            </w:div>
            <w:div w:id="796871771">
              <w:marLeft w:val="0"/>
              <w:marRight w:val="0"/>
              <w:marTop w:val="0"/>
              <w:marBottom w:val="0"/>
              <w:divBdr>
                <w:top w:val="none" w:sz="0" w:space="0" w:color="auto"/>
                <w:left w:val="none" w:sz="0" w:space="0" w:color="auto"/>
                <w:bottom w:val="none" w:sz="0" w:space="0" w:color="auto"/>
                <w:right w:val="none" w:sz="0" w:space="0" w:color="auto"/>
              </w:divBdr>
            </w:div>
            <w:div w:id="1068190831">
              <w:marLeft w:val="0"/>
              <w:marRight w:val="0"/>
              <w:marTop w:val="0"/>
              <w:marBottom w:val="0"/>
              <w:divBdr>
                <w:top w:val="none" w:sz="0" w:space="0" w:color="auto"/>
                <w:left w:val="none" w:sz="0" w:space="0" w:color="auto"/>
                <w:bottom w:val="none" w:sz="0" w:space="0" w:color="auto"/>
                <w:right w:val="none" w:sz="0" w:space="0" w:color="auto"/>
              </w:divBdr>
            </w:div>
            <w:div w:id="1561868915">
              <w:marLeft w:val="0"/>
              <w:marRight w:val="0"/>
              <w:marTop w:val="0"/>
              <w:marBottom w:val="0"/>
              <w:divBdr>
                <w:top w:val="none" w:sz="0" w:space="0" w:color="auto"/>
                <w:left w:val="none" w:sz="0" w:space="0" w:color="auto"/>
                <w:bottom w:val="none" w:sz="0" w:space="0" w:color="auto"/>
                <w:right w:val="none" w:sz="0" w:space="0" w:color="auto"/>
              </w:divBdr>
            </w:div>
            <w:div w:id="1720278009">
              <w:marLeft w:val="0"/>
              <w:marRight w:val="0"/>
              <w:marTop w:val="0"/>
              <w:marBottom w:val="0"/>
              <w:divBdr>
                <w:top w:val="none" w:sz="0" w:space="0" w:color="auto"/>
                <w:left w:val="none" w:sz="0" w:space="0" w:color="auto"/>
                <w:bottom w:val="none" w:sz="0" w:space="0" w:color="auto"/>
                <w:right w:val="none" w:sz="0" w:space="0" w:color="auto"/>
              </w:divBdr>
            </w:div>
            <w:div w:id="1725449118">
              <w:marLeft w:val="0"/>
              <w:marRight w:val="0"/>
              <w:marTop w:val="0"/>
              <w:marBottom w:val="0"/>
              <w:divBdr>
                <w:top w:val="none" w:sz="0" w:space="0" w:color="auto"/>
                <w:left w:val="none" w:sz="0" w:space="0" w:color="auto"/>
                <w:bottom w:val="none" w:sz="0" w:space="0" w:color="auto"/>
                <w:right w:val="none" w:sz="0" w:space="0" w:color="auto"/>
              </w:divBdr>
            </w:div>
            <w:div w:id="1818181589">
              <w:marLeft w:val="0"/>
              <w:marRight w:val="0"/>
              <w:marTop w:val="0"/>
              <w:marBottom w:val="0"/>
              <w:divBdr>
                <w:top w:val="none" w:sz="0" w:space="0" w:color="auto"/>
                <w:left w:val="none" w:sz="0" w:space="0" w:color="auto"/>
                <w:bottom w:val="none" w:sz="0" w:space="0" w:color="auto"/>
                <w:right w:val="none" w:sz="0" w:space="0" w:color="auto"/>
              </w:divBdr>
            </w:div>
            <w:div w:id="1895699589">
              <w:marLeft w:val="0"/>
              <w:marRight w:val="0"/>
              <w:marTop w:val="0"/>
              <w:marBottom w:val="0"/>
              <w:divBdr>
                <w:top w:val="none" w:sz="0" w:space="0" w:color="auto"/>
                <w:left w:val="none" w:sz="0" w:space="0" w:color="auto"/>
                <w:bottom w:val="none" w:sz="0" w:space="0" w:color="auto"/>
                <w:right w:val="none" w:sz="0" w:space="0" w:color="auto"/>
              </w:divBdr>
            </w:div>
            <w:div w:id="1930190187">
              <w:marLeft w:val="0"/>
              <w:marRight w:val="0"/>
              <w:marTop w:val="0"/>
              <w:marBottom w:val="0"/>
              <w:divBdr>
                <w:top w:val="none" w:sz="0" w:space="0" w:color="auto"/>
                <w:left w:val="none" w:sz="0" w:space="0" w:color="auto"/>
                <w:bottom w:val="none" w:sz="0" w:space="0" w:color="auto"/>
                <w:right w:val="none" w:sz="0" w:space="0" w:color="auto"/>
              </w:divBdr>
            </w:div>
            <w:div w:id="1946305480">
              <w:marLeft w:val="0"/>
              <w:marRight w:val="0"/>
              <w:marTop w:val="0"/>
              <w:marBottom w:val="0"/>
              <w:divBdr>
                <w:top w:val="none" w:sz="0" w:space="0" w:color="auto"/>
                <w:left w:val="none" w:sz="0" w:space="0" w:color="auto"/>
                <w:bottom w:val="none" w:sz="0" w:space="0" w:color="auto"/>
                <w:right w:val="none" w:sz="0" w:space="0" w:color="auto"/>
              </w:divBdr>
            </w:div>
            <w:div w:id="20509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6860">
      <w:bodyDiv w:val="1"/>
      <w:marLeft w:val="0"/>
      <w:marRight w:val="0"/>
      <w:marTop w:val="0"/>
      <w:marBottom w:val="0"/>
      <w:divBdr>
        <w:top w:val="none" w:sz="0" w:space="0" w:color="auto"/>
        <w:left w:val="none" w:sz="0" w:space="0" w:color="auto"/>
        <w:bottom w:val="none" w:sz="0" w:space="0" w:color="auto"/>
        <w:right w:val="none" w:sz="0" w:space="0" w:color="auto"/>
      </w:divBdr>
    </w:div>
    <w:div w:id="1972440401">
      <w:bodyDiv w:val="1"/>
      <w:marLeft w:val="0"/>
      <w:marRight w:val="0"/>
      <w:marTop w:val="0"/>
      <w:marBottom w:val="0"/>
      <w:divBdr>
        <w:top w:val="none" w:sz="0" w:space="0" w:color="auto"/>
        <w:left w:val="none" w:sz="0" w:space="0" w:color="auto"/>
        <w:bottom w:val="none" w:sz="0" w:space="0" w:color="auto"/>
        <w:right w:val="none" w:sz="0" w:space="0" w:color="auto"/>
      </w:divBdr>
    </w:div>
    <w:div w:id="2090300670">
      <w:bodyDiv w:val="1"/>
      <w:marLeft w:val="0"/>
      <w:marRight w:val="0"/>
      <w:marTop w:val="0"/>
      <w:marBottom w:val="0"/>
      <w:divBdr>
        <w:top w:val="none" w:sz="0" w:space="0" w:color="auto"/>
        <w:left w:val="none" w:sz="0" w:space="0" w:color="auto"/>
        <w:bottom w:val="none" w:sz="0" w:space="0" w:color="auto"/>
        <w:right w:val="none" w:sz="0" w:space="0" w:color="auto"/>
      </w:divBdr>
    </w:div>
    <w:div w:id="21436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lan\AppData\Roaming\Microsoft\Templates\CTD_Basic_10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46D892418D549AE776AC9C20D4C63" ma:contentTypeVersion="9" ma:contentTypeDescription="Create a new document." ma:contentTypeScope="" ma:versionID="f53ea807c6fc64273dcfec162eb3cf17">
  <xsd:schema xmlns:xsd="http://www.w3.org/2001/XMLSchema" xmlns:xs="http://www.w3.org/2001/XMLSchema" xmlns:p="http://schemas.microsoft.com/office/2006/metadata/properties" xmlns:ns1="http://schemas.microsoft.com/sharepoint/v3" xmlns:ns2="http://schemas.microsoft.com/sharepoint/v4" xmlns:ns3="dfea83a1-859e-4654-a796-22cf237e3fc5" targetNamespace="http://schemas.microsoft.com/office/2006/metadata/properties" ma:root="true" ma:fieldsID="7dac820782fd2179c490c474079c6525" ns1:_="" ns2:_="" ns3:_="">
    <xsd:import namespace="http://schemas.microsoft.com/sharepoint/v3"/>
    <xsd:import namespace="http://schemas.microsoft.com/sharepoint/v4"/>
    <xsd:import namespace="dfea83a1-859e-4654-a796-22cf237e3fc5"/>
    <xsd:element name="properties">
      <xsd:complexType>
        <xsd:sequence>
          <xsd:element name="documentManagement">
            <xsd:complexType>
              <xsd:all>
                <xsd:element ref="ns1:_dlc_ExpireDateSaved" minOccurs="0"/>
                <xsd:element ref="ns1:_dlc_ExpireDate" minOccurs="0"/>
                <xsd:element ref="ns1:_dlc_Exempt" minOccurs="0"/>
                <xsd:element ref="ns2:IconOverlay" minOccurs="0"/>
                <xsd:element ref="ns1:_vti_ItemDeclaredRecord" minOccurs="0"/>
                <xsd:element ref="ns1:_vti_ItemHoldRecordStatu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a83a1-859e-4654-a796-22cf237e3fc5"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f395a9da-13b3-4f7e-9bc0-4375701ae564}" ma:internalName="TaxCatchAll" ma:showField="CatchAllData" ma:web="dfea83a1-859e-4654-a796-22cf237e3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46D892418D549AE776AC9C20D4C63" ma:contentTypeVersion="9" ma:contentTypeDescription="Create a new document." ma:contentTypeScope="" ma:versionID="f53ea807c6fc64273dcfec162eb3cf17">
  <xsd:schema xmlns:xsd="http://www.w3.org/2001/XMLSchema" xmlns:xs="http://www.w3.org/2001/XMLSchema" xmlns:p="http://schemas.microsoft.com/office/2006/metadata/properties" xmlns:ns1="http://schemas.microsoft.com/sharepoint/v3" xmlns:ns2="http://schemas.microsoft.com/sharepoint/v4" xmlns:ns3="dfea83a1-859e-4654-a796-22cf237e3fc5" targetNamespace="http://schemas.microsoft.com/office/2006/metadata/properties" ma:root="true" ma:fieldsID="7dac820782fd2179c490c474079c6525" ns1:_="" ns2:_="" ns3:_="">
    <xsd:import namespace="http://schemas.microsoft.com/sharepoint/v3"/>
    <xsd:import namespace="http://schemas.microsoft.com/sharepoint/v4"/>
    <xsd:import namespace="dfea83a1-859e-4654-a796-22cf237e3fc5"/>
    <xsd:element name="properties">
      <xsd:complexType>
        <xsd:sequence>
          <xsd:element name="documentManagement">
            <xsd:complexType>
              <xsd:all>
                <xsd:element ref="ns1:_dlc_ExpireDateSaved" minOccurs="0"/>
                <xsd:element ref="ns1:_dlc_ExpireDate" minOccurs="0"/>
                <xsd:element ref="ns1:_dlc_Exempt" minOccurs="0"/>
                <xsd:element ref="ns2:IconOverlay" minOccurs="0"/>
                <xsd:element ref="ns1:_vti_ItemDeclaredRecord" minOccurs="0"/>
                <xsd:element ref="ns1:_vti_ItemHoldRecordStatu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a83a1-859e-4654-a796-22cf237e3fc5"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f395a9da-13b3-4f7e-9bc0-4375701ae564}" ma:internalName="TaxCatchAll" ma:showField="CatchAllData" ma:web="dfea83a1-859e-4654-a796-22cf237e3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dfea83a1-859e-4654-a796-22cf237e3fc5">
      <Terms xmlns="http://schemas.microsoft.com/office/infopath/2007/PartnerControls"/>
    </TaxKeywordTaxHTField>
    <IconOverlay xmlns="http://schemas.microsoft.com/sharepoint/v4" xsi:nil="true"/>
    <TaxCatchAll xmlns="dfea83a1-859e-4654-a796-22cf237e3fc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7FF0-F094-4856-A2A0-A077D9D0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dfea83a1-859e-4654-a796-22cf237e3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18AA-889D-454B-B827-E8A28B024840}">
  <ds:schemaRefs>
    <ds:schemaRef ds:uri="http://schemas.microsoft.com/office/2006/metadata/longProperties"/>
  </ds:schemaRefs>
</ds:datastoreItem>
</file>

<file path=customXml/itemProps3.xml><?xml version="1.0" encoding="utf-8"?>
<ds:datastoreItem xmlns:ds="http://schemas.openxmlformats.org/officeDocument/2006/customXml" ds:itemID="{F1501B51-3E43-4FE1-B081-069431E45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dfea83a1-859e-4654-a796-22cf237e3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F1010-AFD0-411E-B01D-CFD1409595C4}">
  <ds:schemaRefs>
    <ds:schemaRef ds:uri="http://schemas.microsoft.com/sharepoint/v3/contenttype/forms"/>
  </ds:schemaRefs>
</ds:datastoreItem>
</file>

<file path=customXml/itemProps5.xml><?xml version="1.0" encoding="utf-8"?>
<ds:datastoreItem xmlns:ds="http://schemas.openxmlformats.org/officeDocument/2006/customXml" ds:itemID="{AEE87641-DA41-417B-8142-3C089EDB0E81}">
  <ds:schemaRefs>
    <ds:schemaRef ds:uri="http://schemas.microsoft.com/office/2006/metadata/properties"/>
    <ds:schemaRef ds:uri="http://schemas.microsoft.com/office/infopath/2007/PartnerControls"/>
    <ds:schemaRef ds:uri="dfea83a1-859e-4654-a796-22cf237e3fc5"/>
    <ds:schemaRef ds:uri="http://schemas.microsoft.com/sharepoint/v4"/>
  </ds:schemaRefs>
</ds:datastoreItem>
</file>

<file path=customXml/itemProps6.xml><?xml version="1.0" encoding="utf-8"?>
<ds:datastoreItem xmlns:ds="http://schemas.openxmlformats.org/officeDocument/2006/customXml" ds:itemID="{5134563E-7E87-430F-B4D0-493CCB41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CTD_Basic_10H.dot</Template>
  <TotalTime>0</TotalTime>
  <Pages>11</Pages>
  <Words>1590</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NIS Protocol</vt:lpstr>
      <vt:lpstr>NIS Protocol</vt:lpstr>
    </vt:vector>
  </TitlesOfParts>
  <Company>F. Hoffmann-La Roche, Ltd.</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 Protocol</dc:title>
  <dc:subject>Global Dossier Model Document</dc:subject>
  <dc:creator>RAPID Global Dossier Template Team</dc:creator>
  <cp:keywords/>
  <dc:description>Version 3.0 / 09-Dec-2015</dc:description>
  <cp:lastModifiedBy>Joschko, Natalie {MWGM~Grenzach}</cp:lastModifiedBy>
  <cp:revision>10</cp:revision>
  <cp:lastPrinted>2019-10-09T14:34:00Z</cp:lastPrinted>
  <dcterms:created xsi:type="dcterms:W3CDTF">2019-09-24T09:12:00Z</dcterms:created>
  <dcterms:modified xsi:type="dcterms:W3CDTF">2019-10-09T14:35:00Z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used">
    <vt:lpwstr>CTD_Basic_10H.dot</vt:lpwstr>
  </property>
  <property fmtid="{D5CDD505-2E9C-101B-9397-08002B2CF9AE}" pid="3" name="Version">
    <vt:i4>70</vt:i4>
  </property>
  <property fmtid="{D5CDD505-2E9C-101B-9397-08002B2CF9AE}" pid="4" name="SummDocX">
    <vt:bool>false</vt:bool>
  </property>
  <property fmtid="{D5CDD505-2E9C-101B-9397-08002B2CF9AE}" pid="5" name="isUSLabeling">
    <vt:bool>false</vt:bool>
  </property>
  <property fmtid="{D5CDD505-2E9C-101B-9397-08002B2CF9AE}" pid="6" name="CSRTemplate">
    <vt:bool>false</vt:bool>
  </property>
  <property fmtid="{D5CDD505-2E9C-101B-9397-08002B2CF9AE}" pid="7" name="ModelDoc">
    <vt:bool>true</vt:bool>
  </property>
  <property fmtid="{D5CDD505-2E9C-101B-9397-08002B2CF9AE}" pid="8" name="TabFigApp">
    <vt:bool>true</vt:bool>
  </property>
  <property fmtid="{D5CDD505-2E9C-101B-9397-08002B2CF9AE}" pid="9" name="BoldAppTitle">
    <vt:bool>true</vt:bool>
  </property>
  <property fmtid="{D5CDD505-2E9C-101B-9397-08002B2CF9AE}" pid="10" name="NoPageNum">
    <vt:bool>true</vt:bool>
  </property>
  <property fmtid="{D5CDD505-2E9C-101B-9397-08002B2CF9AE}" pid="11" name="NonConvertedSymbols">
    <vt:i4>0</vt:i4>
  </property>
  <property fmtid="{D5CDD505-2E9C-101B-9397-08002B2CF9AE}" pid="12" name="_NewReviewCycle">
    <vt:lpwstr/>
  </property>
  <property fmtid="{D5CDD505-2E9C-101B-9397-08002B2CF9AE}" pid="13" name="ItemRetentionFormula">
    <vt:lpwstr>&lt;formula id="Roche.Common.Coremap.ExpirationFormula" /&gt;</vt:lpwstr>
  </property>
  <property fmtid="{D5CDD505-2E9C-101B-9397-08002B2CF9AE}" pid="14" name="_dlc_policyId">
    <vt:lpwstr>/team/201207FF/GroupReview/Shared Documents</vt:lpwstr>
  </property>
  <property fmtid="{D5CDD505-2E9C-101B-9397-08002B2CF9AE}" pid="15" name="TaxKeyword">
    <vt:lpwstr/>
  </property>
  <property fmtid="{D5CDD505-2E9C-101B-9397-08002B2CF9AE}" pid="16" name="_dlc_ExpireDate">
    <vt:lpwstr>2029-12-01T00:00:00Z</vt:lpwstr>
  </property>
  <property fmtid="{D5CDD505-2E9C-101B-9397-08002B2CF9AE}" pid="17" name="ContentTypeId">
    <vt:lpwstr>0x010100FBD46D892418D549AE776AC9C20D4C63</vt:lpwstr>
  </property>
  <property fmtid="{D5CDD505-2E9C-101B-9397-08002B2CF9AE}" pid="18" name="Template Version">
    <vt:lpwstr>1.0</vt:lpwstr>
  </property>
</Properties>
</file>