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4A0" w:firstRow="1" w:lastRow="0" w:firstColumn="1" w:lastColumn="0" w:noHBand="0" w:noVBand="1"/>
      </w:tblPr>
      <w:tblGrid>
        <w:gridCol w:w="2790"/>
        <w:gridCol w:w="6849"/>
      </w:tblGrid>
      <w:tr w:rsidR="00467D02" w:rsidRPr="001714BF" w14:paraId="28B70EBF" w14:textId="77777777" w:rsidTr="00467D02">
        <w:tc>
          <w:tcPr>
            <w:tcW w:w="9639" w:type="dxa"/>
            <w:gridSpan w:val="2"/>
            <w:tcBorders>
              <w:bottom w:val="single" w:sz="4" w:space="0" w:color="auto"/>
            </w:tcBorders>
          </w:tcPr>
          <w:p w14:paraId="69F2A91E" w14:textId="156DD6FF" w:rsidR="00467D02" w:rsidRPr="000A6479" w:rsidRDefault="00467D02" w:rsidP="00467D02">
            <w:pPr>
              <w:pStyle w:val="HeadingCentNoNum"/>
              <w:pageBreakBefore/>
              <w:spacing w:after="120" w:line="276" w:lineRule="auto"/>
              <w:ind w:left="1455" w:hanging="1560"/>
              <w:jc w:val="left"/>
              <w:rPr>
                <w:rFonts w:eastAsia="Times New Roman" w:cs="Calibri"/>
                <w:caps w:val="0"/>
                <w:color w:val="2F5496"/>
                <w:spacing w:val="20"/>
                <w:szCs w:val="28"/>
                <w:lang w:eastAsia="de-DE"/>
              </w:rPr>
            </w:pPr>
            <w:bookmarkStart w:id="0" w:name="_GoBack"/>
            <w:bookmarkEnd w:id="0"/>
            <w:r w:rsidRPr="000A6479">
              <w:rPr>
                <w:rFonts w:eastAsia="Times New Roman" w:cs="Calibri"/>
                <w:caps w:val="0"/>
                <w:color w:val="2F5496"/>
                <w:spacing w:val="20"/>
                <w:szCs w:val="28"/>
                <w:lang w:eastAsia="de-DE"/>
              </w:rPr>
              <w:t>Checklist: Non-interventional Study Protocol</w:t>
            </w:r>
            <w:r>
              <w:rPr>
                <w:rFonts w:eastAsia="Times New Roman" w:cs="Calibri"/>
                <w:caps w:val="0"/>
                <w:color w:val="2F5496"/>
                <w:spacing w:val="20"/>
                <w:szCs w:val="28"/>
                <w:lang w:eastAsia="de-DE"/>
              </w:rPr>
              <w:br/>
              <w:t xml:space="preserve"> </w:t>
            </w:r>
            <w:r w:rsidRPr="000A6479">
              <w:rPr>
                <w:rFonts w:eastAsia="Times New Roman" w:cs="Calibri"/>
                <w:caps w:val="0"/>
                <w:color w:val="2F5496"/>
                <w:spacing w:val="20"/>
                <w:szCs w:val="28"/>
                <w:lang w:eastAsia="de-DE"/>
              </w:rPr>
              <w:t>(</w:t>
            </w:r>
            <w:r>
              <w:rPr>
                <w:rFonts w:eastAsia="Times New Roman" w:cs="Calibri"/>
                <w:caps w:val="0"/>
                <w:color w:val="2F5496"/>
                <w:spacing w:val="20"/>
                <w:szCs w:val="28"/>
                <w:lang w:eastAsia="de-DE"/>
              </w:rPr>
              <w:t>Secondary</w:t>
            </w:r>
            <w:r w:rsidRPr="000A6479">
              <w:rPr>
                <w:rFonts w:eastAsia="Times New Roman" w:cs="Calibri"/>
                <w:caps w:val="0"/>
                <w:color w:val="2F5496"/>
                <w:spacing w:val="20"/>
                <w:szCs w:val="28"/>
                <w:lang w:eastAsia="de-DE"/>
              </w:rPr>
              <w:t xml:space="preserve"> Data Collection) </w:t>
            </w:r>
          </w:p>
          <w:p w14:paraId="1D4EDDA9" w14:textId="77777777" w:rsidR="00467D02" w:rsidRPr="000A6479" w:rsidRDefault="00467D02" w:rsidP="000E0130">
            <w:pPr>
              <w:pStyle w:val="TabelleContent"/>
              <w:spacing w:line="276" w:lineRule="auto"/>
              <w:ind w:left="-105"/>
            </w:pPr>
          </w:p>
          <w:p w14:paraId="759A563C" w14:textId="77777777" w:rsidR="00467D02" w:rsidRDefault="00467D02" w:rsidP="00467D02">
            <w:pPr>
              <w:pStyle w:val="TabelleContent"/>
              <w:jc w:val="both"/>
              <w:rPr>
                <w:lang w:val="de-DE"/>
              </w:rPr>
            </w:pPr>
            <w:r w:rsidRPr="000A6479">
              <w:rPr>
                <w:lang w:val="de-DE"/>
              </w:rPr>
              <w:t xml:space="preserve">Diese Checkliste für die Erstellung eines Studienprotokolls dient lediglich zur Information. Gerne dürfen Sie diese Checkliste für die Erstellung Ihres Studienprotokolls nutzen. Selbstverständlich steht es Ihnen frei Ihre eigenen Dokumente zu verwenden. </w:t>
            </w:r>
          </w:p>
          <w:p w14:paraId="3CEB44B1" w14:textId="77777777" w:rsidR="00467D02" w:rsidRPr="000A6479" w:rsidRDefault="00467D02" w:rsidP="000E0130">
            <w:pPr>
              <w:pStyle w:val="TabelleContent"/>
              <w:spacing w:line="276" w:lineRule="auto"/>
              <w:ind w:left="-105"/>
              <w:rPr>
                <w:lang w:val="de-DE"/>
              </w:rPr>
            </w:pPr>
          </w:p>
        </w:tc>
      </w:tr>
      <w:tr w:rsidR="00467D02" w:rsidRPr="00EC2902" w14:paraId="79593911" w14:textId="77777777" w:rsidTr="00467D02">
        <w:tc>
          <w:tcPr>
            <w:tcW w:w="2790" w:type="dxa"/>
            <w:tcBorders>
              <w:top w:val="single" w:sz="4" w:space="0" w:color="auto"/>
              <w:left w:val="single" w:sz="4" w:space="0" w:color="auto"/>
              <w:bottom w:val="single" w:sz="4" w:space="0" w:color="auto"/>
              <w:right w:val="single" w:sz="4" w:space="0" w:color="auto"/>
            </w:tcBorders>
          </w:tcPr>
          <w:p w14:paraId="11BD8411" w14:textId="77777777" w:rsidR="00467D02" w:rsidRPr="00012FB9" w:rsidRDefault="00467D02" w:rsidP="000E0130">
            <w:pPr>
              <w:pStyle w:val="TabelleContent"/>
              <w:spacing w:before="60" w:after="60" w:line="320" w:lineRule="exact"/>
              <w:rPr>
                <w:b/>
                <w:bCs/>
              </w:rPr>
            </w:pPr>
            <w:r w:rsidRPr="00012FB9">
              <w:rPr>
                <w:b/>
                <w:bCs/>
              </w:rPr>
              <w:t>TITLE:</w:t>
            </w:r>
          </w:p>
        </w:tc>
        <w:tc>
          <w:tcPr>
            <w:tcW w:w="6849" w:type="dxa"/>
            <w:tcBorders>
              <w:top w:val="single" w:sz="4" w:space="0" w:color="auto"/>
              <w:left w:val="single" w:sz="4" w:space="0" w:color="auto"/>
              <w:bottom w:val="single" w:sz="4" w:space="0" w:color="auto"/>
              <w:right w:val="single" w:sz="4" w:space="0" w:color="auto"/>
            </w:tcBorders>
          </w:tcPr>
          <w:p w14:paraId="2E802903" w14:textId="77777777" w:rsidR="00467D02" w:rsidRPr="000A6479" w:rsidRDefault="00467D02" w:rsidP="000E0130">
            <w:pPr>
              <w:pStyle w:val="TabelleContent"/>
              <w:spacing w:before="60" w:after="60" w:line="320" w:lineRule="exact"/>
              <w:rPr>
                <w:b/>
                <w:caps/>
              </w:rPr>
            </w:pPr>
          </w:p>
          <w:p w14:paraId="05B231B5" w14:textId="77777777" w:rsidR="00467D02" w:rsidRPr="000A6479" w:rsidRDefault="00467D02" w:rsidP="000E0130">
            <w:pPr>
              <w:pStyle w:val="TabelleContent"/>
              <w:spacing w:before="60" w:after="60" w:line="320" w:lineRule="exact"/>
              <w:rPr>
                <w:b/>
                <w:caps/>
              </w:rPr>
            </w:pPr>
          </w:p>
          <w:p w14:paraId="2029A986" w14:textId="77777777" w:rsidR="00467D02" w:rsidRPr="000A6479" w:rsidRDefault="00467D02" w:rsidP="000E0130">
            <w:pPr>
              <w:pStyle w:val="TabelleContent"/>
              <w:spacing w:before="60" w:after="60" w:line="320" w:lineRule="exact"/>
              <w:rPr>
                <w:b/>
                <w:caps/>
              </w:rPr>
            </w:pPr>
          </w:p>
        </w:tc>
      </w:tr>
      <w:tr w:rsidR="00467D02" w:rsidRPr="00EC2902" w14:paraId="04930D92" w14:textId="77777777" w:rsidTr="00467D02">
        <w:trPr>
          <w:trHeight w:val="794"/>
        </w:trPr>
        <w:tc>
          <w:tcPr>
            <w:tcW w:w="2790" w:type="dxa"/>
            <w:tcBorders>
              <w:top w:val="single" w:sz="4" w:space="0" w:color="auto"/>
              <w:left w:val="single" w:sz="4" w:space="0" w:color="auto"/>
              <w:bottom w:val="single" w:sz="4" w:space="0" w:color="auto"/>
              <w:right w:val="single" w:sz="4" w:space="0" w:color="auto"/>
            </w:tcBorders>
            <w:vAlign w:val="center"/>
          </w:tcPr>
          <w:p w14:paraId="6EEF34A3" w14:textId="77777777" w:rsidR="00467D02" w:rsidRPr="000A6479" w:rsidRDefault="00467D02" w:rsidP="000E0130">
            <w:pPr>
              <w:pStyle w:val="TabelleContent"/>
              <w:spacing w:before="60" w:after="60" w:line="320" w:lineRule="exact"/>
            </w:pPr>
            <w:r w:rsidRPr="000A6479">
              <w:t>PROTOCOL NUMBER:</w:t>
            </w:r>
          </w:p>
        </w:tc>
        <w:tc>
          <w:tcPr>
            <w:tcW w:w="6849" w:type="dxa"/>
            <w:tcBorders>
              <w:top w:val="single" w:sz="4" w:space="0" w:color="auto"/>
              <w:left w:val="single" w:sz="4" w:space="0" w:color="auto"/>
              <w:bottom w:val="single" w:sz="4" w:space="0" w:color="auto"/>
              <w:right w:val="single" w:sz="4" w:space="0" w:color="auto"/>
            </w:tcBorders>
            <w:vAlign w:val="center"/>
          </w:tcPr>
          <w:p w14:paraId="69C34DF8" w14:textId="77777777" w:rsidR="00467D02" w:rsidRPr="000A6479" w:rsidRDefault="00467D02" w:rsidP="000E0130">
            <w:pPr>
              <w:pStyle w:val="TabelleContent"/>
              <w:spacing w:before="60" w:after="60" w:line="320" w:lineRule="exact"/>
            </w:pPr>
            <w:r w:rsidRPr="000A6479">
              <w:t>incl. Roche number</w:t>
            </w:r>
          </w:p>
        </w:tc>
      </w:tr>
      <w:tr w:rsidR="00467D02" w:rsidRPr="00EC2902" w14:paraId="4BD17148" w14:textId="77777777" w:rsidTr="00467D02">
        <w:trPr>
          <w:trHeight w:val="794"/>
        </w:trPr>
        <w:tc>
          <w:tcPr>
            <w:tcW w:w="2790" w:type="dxa"/>
            <w:tcBorders>
              <w:top w:val="single" w:sz="4" w:space="0" w:color="auto"/>
              <w:left w:val="single" w:sz="4" w:space="0" w:color="auto"/>
              <w:bottom w:val="single" w:sz="4" w:space="0" w:color="auto"/>
              <w:right w:val="single" w:sz="4" w:space="0" w:color="auto"/>
            </w:tcBorders>
            <w:vAlign w:val="center"/>
          </w:tcPr>
          <w:p w14:paraId="187C51CA" w14:textId="77777777" w:rsidR="00467D02" w:rsidRPr="000A6479" w:rsidRDefault="00467D02" w:rsidP="000E0130">
            <w:pPr>
              <w:pStyle w:val="TabelleContent"/>
              <w:spacing w:before="60" w:after="60" w:line="320" w:lineRule="exact"/>
            </w:pPr>
            <w:r w:rsidRPr="000A6479">
              <w:t>VERSION NUMBER:</w:t>
            </w:r>
          </w:p>
        </w:tc>
        <w:tc>
          <w:tcPr>
            <w:tcW w:w="6849" w:type="dxa"/>
            <w:tcBorders>
              <w:top w:val="single" w:sz="4" w:space="0" w:color="auto"/>
              <w:left w:val="single" w:sz="4" w:space="0" w:color="auto"/>
              <w:bottom w:val="single" w:sz="4" w:space="0" w:color="auto"/>
              <w:right w:val="single" w:sz="4" w:space="0" w:color="auto"/>
            </w:tcBorders>
            <w:vAlign w:val="center"/>
          </w:tcPr>
          <w:p w14:paraId="745A6B40" w14:textId="77777777" w:rsidR="00467D02" w:rsidRPr="000A6479" w:rsidRDefault="00467D02" w:rsidP="000E0130">
            <w:pPr>
              <w:pStyle w:val="TabelleContent"/>
              <w:spacing w:before="60" w:after="60" w:line="320" w:lineRule="exact"/>
            </w:pPr>
          </w:p>
        </w:tc>
      </w:tr>
      <w:tr w:rsidR="00467D02" w:rsidRPr="00EC2902" w14:paraId="006661A9" w14:textId="77777777" w:rsidTr="00467D02">
        <w:trPr>
          <w:trHeight w:val="794"/>
        </w:trPr>
        <w:tc>
          <w:tcPr>
            <w:tcW w:w="2790" w:type="dxa"/>
            <w:tcBorders>
              <w:top w:val="single" w:sz="4" w:space="0" w:color="auto"/>
              <w:left w:val="single" w:sz="4" w:space="0" w:color="auto"/>
              <w:bottom w:val="single" w:sz="4" w:space="0" w:color="auto"/>
              <w:right w:val="single" w:sz="4" w:space="0" w:color="auto"/>
            </w:tcBorders>
            <w:vAlign w:val="center"/>
          </w:tcPr>
          <w:p w14:paraId="3CF3BAE3" w14:textId="77777777" w:rsidR="00467D02" w:rsidRPr="000A6479" w:rsidRDefault="00467D02" w:rsidP="000E0130">
            <w:pPr>
              <w:pStyle w:val="TabelleContent"/>
              <w:spacing w:before="60" w:after="60" w:line="320" w:lineRule="exact"/>
            </w:pPr>
            <w:r>
              <w:rPr>
                <w:rFonts w:cs="Arial"/>
                <w:caps/>
              </w:rPr>
              <w:t>DATE FINAL:</w:t>
            </w:r>
          </w:p>
        </w:tc>
        <w:tc>
          <w:tcPr>
            <w:tcW w:w="6849" w:type="dxa"/>
            <w:tcBorders>
              <w:top w:val="single" w:sz="4" w:space="0" w:color="auto"/>
              <w:left w:val="single" w:sz="4" w:space="0" w:color="auto"/>
              <w:bottom w:val="single" w:sz="4" w:space="0" w:color="auto"/>
              <w:right w:val="single" w:sz="4" w:space="0" w:color="auto"/>
            </w:tcBorders>
            <w:vAlign w:val="center"/>
          </w:tcPr>
          <w:p w14:paraId="6D55673C" w14:textId="77777777" w:rsidR="00467D02" w:rsidRPr="000A6479" w:rsidRDefault="00467D02" w:rsidP="000E0130">
            <w:pPr>
              <w:pStyle w:val="TabelleContent"/>
              <w:spacing w:before="60" w:after="60" w:line="320" w:lineRule="exact"/>
            </w:pPr>
          </w:p>
        </w:tc>
      </w:tr>
      <w:tr w:rsidR="00467D02" w:rsidRPr="00EC2902" w14:paraId="10450D02" w14:textId="77777777" w:rsidTr="00467D02">
        <w:trPr>
          <w:trHeight w:val="794"/>
        </w:trPr>
        <w:tc>
          <w:tcPr>
            <w:tcW w:w="2790" w:type="dxa"/>
            <w:tcBorders>
              <w:top w:val="single" w:sz="4" w:space="0" w:color="auto"/>
              <w:left w:val="single" w:sz="4" w:space="0" w:color="auto"/>
              <w:bottom w:val="single" w:sz="4" w:space="0" w:color="auto"/>
              <w:right w:val="single" w:sz="4" w:space="0" w:color="auto"/>
            </w:tcBorders>
            <w:vAlign w:val="center"/>
          </w:tcPr>
          <w:p w14:paraId="72BD436B" w14:textId="77777777" w:rsidR="00467D02" w:rsidRPr="000A6479" w:rsidRDefault="00467D02" w:rsidP="000E0130">
            <w:pPr>
              <w:pStyle w:val="TabelleContent"/>
              <w:spacing w:before="60" w:after="60" w:line="320" w:lineRule="exact"/>
            </w:pPr>
            <w:r w:rsidRPr="000A6479">
              <w:t>STUDIED MEDICINAL PRODUCT{S}:</w:t>
            </w:r>
          </w:p>
        </w:tc>
        <w:tc>
          <w:tcPr>
            <w:tcW w:w="6849" w:type="dxa"/>
            <w:tcBorders>
              <w:top w:val="single" w:sz="4" w:space="0" w:color="auto"/>
              <w:left w:val="single" w:sz="4" w:space="0" w:color="auto"/>
              <w:bottom w:val="single" w:sz="4" w:space="0" w:color="auto"/>
              <w:right w:val="single" w:sz="4" w:space="0" w:color="auto"/>
            </w:tcBorders>
            <w:vAlign w:val="center"/>
          </w:tcPr>
          <w:p w14:paraId="61D05476" w14:textId="77777777" w:rsidR="00467D02" w:rsidRPr="000A6479" w:rsidRDefault="00467D02" w:rsidP="000E0130">
            <w:pPr>
              <w:pStyle w:val="TabelleContent"/>
              <w:spacing w:before="60" w:after="60" w:line="320" w:lineRule="exact"/>
            </w:pPr>
          </w:p>
        </w:tc>
      </w:tr>
      <w:tr w:rsidR="00467D02" w:rsidRPr="00EC2902" w14:paraId="1BD423F3" w14:textId="77777777" w:rsidTr="00467D02">
        <w:trPr>
          <w:trHeight w:val="794"/>
        </w:trPr>
        <w:tc>
          <w:tcPr>
            <w:tcW w:w="2790" w:type="dxa"/>
            <w:tcBorders>
              <w:top w:val="single" w:sz="4" w:space="0" w:color="auto"/>
              <w:left w:val="single" w:sz="4" w:space="0" w:color="auto"/>
              <w:bottom w:val="single" w:sz="4" w:space="0" w:color="auto"/>
              <w:right w:val="single" w:sz="4" w:space="0" w:color="auto"/>
            </w:tcBorders>
            <w:vAlign w:val="center"/>
          </w:tcPr>
          <w:p w14:paraId="4410CCE9" w14:textId="77777777" w:rsidR="00467D02" w:rsidRPr="000A6479" w:rsidRDefault="00467D02" w:rsidP="000E0130">
            <w:pPr>
              <w:pStyle w:val="TabelleContent"/>
              <w:spacing w:before="60" w:after="60" w:line="320" w:lineRule="exact"/>
            </w:pPr>
            <w:r w:rsidRPr="000A6479">
              <w:t>STUDY INITIATOR:</w:t>
            </w:r>
          </w:p>
        </w:tc>
        <w:tc>
          <w:tcPr>
            <w:tcW w:w="6849" w:type="dxa"/>
            <w:tcBorders>
              <w:top w:val="single" w:sz="4" w:space="0" w:color="auto"/>
              <w:left w:val="single" w:sz="4" w:space="0" w:color="auto"/>
              <w:bottom w:val="single" w:sz="4" w:space="0" w:color="auto"/>
              <w:right w:val="single" w:sz="4" w:space="0" w:color="auto"/>
            </w:tcBorders>
            <w:vAlign w:val="center"/>
          </w:tcPr>
          <w:p w14:paraId="5391CF8D" w14:textId="77777777" w:rsidR="00467D02" w:rsidRPr="000A6479" w:rsidRDefault="00467D02" w:rsidP="000E0130">
            <w:pPr>
              <w:pStyle w:val="TabelleContent"/>
              <w:spacing w:before="60" w:after="60" w:line="320" w:lineRule="exact"/>
            </w:pPr>
          </w:p>
        </w:tc>
      </w:tr>
      <w:tr w:rsidR="00467D02" w:rsidRPr="00EC2902" w14:paraId="1F40568B" w14:textId="77777777" w:rsidTr="00467D02">
        <w:trPr>
          <w:trHeight w:val="794"/>
        </w:trPr>
        <w:tc>
          <w:tcPr>
            <w:tcW w:w="2790" w:type="dxa"/>
            <w:tcBorders>
              <w:top w:val="single" w:sz="4" w:space="0" w:color="auto"/>
              <w:left w:val="single" w:sz="4" w:space="0" w:color="auto"/>
              <w:bottom w:val="single" w:sz="4" w:space="0" w:color="auto"/>
              <w:right w:val="single" w:sz="4" w:space="0" w:color="auto"/>
            </w:tcBorders>
            <w:vAlign w:val="center"/>
          </w:tcPr>
          <w:p w14:paraId="3473DEF2" w14:textId="77777777" w:rsidR="00467D02" w:rsidRPr="000A6479" w:rsidRDefault="00467D02" w:rsidP="000E0130">
            <w:pPr>
              <w:pStyle w:val="TabelleContent"/>
              <w:spacing w:before="60" w:after="60" w:line="320" w:lineRule="exact"/>
            </w:pPr>
            <w:r w:rsidRPr="000A6479">
              <w:t>AUTHOR:</w:t>
            </w:r>
          </w:p>
        </w:tc>
        <w:tc>
          <w:tcPr>
            <w:tcW w:w="6849" w:type="dxa"/>
            <w:tcBorders>
              <w:top w:val="single" w:sz="4" w:space="0" w:color="auto"/>
              <w:left w:val="single" w:sz="4" w:space="0" w:color="auto"/>
              <w:bottom w:val="single" w:sz="4" w:space="0" w:color="auto"/>
              <w:right w:val="single" w:sz="4" w:space="0" w:color="auto"/>
            </w:tcBorders>
            <w:vAlign w:val="center"/>
          </w:tcPr>
          <w:p w14:paraId="5C3CB032" w14:textId="77777777" w:rsidR="00467D02" w:rsidRPr="000A6479" w:rsidRDefault="00467D02" w:rsidP="000E0130">
            <w:pPr>
              <w:pStyle w:val="TabelleContent"/>
              <w:spacing w:before="60" w:after="60" w:line="320" w:lineRule="exact"/>
            </w:pPr>
          </w:p>
        </w:tc>
      </w:tr>
      <w:tr w:rsidR="00467D02" w:rsidRPr="00EC2902" w14:paraId="0F5732F6" w14:textId="77777777" w:rsidTr="00467D02">
        <w:trPr>
          <w:trHeight w:val="794"/>
        </w:trPr>
        <w:tc>
          <w:tcPr>
            <w:tcW w:w="2790" w:type="dxa"/>
            <w:tcBorders>
              <w:top w:val="single" w:sz="4" w:space="0" w:color="auto"/>
              <w:left w:val="single" w:sz="4" w:space="0" w:color="auto"/>
              <w:bottom w:val="single" w:sz="4" w:space="0" w:color="auto"/>
              <w:right w:val="single" w:sz="4" w:space="0" w:color="auto"/>
            </w:tcBorders>
            <w:vAlign w:val="center"/>
          </w:tcPr>
          <w:p w14:paraId="0244C6F3" w14:textId="77777777" w:rsidR="00467D02" w:rsidRPr="000A6479" w:rsidRDefault="00467D02" w:rsidP="000E0130">
            <w:pPr>
              <w:pStyle w:val="TabelleContent"/>
              <w:spacing w:before="60" w:after="60" w:line="320" w:lineRule="exact"/>
            </w:pPr>
            <w:r w:rsidRPr="000A6479">
              <w:t>RESEARCH QUESTION AND OBJECTIVES:</w:t>
            </w:r>
          </w:p>
        </w:tc>
        <w:tc>
          <w:tcPr>
            <w:tcW w:w="6849" w:type="dxa"/>
            <w:tcBorders>
              <w:top w:val="single" w:sz="4" w:space="0" w:color="auto"/>
              <w:left w:val="single" w:sz="4" w:space="0" w:color="auto"/>
              <w:bottom w:val="single" w:sz="4" w:space="0" w:color="auto"/>
              <w:right w:val="single" w:sz="4" w:space="0" w:color="auto"/>
            </w:tcBorders>
            <w:vAlign w:val="center"/>
          </w:tcPr>
          <w:p w14:paraId="23911173" w14:textId="77777777" w:rsidR="00467D02" w:rsidRPr="000A6479" w:rsidRDefault="00467D02" w:rsidP="000E0130">
            <w:pPr>
              <w:pStyle w:val="TabelleContent"/>
              <w:spacing w:before="60" w:after="60" w:line="320" w:lineRule="exact"/>
            </w:pPr>
          </w:p>
        </w:tc>
      </w:tr>
    </w:tbl>
    <w:p w14:paraId="1F4ACB1B" w14:textId="6732633B" w:rsidR="00467D02" w:rsidRDefault="00467D02" w:rsidP="00467D02"/>
    <w:p w14:paraId="1315AF2B" w14:textId="41EDCB34" w:rsidR="00467D02" w:rsidRDefault="00467D02" w:rsidP="00467D02"/>
    <w:p w14:paraId="5A9967C6" w14:textId="77777777" w:rsidR="00467D02" w:rsidRPr="000A6479" w:rsidRDefault="00467D02" w:rsidP="00467D02"/>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467D02" w:rsidRPr="00EC2902" w14:paraId="2C4A7ABE" w14:textId="77777777" w:rsidTr="00DC032B">
        <w:tc>
          <w:tcPr>
            <w:tcW w:w="3119" w:type="dxa"/>
            <w:tcBorders>
              <w:bottom w:val="single" w:sz="4" w:space="0" w:color="auto"/>
            </w:tcBorders>
          </w:tcPr>
          <w:p w14:paraId="135E8614" w14:textId="77777777" w:rsidR="00467D02" w:rsidRPr="000A6479" w:rsidRDefault="00467D02" w:rsidP="000E0130"/>
        </w:tc>
      </w:tr>
      <w:tr w:rsidR="00467D02" w:rsidRPr="00EC2902" w14:paraId="62DA501D" w14:textId="77777777" w:rsidTr="00DC032B">
        <w:tc>
          <w:tcPr>
            <w:tcW w:w="3119" w:type="dxa"/>
            <w:tcBorders>
              <w:top w:val="single" w:sz="4" w:space="0" w:color="auto"/>
              <w:bottom w:val="nil"/>
            </w:tcBorders>
          </w:tcPr>
          <w:p w14:paraId="40539DD2" w14:textId="77777777" w:rsidR="00467D02" w:rsidRPr="000A6479" w:rsidRDefault="00467D02" w:rsidP="000E0130">
            <w:pPr>
              <w:pStyle w:val="TabelleContent"/>
              <w:spacing w:before="120"/>
              <w:ind w:left="-110"/>
              <w:rPr>
                <w:rFonts w:cs="Arial"/>
              </w:rPr>
            </w:pPr>
            <w:r w:rsidRPr="000A6479">
              <w:rPr>
                <w:rFonts w:cs="Arial"/>
              </w:rPr>
              <w:t>Signatures</w:t>
            </w:r>
          </w:p>
        </w:tc>
      </w:tr>
    </w:tbl>
    <w:p w14:paraId="6C9AB53B" w14:textId="161D0130" w:rsidR="00467D02" w:rsidRDefault="00467D02" w:rsidP="00467D02">
      <w:r>
        <w:t xml:space="preserve"> </w:t>
      </w:r>
    </w:p>
    <w:p w14:paraId="05A0DA5F" w14:textId="17901F7F" w:rsidR="00467D02" w:rsidRDefault="00467D02" w:rsidP="00467D02">
      <w:r>
        <w:br w:type="page"/>
      </w:r>
    </w:p>
    <w:p w14:paraId="05099434" w14:textId="77777777" w:rsidR="004D7C15" w:rsidRPr="00467D02" w:rsidRDefault="004D7C15" w:rsidP="00467D02">
      <w:pPr>
        <w:rPr>
          <w:rFonts w:eastAsia="Times New Roman"/>
          <w:b/>
          <w:sz w:val="20"/>
          <w:szCs w:val="28"/>
          <w:lang w:eastAsia="ja-JP"/>
        </w:rPr>
        <w:sectPr w:rsidR="004D7C15" w:rsidRPr="00467D02" w:rsidSect="00D824D4">
          <w:footerReference w:type="default" r:id="rId14"/>
          <w:pgSz w:w="12240" w:h="15840" w:code="1"/>
          <w:pgMar w:top="1418" w:right="1418" w:bottom="1134" w:left="1418" w:header="533" w:footer="851" w:gutter="0"/>
          <w:pgNumType w:start="1"/>
          <w:cols w:space="720"/>
          <w:docGrid w:linePitch="326"/>
        </w:sectPr>
      </w:pPr>
    </w:p>
    <w:p w14:paraId="1B62DF8C" w14:textId="008F6270" w:rsidR="00E74E29" w:rsidRPr="00C90AB6" w:rsidRDefault="00E74E29" w:rsidP="00C90AB6">
      <w:pPr>
        <w:pStyle w:val="Heading1"/>
        <w:numPr>
          <w:ilvl w:val="0"/>
          <w:numId w:val="0"/>
        </w:numPr>
        <w:ind w:left="1134" w:hanging="1134"/>
        <w:rPr>
          <w:rFonts w:asciiTheme="minorHAnsi" w:hAnsiTheme="minorHAnsi"/>
        </w:rPr>
      </w:pPr>
      <w:bookmarkStart w:id="1" w:name="_Toc19805376"/>
      <w:r w:rsidRPr="00C90AB6">
        <w:rPr>
          <w:rFonts w:asciiTheme="minorHAnsi" w:hAnsiTheme="minorHAnsi"/>
        </w:rPr>
        <w:lastRenderedPageBreak/>
        <w:t>TABLE OF CONTENTS</w:t>
      </w:r>
      <w:bookmarkEnd w:id="1"/>
    </w:p>
    <w:p w14:paraId="1FCE60F1" w14:textId="36FD5B13" w:rsidR="00C90AB6" w:rsidRPr="00C90AB6" w:rsidRDefault="00814CD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val="de-DE" w:eastAsia="de-DE"/>
        </w:rPr>
      </w:pPr>
      <w:r w:rsidRPr="00C90AB6">
        <w:rPr>
          <w:rFonts w:asciiTheme="minorHAnsi" w:hAnsiTheme="minorHAnsi"/>
        </w:rPr>
        <w:fldChar w:fldCharType="begin"/>
      </w:r>
      <w:r w:rsidRPr="00C90AB6">
        <w:rPr>
          <w:rFonts w:asciiTheme="minorHAnsi" w:hAnsiTheme="minorHAnsi"/>
        </w:rPr>
        <w:instrText xml:space="preserve"> TOC \o "1-4" \t "Heading 5,5,Heading 6,6," </w:instrText>
      </w:r>
      <w:r w:rsidRPr="00C90AB6">
        <w:rPr>
          <w:rFonts w:asciiTheme="minorHAnsi" w:hAnsiTheme="minorHAnsi"/>
        </w:rPr>
        <w:fldChar w:fldCharType="separate"/>
      </w:r>
      <w:r w:rsidR="00C90AB6" w:rsidRPr="00C90AB6">
        <w:rPr>
          <w:rFonts w:asciiTheme="minorHAnsi" w:hAnsiTheme="minorHAnsi"/>
          <w:noProof/>
          <w:color w:val="365F91" w:themeColor="accent1" w:themeShade="BF"/>
          <w:spacing w:val="20"/>
        </w:rPr>
        <w:t>1.</w:t>
      </w:r>
      <w:r w:rsidR="00C90AB6" w:rsidRPr="00C90AB6">
        <w:rPr>
          <w:rFonts w:asciiTheme="minorHAnsi" w:eastAsiaTheme="minorEastAsia" w:hAnsiTheme="minorHAnsi" w:cstheme="minorBidi"/>
          <w:caps w:val="0"/>
          <w:noProof/>
          <w:color w:val="365F91" w:themeColor="accent1" w:themeShade="BF"/>
          <w:spacing w:val="20"/>
          <w:sz w:val="22"/>
          <w:szCs w:val="22"/>
          <w:lang w:val="de-DE" w:eastAsia="de-DE"/>
        </w:rPr>
        <w:tab/>
      </w:r>
      <w:r w:rsidR="00C90AB6" w:rsidRPr="00C90AB6">
        <w:rPr>
          <w:rFonts w:asciiTheme="minorHAnsi" w:hAnsiTheme="minorHAnsi"/>
          <w:noProof/>
          <w:color w:val="365F91" w:themeColor="accent1" w:themeShade="BF"/>
          <w:spacing w:val="20"/>
        </w:rPr>
        <w:t>LIST OF ABBREVIATIONS</w:t>
      </w:r>
      <w:r w:rsidR="00C90AB6" w:rsidRPr="00C90AB6">
        <w:rPr>
          <w:rFonts w:asciiTheme="minorHAnsi" w:hAnsiTheme="minorHAnsi"/>
          <w:noProof/>
          <w:color w:val="365F91" w:themeColor="accent1" w:themeShade="BF"/>
          <w:spacing w:val="20"/>
        </w:rPr>
        <w:tab/>
      </w:r>
      <w:r w:rsidR="00C90AB6" w:rsidRPr="00C90AB6">
        <w:rPr>
          <w:rFonts w:asciiTheme="minorHAnsi" w:hAnsiTheme="minorHAnsi"/>
          <w:noProof/>
          <w:color w:val="365F91" w:themeColor="accent1" w:themeShade="BF"/>
          <w:spacing w:val="20"/>
        </w:rPr>
        <w:fldChar w:fldCharType="begin"/>
      </w:r>
      <w:r w:rsidR="00C90AB6" w:rsidRPr="00C90AB6">
        <w:rPr>
          <w:rFonts w:asciiTheme="minorHAnsi" w:hAnsiTheme="minorHAnsi"/>
          <w:noProof/>
          <w:color w:val="365F91" w:themeColor="accent1" w:themeShade="BF"/>
          <w:spacing w:val="20"/>
        </w:rPr>
        <w:instrText xml:space="preserve"> PAGEREF _Toc19805377 \h </w:instrText>
      </w:r>
      <w:r w:rsidR="00C90AB6" w:rsidRPr="00C90AB6">
        <w:rPr>
          <w:rFonts w:asciiTheme="minorHAnsi" w:hAnsiTheme="minorHAnsi"/>
          <w:noProof/>
          <w:color w:val="365F91" w:themeColor="accent1" w:themeShade="BF"/>
          <w:spacing w:val="20"/>
        </w:rPr>
      </w:r>
      <w:r w:rsidR="00C90AB6" w:rsidRPr="00C90AB6">
        <w:rPr>
          <w:rFonts w:asciiTheme="minorHAnsi" w:hAnsiTheme="minorHAnsi"/>
          <w:noProof/>
          <w:color w:val="365F91" w:themeColor="accent1" w:themeShade="BF"/>
          <w:spacing w:val="20"/>
        </w:rPr>
        <w:fldChar w:fldCharType="separate"/>
      </w:r>
      <w:r w:rsidR="00C90AB6" w:rsidRPr="00C90AB6">
        <w:rPr>
          <w:rFonts w:asciiTheme="minorHAnsi" w:hAnsiTheme="minorHAnsi"/>
          <w:noProof/>
          <w:color w:val="365F91" w:themeColor="accent1" w:themeShade="BF"/>
          <w:spacing w:val="20"/>
        </w:rPr>
        <w:t>4</w:t>
      </w:r>
      <w:r w:rsidR="00C90AB6" w:rsidRPr="00C90AB6">
        <w:rPr>
          <w:rFonts w:asciiTheme="minorHAnsi" w:hAnsiTheme="minorHAnsi"/>
          <w:noProof/>
          <w:color w:val="365F91" w:themeColor="accent1" w:themeShade="BF"/>
          <w:spacing w:val="20"/>
        </w:rPr>
        <w:fldChar w:fldCharType="end"/>
      </w:r>
    </w:p>
    <w:p w14:paraId="4B69B4C6" w14:textId="23845420"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2.</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Responsible Parties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_Toc19805378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5</w:t>
      </w:r>
      <w:r w:rsidRPr="00C90AB6">
        <w:rPr>
          <w:rFonts w:asciiTheme="minorHAnsi" w:hAnsiTheme="minorHAnsi"/>
          <w:noProof/>
          <w:color w:val="365F91" w:themeColor="accent1" w:themeShade="BF"/>
          <w:spacing w:val="20"/>
        </w:rPr>
        <w:fldChar w:fldCharType="end"/>
      </w:r>
    </w:p>
    <w:p w14:paraId="3148E4C0" w14:textId="1AA0ED0D"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3.</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Synopsis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_Toc19805379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6</w:t>
      </w:r>
      <w:r w:rsidRPr="00C90AB6">
        <w:rPr>
          <w:rFonts w:asciiTheme="minorHAnsi" w:hAnsiTheme="minorHAnsi"/>
          <w:noProof/>
          <w:color w:val="365F91" w:themeColor="accent1" w:themeShade="BF"/>
          <w:spacing w:val="20"/>
        </w:rPr>
        <w:fldChar w:fldCharType="end"/>
      </w:r>
    </w:p>
    <w:p w14:paraId="547C64E7" w14:textId="5D2D5FA2"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4.</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Amendments and updates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_Toc19805380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7</w:t>
      </w:r>
      <w:r w:rsidRPr="00C90AB6">
        <w:rPr>
          <w:rFonts w:asciiTheme="minorHAnsi" w:hAnsiTheme="minorHAnsi"/>
          <w:noProof/>
          <w:color w:val="365F91" w:themeColor="accent1" w:themeShade="BF"/>
          <w:spacing w:val="20"/>
        </w:rPr>
        <w:fldChar w:fldCharType="end"/>
      </w:r>
    </w:p>
    <w:p w14:paraId="4337D2E0" w14:textId="01218A52"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5.</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Milestones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_Toc19805381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7</w:t>
      </w:r>
      <w:r w:rsidRPr="00C90AB6">
        <w:rPr>
          <w:rFonts w:asciiTheme="minorHAnsi" w:hAnsiTheme="minorHAnsi"/>
          <w:noProof/>
          <w:color w:val="365F91" w:themeColor="accent1" w:themeShade="BF"/>
          <w:spacing w:val="20"/>
        </w:rPr>
        <w:fldChar w:fldCharType="end"/>
      </w:r>
    </w:p>
    <w:p w14:paraId="4FA1B6DD" w14:textId="36B36376"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6.</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Rationale and Background</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_Toc19805382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7</w:t>
      </w:r>
      <w:r w:rsidRPr="00C90AB6">
        <w:rPr>
          <w:rFonts w:asciiTheme="minorHAnsi" w:hAnsiTheme="minorHAnsi"/>
          <w:noProof/>
          <w:color w:val="365F91" w:themeColor="accent1" w:themeShade="BF"/>
          <w:spacing w:val="20"/>
        </w:rPr>
        <w:fldChar w:fldCharType="end"/>
      </w:r>
    </w:p>
    <w:p w14:paraId="09F10DD0" w14:textId="4EB0EADF"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7.</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Research Question and Objectives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_Toc19805383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8</w:t>
      </w:r>
      <w:r w:rsidRPr="00C90AB6">
        <w:rPr>
          <w:rFonts w:asciiTheme="minorHAnsi" w:hAnsiTheme="minorHAnsi"/>
          <w:noProof/>
          <w:color w:val="365F91" w:themeColor="accent1" w:themeShade="BF"/>
          <w:spacing w:val="20"/>
        </w:rPr>
        <w:fldChar w:fldCharType="end"/>
      </w:r>
    </w:p>
    <w:p w14:paraId="7FAB89A6" w14:textId="6144EA74"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8.</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Research methods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_Toc19805384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8</w:t>
      </w:r>
      <w:r w:rsidRPr="00C90AB6">
        <w:rPr>
          <w:rFonts w:asciiTheme="minorHAnsi" w:hAnsiTheme="minorHAnsi"/>
          <w:noProof/>
          <w:color w:val="365F91" w:themeColor="accent1" w:themeShade="BF"/>
          <w:spacing w:val="20"/>
        </w:rPr>
        <w:fldChar w:fldCharType="end"/>
      </w:r>
    </w:p>
    <w:p w14:paraId="72CCA222" w14:textId="54CDCCEE"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8.1</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Study Design</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_Toc19805385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8</w:t>
      </w:r>
      <w:r w:rsidRPr="00C90AB6">
        <w:rPr>
          <w:rFonts w:asciiTheme="minorHAnsi" w:hAnsiTheme="minorHAnsi"/>
          <w:noProof/>
        </w:rPr>
        <w:fldChar w:fldCharType="end"/>
      </w:r>
    </w:p>
    <w:p w14:paraId="2F74E3DF" w14:textId="3042505E"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8.2</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SETTING</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_Toc19805386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8</w:t>
      </w:r>
      <w:r w:rsidRPr="00C90AB6">
        <w:rPr>
          <w:rFonts w:asciiTheme="minorHAnsi" w:hAnsiTheme="minorHAnsi"/>
          <w:noProof/>
        </w:rPr>
        <w:fldChar w:fldCharType="end"/>
      </w:r>
    </w:p>
    <w:p w14:paraId="32569CAF" w14:textId="4F1E7D8B"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8.3</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Variables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_Toc19805387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8</w:t>
      </w:r>
      <w:r w:rsidRPr="00C90AB6">
        <w:rPr>
          <w:rFonts w:asciiTheme="minorHAnsi" w:hAnsiTheme="minorHAnsi"/>
          <w:noProof/>
        </w:rPr>
        <w:fldChar w:fldCharType="end"/>
      </w:r>
    </w:p>
    <w:p w14:paraId="3FC5A1AB" w14:textId="0B376B4A" w:rsidR="00C90AB6" w:rsidRPr="00C90AB6" w:rsidRDefault="00C90AB6" w:rsidP="00DC032B">
      <w:pPr>
        <w:pStyle w:val="TOC3"/>
        <w:tabs>
          <w:tab w:val="clear" w:pos="8640"/>
          <w:tab w:val="left" w:pos="1944"/>
          <w:tab w:val="right" w:leader="dot" w:pos="9356"/>
        </w:tabs>
        <w:ind w:left="1701" w:right="1182" w:hanging="567"/>
        <w:rPr>
          <w:rFonts w:asciiTheme="minorHAnsi" w:eastAsiaTheme="minorEastAsia" w:hAnsiTheme="minorHAnsi" w:cstheme="minorBidi"/>
          <w:noProof/>
          <w:sz w:val="22"/>
          <w:szCs w:val="22"/>
          <w:lang w:eastAsia="de-DE"/>
        </w:rPr>
      </w:pPr>
      <w:r w:rsidRPr="00C90AB6">
        <w:rPr>
          <w:rFonts w:asciiTheme="minorHAnsi" w:hAnsiTheme="minorHAnsi"/>
          <w:noProof/>
        </w:rPr>
        <w:t>8.3.1</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Primary Variables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_Toc19805388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8</w:t>
      </w:r>
      <w:r w:rsidRPr="00C90AB6">
        <w:rPr>
          <w:rFonts w:asciiTheme="minorHAnsi" w:hAnsiTheme="minorHAnsi"/>
          <w:noProof/>
        </w:rPr>
        <w:fldChar w:fldCharType="end"/>
      </w:r>
    </w:p>
    <w:p w14:paraId="1BD7EA86" w14:textId="3931426F" w:rsidR="00C90AB6" w:rsidRPr="00C90AB6" w:rsidRDefault="00C90AB6" w:rsidP="00DC032B">
      <w:pPr>
        <w:pStyle w:val="TOC3"/>
        <w:tabs>
          <w:tab w:val="clear" w:pos="8640"/>
          <w:tab w:val="left" w:pos="1944"/>
          <w:tab w:val="right" w:leader="dot" w:pos="9356"/>
        </w:tabs>
        <w:ind w:left="1701" w:right="1182" w:hanging="567"/>
        <w:rPr>
          <w:rFonts w:asciiTheme="minorHAnsi" w:eastAsiaTheme="minorEastAsia" w:hAnsiTheme="minorHAnsi" w:cstheme="minorBidi"/>
          <w:noProof/>
          <w:sz w:val="22"/>
          <w:szCs w:val="22"/>
          <w:lang w:eastAsia="de-DE"/>
        </w:rPr>
      </w:pPr>
      <w:r w:rsidRPr="00C90AB6">
        <w:rPr>
          <w:rFonts w:asciiTheme="minorHAnsi" w:hAnsiTheme="minorHAnsi"/>
          <w:noProof/>
        </w:rPr>
        <w:t>8.3.2</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Secondary Variables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_Toc19805389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8</w:t>
      </w:r>
      <w:r w:rsidRPr="00C90AB6">
        <w:rPr>
          <w:rFonts w:asciiTheme="minorHAnsi" w:hAnsiTheme="minorHAnsi"/>
          <w:noProof/>
        </w:rPr>
        <w:fldChar w:fldCharType="end"/>
      </w:r>
    </w:p>
    <w:p w14:paraId="454CE282" w14:textId="7B8B126E"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8.4</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Data Sources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_Toc19805390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9</w:t>
      </w:r>
      <w:r w:rsidRPr="00C90AB6">
        <w:rPr>
          <w:rFonts w:asciiTheme="minorHAnsi" w:hAnsiTheme="minorHAnsi"/>
          <w:noProof/>
        </w:rPr>
        <w:fldChar w:fldCharType="end"/>
      </w:r>
    </w:p>
    <w:p w14:paraId="319A682C" w14:textId="4BCE0F82"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8.5</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Study Size</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_Toc19805391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9</w:t>
      </w:r>
      <w:r w:rsidRPr="00C90AB6">
        <w:rPr>
          <w:rFonts w:asciiTheme="minorHAnsi" w:hAnsiTheme="minorHAnsi"/>
          <w:noProof/>
        </w:rPr>
        <w:fldChar w:fldCharType="end"/>
      </w:r>
    </w:p>
    <w:p w14:paraId="0B9B3CC0" w14:textId="2CDB879B"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8.6</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Data Management</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_Toc19805392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9</w:t>
      </w:r>
      <w:r w:rsidRPr="00C90AB6">
        <w:rPr>
          <w:rFonts w:asciiTheme="minorHAnsi" w:hAnsiTheme="minorHAnsi"/>
          <w:noProof/>
        </w:rPr>
        <w:fldChar w:fldCharType="end"/>
      </w:r>
    </w:p>
    <w:p w14:paraId="5D764047" w14:textId="0FE91C9D"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8.7</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Data Analysis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_Toc19805393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9</w:t>
      </w:r>
      <w:r w:rsidRPr="00C90AB6">
        <w:rPr>
          <w:rFonts w:asciiTheme="minorHAnsi" w:hAnsiTheme="minorHAnsi"/>
          <w:noProof/>
        </w:rPr>
        <w:fldChar w:fldCharType="end"/>
      </w:r>
    </w:p>
    <w:p w14:paraId="1C8CDC48" w14:textId="3A4323BA" w:rsidR="00C90AB6" w:rsidRPr="00C90AB6" w:rsidRDefault="00C90AB6" w:rsidP="00DC032B">
      <w:pPr>
        <w:pStyle w:val="TOC3"/>
        <w:tabs>
          <w:tab w:val="clear" w:pos="8640"/>
          <w:tab w:val="left" w:pos="1944"/>
          <w:tab w:val="right" w:leader="dot" w:pos="9356"/>
        </w:tabs>
        <w:ind w:left="1701" w:right="1182" w:hanging="567"/>
        <w:rPr>
          <w:rFonts w:asciiTheme="minorHAnsi" w:eastAsiaTheme="minorEastAsia" w:hAnsiTheme="minorHAnsi" w:cstheme="minorBidi"/>
          <w:noProof/>
          <w:sz w:val="22"/>
          <w:szCs w:val="22"/>
          <w:lang w:eastAsia="de-DE"/>
        </w:rPr>
      </w:pPr>
      <w:r w:rsidRPr="00C90AB6">
        <w:rPr>
          <w:rFonts w:asciiTheme="minorHAnsi" w:hAnsiTheme="minorHAnsi"/>
          <w:noProof/>
        </w:rPr>
        <w:t>8.7.1</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Effectiveness Analyses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_Toc19805394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10</w:t>
      </w:r>
      <w:r w:rsidRPr="00C90AB6">
        <w:rPr>
          <w:rFonts w:asciiTheme="minorHAnsi" w:hAnsiTheme="minorHAnsi"/>
          <w:noProof/>
        </w:rPr>
        <w:fldChar w:fldCharType="end"/>
      </w:r>
    </w:p>
    <w:p w14:paraId="62EB6CA1" w14:textId="6ABE9DB1" w:rsidR="00C90AB6" w:rsidRPr="00C90AB6" w:rsidRDefault="00C90AB6" w:rsidP="00DC032B">
      <w:pPr>
        <w:pStyle w:val="TOC3"/>
        <w:tabs>
          <w:tab w:val="clear" w:pos="8640"/>
          <w:tab w:val="left" w:pos="1944"/>
          <w:tab w:val="right" w:leader="dot" w:pos="9356"/>
        </w:tabs>
        <w:ind w:left="1701" w:right="1182" w:hanging="567"/>
        <w:rPr>
          <w:rFonts w:asciiTheme="minorHAnsi" w:eastAsiaTheme="minorEastAsia" w:hAnsiTheme="minorHAnsi" w:cstheme="minorBidi"/>
          <w:noProof/>
          <w:sz w:val="22"/>
          <w:szCs w:val="22"/>
          <w:lang w:eastAsia="de-DE"/>
        </w:rPr>
      </w:pPr>
      <w:r w:rsidRPr="00C90AB6">
        <w:rPr>
          <w:rFonts w:asciiTheme="minorHAnsi" w:hAnsiTheme="minorHAnsi"/>
          <w:noProof/>
        </w:rPr>
        <w:t>8.7.2</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Safety Analyses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_Toc19805395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10</w:t>
      </w:r>
      <w:r w:rsidRPr="00C90AB6">
        <w:rPr>
          <w:rFonts w:asciiTheme="minorHAnsi" w:hAnsiTheme="minorHAnsi"/>
          <w:noProof/>
        </w:rPr>
        <w:fldChar w:fldCharType="end"/>
      </w:r>
    </w:p>
    <w:p w14:paraId="7CB33859" w14:textId="367CF3D8" w:rsidR="00C90AB6" w:rsidRPr="00C90AB6" w:rsidRDefault="00C90AB6" w:rsidP="00DC032B">
      <w:pPr>
        <w:pStyle w:val="TOC3"/>
        <w:tabs>
          <w:tab w:val="clear" w:pos="8640"/>
          <w:tab w:val="left" w:pos="1944"/>
          <w:tab w:val="right" w:leader="dot" w:pos="9356"/>
        </w:tabs>
        <w:ind w:left="1701" w:right="1182" w:hanging="567"/>
        <w:rPr>
          <w:rFonts w:asciiTheme="minorHAnsi" w:eastAsiaTheme="minorEastAsia" w:hAnsiTheme="minorHAnsi" w:cstheme="minorBidi"/>
          <w:noProof/>
          <w:sz w:val="22"/>
          <w:szCs w:val="22"/>
          <w:lang w:val="de-DE" w:eastAsia="de-DE"/>
        </w:rPr>
      </w:pPr>
      <w:r w:rsidRPr="00C90AB6">
        <w:rPr>
          <w:rFonts w:asciiTheme="minorHAnsi" w:hAnsiTheme="minorHAnsi"/>
          <w:noProof/>
        </w:rPr>
        <w:t>8.7.3</w:t>
      </w:r>
      <w:r w:rsidRPr="00C90AB6">
        <w:rPr>
          <w:rFonts w:asciiTheme="minorHAnsi" w:eastAsiaTheme="minorEastAsia" w:hAnsiTheme="minorHAnsi" w:cstheme="minorBidi"/>
          <w:noProof/>
          <w:sz w:val="22"/>
          <w:szCs w:val="22"/>
          <w:lang w:val="de-DE" w:eastAsia="de-DE"/>
        </w:rPr>
        <w:tab/>
      </w:r>
      <w:r w:rsidRPr="00C90AB6">
        <w:rPr>
          <w:rFonts w:asciiTheme="minorHAnsi" w:hAnsiTheme="minorHAnsi"/>
          <w:noProof/>
        </w:rPr>
        <w:t>Other Analyses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_Toc19805396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10</w:t>
      </w:r>
      <w:r w:rsidRPr="00C90AB6">
        <w:rPr>
          <w:rFonts w:asciiTheme="minorHAnsi" w:hAnsiTheme="minorHAnsi"/>
          <w:noProof/>
        </w:rPr>
        <w:fldChar w:fldCharType="end"/>
      </w:r>
    </w:p>
    <w:p w14:paraId="0285A2B3" w14:textId="60426CBE" w:rsidR="00C90AB6" w:rsidRPr="00C90AB6" w:rsidRDefault="00C90AB6" w:rsidP="00DC032B">
      <w:pPr>
        <w:pStyle w:val="TOC3"/>
        <w:tabs>
          <w:tab w:val="clear" w:pos="8640"/>
          <w:tab w:val="left" w:pos="1944"/>
          <w:tab w:val="right" w:leader="dot" w:pos="9356"/>
        </w:tabs>
        <w:ind w:left="1701" w:right="1182" w:hanging="567"/>
        <w:rPr>
          <w:rFonts w:asciiTheme="minorHAnsi" w:eastAsiaTheme="minorEastAsia" w:hAnsiTheme="minorHAnsi" w:cstheme="minorBidi"/>
          <w:noProof/>
          <w:sz w:val="22"/>
          <w:szCs w:val="22"/>
          <w:lang w:eastAsia="de-DE"/>
        </w:rPr>
      </w:pPr>
      <w:r w:rsidRPr="00C90AB6">
        <w:rPr>
          <w:rFonts w:asciiTheme="minorHAnsi" w:hAnsiTheme="minorHAnsi"/>
          <w:noProof/>
        </w:rPr>
        <w:t>8.7.4</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Interim and Final Analyses and Timing of Analyses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_Toc19805397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10</w:t>
      </w:r>
      <w:r w:rsidRPr="00C90AB6">
        <w:rPr>
          <w:rFonts w:asciiTheme="minorHAnsi" w:hAnsiTheme="minorHAnsi"/>
          <w:noProof/>
        </w:rPr>
        <w:fldChar w:fldCharType="end"/>
      </w:r>
    </w:p>
    <w:p w14:paraId="5BBF63F3" w14:textId="0F2315D5" w:rsidR="00C90AB6" w:rsidRPr="00C90AB6" w:rsidRDefault="00C90AB6" w:rsidP="00DC032B">
      <w:pPr>
        <w:pStyle w:val="TOC3"/>
        <w:tabs>
          <w:tab w:val="clear" w:pos="8640"/>
          <w:tab w:val="left" w:pos="1944"/>
          <w:tab w:val="right" w:leader="dot" w:pos="9356"/>
        </w:tabs>
        <w:ind w:left="1701" w:right="1182" w:hanging="567"/>
        <w:rPr>
          <w:rFonts w:asciiTheme="minorHAnsi" w:eastAsiaTheme="minorEastAsia" w:hAnsiTheme="minorHAnsi" w:cstheme="minorBidi"/>
          <w:noProof/>
          <w:sz w:val="22"/>
          <w:szCs w:val="22"/>
          <w:lang w:eastAsia="de-DE"/>
        </w:rPr>
      </w:pPr>
      <w:r w:rsidRPr="00C90AB6">
        <w:rPr>
          <w:rFonts w:asciiTheme="minorHAnsi" w:hAnsiTheme="minorHAnsi"/>
          <w:noProof/>
        </w:rPr>
        <w:t>8.7.5</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Determination of Sample size</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_Toc19805398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10</w:t>
      </w:r>
      <w:r w:rsidRPr="00C90AB6">
        <w:rPr>
          <w:rFonts w:asciiTheme="minorHAnsi" w:hAnsiTheme="minorHAnsi"/>
          <w:noProof/>
        </w:rPr>
        <w:fldChar w:fldCharType="end"/>
      </w:r>
    </w:p>
    <w:p w14:paraId="586A4096" w14:textId="0634BF68"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8.8</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Quality Control</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_Toc19805399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10</w:t>
      </w:r>
      <w:r w:rsidRPr="00C90AB6">
        <w:rPr>
          <w:rFonts w:asciiTheme="minorHAnsi" w:hAnsiTheme="minorHAnsi"/>
          <w:noProof/>
        </w:rPr>
        <w:fldChar w:fldCharType="end"/>
      </w:r>
    </w:p>
    <w:p w14:paraId="7F3CAD21" w14:textId="6FDC4C88"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8.9</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Limitations of the research method</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_Toc19805400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10</w:t>
      </w:r>
      <w:r w:rsidRPr="00C90AB6">
        <w:rPr>
          <w:rFonts w:asciiTheme="minorHAnsi" w:hAnsiTheme="minorHAnsi"/>
          <w:noProof/>
        </w:rPr>
        <w:fldChar w:fldCharType="end"/>
      </w:r>
    </w:p>
    <w:p w14:paraId="55CAC7BE" w14:textId="1D4DC62C" w:rsidR="00C90AB6" w:rsidRPr="00C90AB6" w:rsidRDefault="00C90AB6" w:rsidP="00DC032B">
      <w:pPr>
        <w:pStyle w:val="TOC2"/>
        <w:tabs>
          <w:tab w:val="clear" w:pos="8640"/>
          <w:tab w:val="right" w:leader="dot" w:pos="9356"/>
        </w:tabs>
        <w:ind w:left="1134" w:right="1182" w:hanging="567"/>
        <w:rPr>
          <w:rFonts w:asciiTheme="minorHAnsi" w:hAnsiTheme="minorHAnsi"/>
          <w:noProof/>
        </w:rPr>
      </w:pPr>
      <w:r w:rsidRPr="00C90AB6">
        <w:rPr>
          <w:rFonts w:asciiTheme="minorHAnsi" w:hAnsiTheme="minorHAnsi"/>
          <w:noProof/>
          <w:color w:val="365F91" w:themeColor="accent1" w:themeShade="BF"/>
        </w:rPr>
        <w:t>8.10</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Other aspects</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_Toc19805401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10</w:t>
      </w:r>
      <w:r w:rsidRPr="00C90AB6">
        <w:rPr>
          <w:rFonts w:asciiTheme="minorHAnsi" w:hAnsiTheme="minorHAnsi"/>
          <w:noProof/>
        </w:rPr>
        <w:fldChar w:fldCharType="end"/>
      </w:r>
    </w:p>
    <w:p w14:paraId="4BB855A2" w14:textId="77777777" w:rsidR="00C90AB6" w:rsidRPr="00C90AB6" w:rsidRDefault="00C90AB6" w:rsidP="00DC032B">
      <w:pPr>
        <w:tabs>
          <w:tab w:val="right" w:leader="dot" w:pos="9356"/>
        </w:tabs>
        <w:ind w:right="1182"/>
        <w:rPr>
          <w:rFonts w:asciiTheme="minorHAnsi" w:hAnsiTheme="minorHAnsi"/>
          <w:noProof/>
        </w:rPr>
      </w:pPr>
      <w:r w:rsidRPr="00C90AB6">
        <w:rPr>
          <w:rFonts w:asciiTheme="minorHAnsi" w:hAnsiTheme="minorHAnsi"/>
          <w:noProof/>
        </w:rPr>
        <w:br w:type="page"/>
      </w:r>
    </w:p>
    <w:p w14:paraId="5F5DAE7F" w14:textId="5E702A58"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lastRenderedPageBreak/>
        <w:t>9.</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Protection of Study Participants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_Toc19805402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11</w:t>
      </w:r>
      <w:r w:rsidRPr="00C90AB6">
        <w:rPr>
          <w:rFonts w:asciiTheme="minorHAnsi" w:hAnsiTheme="minorHAnsi"/>
          <w:noProof/>
          <w:color w:val="365F91" w:themeColor="accent1" w:themeShade="BF"/>
          <w:spacing w:val="20"/>
        </w:rPr>
        <w:fldChar w:fldCharType="end"/>
      </w:r>
    </w:p>
    <w:p w14:paraId="27FC1C40" w14:textId="3D5569F3"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9.1</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Informed Consent</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_Toc19805403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11</w:t>
      </w:r>
      <w:r w:rsidRPr="00C90AB6">
        <w:rPr>
          <w:rFonts w:asciiTheme="minorHAnsi" w:hAnsiTheme="minorHAnsi"/>
          <w:noProof/>
        </w:rPr>
        <w:fldChar w:fldCharType="end"/>
      </w:r>
    </w:p>
    <w:p w14:paraId="0DD47C20" w14:textId="37CE950A" w:rsidR="00C90AB6" w:rsidRPr="00C90AB6" w:rsidRDefault="00C90AB6" w:rsidP="00DC032B">
      <w:pPr>
        <w:pStyle w:val="TOC2"/>
        <w:tabs>
          <w:tab w:val="clear" w:pos="8640"/>
          <w:tab w:val="right" w:leader="dot" w:pos="9356"/>
        </w:tabs>
        <w:ind w:left="1134" w:right="1182" w:hanging="567"/>
        <w:rPr>
          <w:rFonts w:asciiTheme="minorHAnsi" w:eastAsiaTheme="minorEastAsia" w:hAnsiTheme="minorHAnsi" w:cstheme="minorBidi"/>
          <w:noProof/>
          <w:sz w:val="22"/>
          <w:szCs w:val="22"/>
          <w:lang w:eastAsia="de-DE"/>
        </w:rPr>
      </w:pPr>
      <w:r w:rsidRPr="00C90AB6">
        <w:rPr>
          <w:rFonts w:asciiTheme="minorHAnsi" w:hAnsiTheme="minorHAnsi"/>
          <w:noProof/>
          <w:color w:val="365F91" w:themeColor="accent1" w:themeShade="BF"/>
        </w:rPr>
        <w:t>9.2</w:t>
      </w:r>
      <w:r w:rsidRPr="00C90AB6">
        <w:rPr>
          <w:rFonts w:asciiTheme="minorHAnsi" w:eastAsiaTheme="minorEastAsia" w:hAnsiTheme="minorHAnsi" w:cstheme="minorBidi"/>
          <w:noProof/>
          <w:sz w:val="22"/>
          <w:szCs w:val="22"/>
          <w:lang w:eastAsia="de-DE"/>
        </w:rPr>
        <w:tab/>
      </w:r>
      <w:r w:rsidRPr="00C90AB6">
        <w:rPr>
          <w:rFonts w:asciiTheme="minorHAnsi" w:hAnsiTheme="minorHAnsi"/>
          <w:noProof/>
        </w:rPr>
        <w:t>Institutional Review Board or Ethics Committee</w:t>
      </w:r>
      <w:r w:rsidRPr="00C90AB6">
        <w:rPr>
          <w:rFonts w:asciiTheme="minorHAnsi" w:hAnsiTheme="minorHAnsi"/>
          <w:noProof/>
        </w:rPr>
        <w:tab/>
      </w:r>
      <w:r w:rsidRPr="00C90AB6">
        <w:rPr>
          <w:rFonts w:asciiTheme="minorHAnsi" w:hAnsiTheme="minorHAnsi"/>
          <w:noProof/>
        </w:rPr>
        <w:fldChar w:fldCharType="begin"/>
      </w:r>
      <w:r w:rsidRPr="00C90AB6">
        <w:rPr>
          <w:rFonts w:asciiTheme="minorHAnsi" w:hAnsiTheme="minorHAnsi"/>
          <w:noProof/>
        </w:rPr>
        <w:instrText xml:space="preserve"> PAGEREF _Toc19805404 \h </w:instrText>
      </w:r>
      <w:r w:rsidRPr="00C90AB6">
        <w:rPr>
          <w:rFonts w:asciiTheme="minorHAnsi" w:hAnsiTheme="minorHAnsi"/>
          <w:noProof/>
        </w:rPr>
      </w:r>
      <w:r w:rsidRPr="00C90AB6">
        <w:rPr>
          <w:rFonts w:asciiTheme="minorHAnsi" w:hAnsiTheme="minorHAnsi"/>
          <w:noProof/>
        </w:rPr>
        <w:fldChar w:fldCharType="separate"/>
      </w:r>
      <w:r w:rsidRPr="00C90AB6">
        <w:rPr>
          <w:rFonts w:asciiTheme="minorHAnsi" w:hAnsiTheme="minorHAnsi"/>
          <w:noProof/>
        </w:rPr>
        <w:t>11</w:t>
      </w:r>
      <w:r w:rsidRPr="00C90AB6">
        <w:rPr>
          <w:rFonts w:asciiTheme="minorHAnsi" w:hAnsiTheme="minorHAnsi"/>
          <w:noProof/>
        </w:rPr>
        <w:fldChar w:fldCharType="end"/>
      </w:r>
    </w:p>
    <w:p w14:paraId="2BAA85EF" w14:textId="3CDAADDE"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10.</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Management and Reporting of Adverse Events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_Toc19805405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11</w:t>
      </w:r>
      <w:r w:rsidRPr="00C90AB6">
        <w:rPr>
          <w:rFonts w:asciiTheme="minorHAnsi" w:hAnsiTheme="minorHAnsi"/>
          <w:noProof/>
          <w:color w:val="365F91" w:themeColor="accent1" w:themeShade="BF"/>
          <w:spacing w:val="20"/>
        </w:rPr>
        <w:fldChar w:fldCharType="end"/>
      </w:r>
    </w:p>
    <w:p w14:paraId="47E0DF0A" w14:textId="76B0C26D"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eastAsia="de-DE"/>
        </w:rPr>
      </w:pPr>
      <w:r w:rsidRPr="00C90AB6">
        <w:rPr>
          <w:rFonts w:asciiTheme="minorHAnsi" w:hAnsiTheme="minorHAnsi"/>
          <w:noProof/>
          <w:color w:val="365F91" w:themeColor="accent1" w:themeShade="BF"/>
          <w:spacing w:val="20"/>
        </w:rPr>
        <w:t>11.</w:t>
      </w:r>
      <w:r w:rsidRPr="00C90AB6">
        <w:rPr>
          <w:rFonts w:asciiTheme="minorHAnsi" w:eastAsiaTheme="minorEastAsia" w:hAnsiTheme="minorHAnsi" w:cstheme="minorBidi"/>
          <w:caps w:val="0"/>
          <w:noProof/>
          <w:color w:val="365F91" w:themeColor="accent1" w:themeShade="BF"/>
          <w:spacing w:val="20"/>
          <w:sz w:val="22"/>
          <w:szCs w:val="22"/>
          <w:lang w:eastAsia="de-DE"/>
        </w:rPr>
        <w:tab/>
      </w:r>
      <w:r w:rsidRPr="00C90AB6">
        <w:rPr>
          <w:rFonts w:asciiTheme="minorHAnsi" w:hAnsiTheme="minorHAnsi"/>
          <w:noProof/>
          <w:color w:val="365F91" w:themeColor="accent1" w:themeShade="BF"/>
          <w:spacing w:val="20"/>
        </w:rPr>
        <w:t>Plans for disseminating</w:t>
      </w:r>
      <w:r>
        <w:rPr>
          <w:rFonts w:asciiTheme="minorHAnsi" w:hAnsiTheme="minorHAnsi"/>
          <w:noProof/>
          <w:color w:val="365F91" w:themeColor="accent1" w:themeShade="BF"/>
          <w:spacing w:val="20"/>
        </w:rPr>
        <w:br/>
      </w:r>
      <w:r w:rsidRPr="00C90AB6">
        <w:rPr>
          <w:rFonts w:asciiTheme="minorHAnsi" w:hAnsiTheme="minorHAnsi"/>
          <w:noProof/>
          <w:color w:val="365F91" w:themeColor="accent1" w:themeShade="BF"/>
          <w:spacing w:val="20"/>
        </w:rPr>
        <w:t>and communicating study results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_Toc19805406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11</w:t>
      </w:r>
      <w:r w:rsidRPr="00C90AB6">
        <w:rPr>
          <w:rFonts w:asciiTheme="minorHAnsi" w:hAnsiTheme="minorHAnsi"/>
          <w:noProof/>
          <w:color w:val="365F91" w:themeColor="accent1" w:themeShade="BF"/>
          <w:spacing w:val="20"/>
        </w:rPr>
        <w:fldChar w:fldCharType="end"/>
      </w:r>
    </w:p>
    <w:p w14:paraId="18D96BD6" w14:textId="6AD7A337" w:rsidR="00C90AB6" w:rsidRPr="00C90AB6" w:rsidRDefault="00C90AB6" w:rsidP="00DC032B">
      <w:pPr>
        <w:pStyle w:val="TOC1"/>
        <w:tabs>
          <w:tab w:val="clear" w:pos="8640"/>
          <w:tab w:val="right" w:leader="dot" w:pos="9356"/>
        </w:tabs>
        <w:ind w:left="567" w:right="1182" w:hanging="567"/>
        <w:rPr>
          <w:rFonts w:asciiTheme="minorHAnsi" w:eastAsiaTheme="minorEastAsia" w:hAnsiTheme="minorHAnsi" w:cstheme="minorBidi"/>
          <w:caps w:val="0"/>
          <w:noProof/>
          <w:color w:val="365F91" w:themeColor="accent1" w:themeShade="BF"/>
          <w:spacing w:val="20"/>
          <w:sz w:val="22"/>
          <w:szCs w:val="22"/>
          <w:lang w:val="de-DE" w:eastAsia="de-DE"/>
        </w:rPr>
      </w:pPr>
      <w:r w:rsidRPr="00C90AB6">
        <w:rPr>
          <w:rFonts w:asciiTheme="minorHAnsi" w:hAnsiTheme="minorHAnsi"/>
          <w:noProof/>
          <w:color w:val="365F91" w:themeColor="accent1" w:themeShade="BF"/>
          <w:spacing w:val="20"/>
        </w:rPr>
        <w:t>12.</w:t>
      </w:r>
      <w:r w:rsidRPr="00C90AB6">
        <w:rPr>
          <w:rFonts w:asciiTheme="minorHAnsi" w:eastAsiaTheme="minorEastAsia" w:hAnsiTheme="minorHAnsi" w:cstheme="minorBidi"/>
          <w:caps w:val="0"/>
          <w:noProof/>
          <w:color w:val="365F91" w:themeColor="accent1" w:themeShade="BF"/>
          <w:spacing w:val="20"/>
          <w:sz w:val="22"/>
          <w:szCs w:val="22"/>
          <w:lang w:val="de-DE" w:eastAsia="de-DE"/>
        </w:rPr>
        <w:tab/>
      </w:r>
      <w:r w:rsidRPr="00C90AB6">
        <w:rPr>
          <w:rFonts w:asciiTheme="minorHAnsi" w:hAnsiTheme="minorHAnsi"/>
          <w:noProof/>
          <w:color w:val="365F91" w:themeColor="accent1" w:themeShade="BF"/>
          <w:spacing w:val="20"/>
        </w:rPr>
        <w:t>References</w:t>
      </w:r>
      <w:r w:rsidRPr="00C90AB6">
        <w:rPr>
          <w:rFonts w:asciiTheme="minorHAnsi" w:hAnsiTheme="minorHAnsi"/>
          <w:noProof/>
          <w:color w:val="365F91" w:themeColor="accent1" w:themeShade="BF"/>
          <w:spacing w:val="20"/>
        </w:rPr>
        <w:tab/>
      </w:r>
      <w:r w:rsidRPr="00C90AB6">
        <w:rPr>
          <w:rFonts w:asciiTheme="minorHAnsi" w:hAnsiTheme="minorHAnsi"/>
          <w:noProof/>
          <w:color w:val="365F91" w:themeColor="accent1" w:themeShade="BF"/>
          <w:spacing w:val="20"/>
        </w:rPr>
        <w:fldChar w:fldCharType="begin"/>
      </w:r>
      <w:r w:rsidRPr="00C90AB6">
        <w:rPr>
          <w:rFonts w:asciiTheme="minorHAnsi" w:hAnsiTheme="minorHAnsi"/>
          <w:noProof/>
          <w:color w:val="365F91" w:themeColor="accent1" w:themeShade="BF"/>
          <w:spacing w:val="20"/>
        </w:rPr>
        <w:instrText xml:space="preserve"> PAGEREF _Toc19805407 \h </w:instrText>
      </w:r>
      <w:r w:rsidRPr="00C90AB6">
        <w:rPr>
          <w:rFonts w:asciiTheme="minorHAnsi" w:hAnsiTheme="minorHAnsi"/>
          <w:noProof/>
          <w:color w:val="365F91" w:themeColor="accent1" w:themeShade="BF"/>
          <w:spacing w:val="20"/>
        </w:rPr>
      </w:r>
      <w:r w:rsidRPr="00C90AB6">
        <w:rPr>
          <w:rFonts w:asciiTheme="minorHAnsi" w:hAnsiTheme="minorHAnsi"/>
          <w:noProof/>
          <w:color w:val="365F91" w:themeColor="accent1" w:themeShade="BF"/>
          <w:spacing w:val="20"/>
        </w:rPr>
        <w:fldChar w:fldCharType="separate"/>
      </w:r>
      <w:r w:rsidRPr="00C90AB6">
        <w:rPr>
          <w:rFonts w:asciiTheme="minorHAnsi" w:hAnsiTheme="minorHAnsi"/>
          <w:noProof/>
          <w:color w:val="365F91" w:themeColor="accent1" w:themeShade="BF"/>
          <w:spacing w:val="20"/>
        </w:rPr>
        <w:t>11</w:t>
      </w:r>
      <w:r w:rsidRPr="00C90AB6">
        <w:rPr>
          <w:rFonts w:asciiTheme="minorHAnsi" w:hAnsiTheme="minorHAnsi"/>
          <w:noProof/>
          <w:color w:val="365F91" w:themeColor="accent1" w:themeShade="BF"/>
          <w:spacing w:val="20"/>
        </w:rPr>
        <w:fldChar w:fldCharType="end"/>
      </w:r>
    </w:p>
    <w:p w14:paraId="37E4CD19" w14:textId="47EC433E" w:rsidR="004D7C15" w:rsidRDefault="00814CD6" w:rsidP="00DC032B">
      <w:pPr>
        <w:tabs>
          <w:tab w:val="right" w:leader="dot" w:pos="9356"/>
        </w:tabs>
        <w:ind w:left="567" w:right="1182" w:hanging="567"/>
      </w:pPr>
      <w:r w:rsidRPr="00C90AB6">
        <w:rPr>
          <w:rFonts w:asciiTheme="minorHAnsi" w:hAnsiTheme="minorHAnsi"/>
        </w:rPr>
        <w:fldChar w:fldCharType="end"/>
      </w:r>
    </w:p>
    <w:p w14:paraId="696C8770" w14:textId="77777777" w:rsidR="004D7C15" w:rsidRDefault="004D7C15">
      <w:pPr>
        <w:sectPr w:rsidR="004D7C15" w:rsidSect="00D824D4">
          <w:footerReference w:type="default" r:id="rId15"/>
          <w:footerReference w:type="first" r:id="rId16"/>
          <w:pgSz w:w="12240" w:h="15840" w:code="9"/>
          <w:pgMar w:top="1418" w:right="1418" w:bottom="1134" w:left="1418" w:header="533" w:footer="851" w:gutter="0"/>
          <w:cols w:space="720"/>
          <w:docGrid w:linePitch="326"/>
        </w:sectPr>
      </w:pPr>
    </w:p>
    <w:p w14:paraId="41F3A873" w14:textId="77FBF4C8" w:rsidR="00DF3E9B" w:rsidRDefault="00E74E29" w:rsidP="00B74A39">
      <w:pPr>
        <w:pStyle w:val="Heading1"/>
        <w:rPr>
          <w:bCs w:val="0"/>
        </w:rPr>
      </w:pPr>
      <w:r w:rsidRPr="000621E1">
        <w:rPr>
          <w:bCs w:val="0"/>
        </w:rPr>
        <w:lastRenderedPageBreak/>
        <w:tab/>
      </w:r>
      <w:bookmarkStart w:id="2" w:name="_Toc441181389"/>
      <w:bookmarkStart w:id="3" w:name="_Toc19805377"/>
      <w:r w:rsidR="00DF3E9B" w:rsidRPr="000621E1">
        <w:rPr>
          <w:bCs w:val="0"/>
        </w:rPr>
        <w:t>LIST OF ABBREVIATIONS</w:t>
      </w:r>
      <w:bookmarkEnd w:id="2"/>
      <w:bookmarkEnd w:id="3"/>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977"/>
      </w:tblGrid>
      <w:tr w:rsidR="00652909" w:rsidRPr="00E74EEE" w14:paraId="158EA5F0" w14:textId="77777777" w:rsidTr="00DC032B">
        <w:trPr>
          <w:trHeight w:val="567"/>
          <w:tblHeader/>
        </w:trPr>
        <w:tc>
          <w:tcPr>
            <w:tcW w:w="2520" w:type="dxa"/>
            <w:tcBorders>
              <w:bottom w:val="single" w:sz="4" w:space="0" w:color="auto"/>
              <w:right w:val="single" w:sz="4" w:space="0" w:color="auto"/>
            </w:tcBorders>
            <w:vAlign w:val="center"/>
          </w:tcPr>
          <w:p w14:paraId="1BEA1431" w14:textId="77777777" w:rsidR="00652909" w:rsidRPr="00A643EC" w:rsidRDefault="00652909" w:rsidP="00DC032B">
            <w:pPr>
              <w:pStyle w:val="TabelleContent"/>
              <w:spacing w:after="0"/>
            </w:pPr>
            <w:r w:rsidRPr="00A643EC">
              <w:t>Abbreviation</w:t>
            </w:r>
          </w:p>
        </w:tc>
        <w:tc>
          <w:tcPr>
            <w:tcW w:w="6977" w:type="dxa"/>
            <w:tcBorders>
              <w:left w:val="single" w:sz="4" w:space="0" w:color="auto"/>
              <w:bottom w:val="single" w:sz="4" w:space="0" w:color="auto"/>
            </w:tcBorders>
            <w:vAlign w:val="center"/>
          </w:tcPr>
          <w:p w14:paraId="7E156347" w14:textId="77777777" w:rsidR="00652909" w:rsidRPr="00A643EC" w:rsidRDefault="00652909" w:rsidP="00DC032B">
            <w:pPr>
              <w:pStyle w:val="TabelleContent"/>
              <w:spacing w:after="0"/>
            </w:pPr>
            <w:r w:rsidRPr="00A643EC">
              <w:t>Definition</w:t>
            </w:r>
          </w:p>
        </w:tc>
      </w:tr>
      <w:tr w:rsidR="00652909" w:rsidRPr="00E74EEE" w14:paraId="2F06A214" w14:textId="77777777" w:rsidTr="000E0130">
        <w:trPr>
          <w:trHeight w:val="11172"/>
        </w:trPr>
        <w:tc>
          <w:tcPr>
            <w:tcW w:w="2520" w:type="dxa"/>
            <w:tcBorders>
              <w:bottom w:val="single" w:sz="4" w:space="0" w:color="auto"/>
              <w:right w:val="single" w:sz="4" w:space="0" w:color="auto"/>
            </w:tcBorders>
          </w:tcPr>
          <w:p w14:paraId="1C80A781" w14:textId="77777777" w:rsidR="00652909" w:rsidRPr="00E74EEE" w:rsidRDefault="00652909" w:rsidP="000E0130">
            <w:pPr>
              <w:pStyle w:val="TableCell10Left"/>
              <w:rPr>
                <w:sz w:val="22"/>
                <w:szCs w:val="22"/>
              </w:rPr>
            </w:pPr>
          </w:p>
        </w:tc>
        <w:tc>
          <w:tcPr>
            <w:tcW w:w="6977" w:type="dxa"/>
            <w:tcBorders>
              <w:left w:val="single" w:sz="4" w:space="0" w:color="auto"/>
              <w:bottom w:val="single" w:sz="4" w:space="0" w:color="auto"/>
            </w:tcBorders>
          </w:tcPr>
          <w:p w14:paraId="0EA6C600" w14:textId="77777777" w:rsidR="00652909" w:rsidRPr="00E74EEE" w:rsidDel="00D82053" w:rsidRDefault="00652909" w:rsidP="000E0130">
            <w:pPr>
              <w:pStyle w:val="TableCell10Left"/>
              <w:rPr>
                <w:sz w:val="22"/>
                <w:szCs w:val="22"/>
              </w:rPr>
            </w:pPr>
          </w:p>
        </w:tc>
      </w:tr>
    </w:tbl>
    <w:p w14:paraId="17EA8B2E" w14:textId="77777777" w:rsidR="00652909" w:rsidRPr="00652909" w:rsidRDefault="00652909" w:rsidP="00652909">
      <w:pPr>
        <w:pStyle w:val="ContentStandard"/>
      </w:pPr>
    </w:p>
    <w:p w14:paraId="4C6BFD96" w14:textId="6ED9BE7A" w:rsidR="009675FF" w:rsidRPr="00036B4A" w:rsidRDefault="009675FF" w:rsidP="00036B4A">
      <w:pPr>
        <w:pStyle w:val="HiddenPara"/>
        <w:jc w:val="center"/>
        <w:rPr>
          <w:i/>
        </w:rPr>
      </w:pPr>
    </w:p>
    <w:p w14:paraId="7097BA5A" w14:textId="294B94D6" w:rsidR="00712B82" w:rsidRDefault="00503EBF" w:rsidP="00DF3E9B">
      <w:pPr>
        <w:pStyle w:val="Heading1"/>
      </w:pPr>
      <w:r w:rsidRPr="00A72B06">
        <w:br w:type="page"/>
      </w:r>
      <w:bookmarkStart w:id="4" w:name="_Toc441181390"/>
      <w:bookmarkStart w:id="5" w:name="_Toc19805378"/>
      <w:r w:rsidR="00B74A39">
        <w:lastRenderedPageBreak/>
        <w:t>Responsible Parties</w:t>
      </w:r>
      <w:bookmarkEnd w:id="4"/>
      <w:bookmarkEnd w:id="5"/>
    </w:p>
    <w:p w14:paraId="5399A072" w14:textId="47AD12ED" w:rsidR="004D7C15" w:rsidRDefault="004D7C15">
      <w:pPr>
        <w:rPr>
          <w:rFonts w:ascii="Calibri" w:hAnsi="Calibri"/>
          <w:color w:val="000000" w:themeColor="text1"/>
        </w:rPr>
      </w:pPr>
      <w:r>
        <w:br w:type="page"/>
      </w:r>
    </w:p>
    <w:p w14:paraId="22F1C88E" w14:textId="77777777" w:rsidR="004D7C15" w:rsidRPr="000621E1" w:rsidRDefault="004D7C15" w:rsidP="004D7C15">
      <w:pPr>
        <w:pStyle w:val="Heading1"/>
        <w:rPr>
          <w:bCs w:val="0"/>
        </w:rPr>
      </w:pPr>
      <w:bookmarkStart w:id="6" w:name="_Toc441181391"/>
      <w:bookmarkStart w:id="7" w:name="_Toc19805379"/>
      <w:r w:rsidRPr="000621E1">
        <w:rPr>
          <w:bCs w:val="0"/>
        </w:rPr>
        <w:lastRenderedPageBreak/>
        <w:t>Synopsis</w:t>
      </w:r>
      <w:bookmarkEnd w:id="6"/>
      <w:bookmarkEnd w:id="7"/>
    </w:p>
    <w:tbl>
      <w:tblPr>
        <w:tblW w:w="9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193"/>
        <w:gridCol w:w="5245"/>
      </w:tblGrid>
      <w:tr w:rsidR="00652909" w:rsidRPr="00EC2902" w14:paraId="74EA72BB" w14:textId="77777777" w:rsidTr="00652909">
        <w:trPr>
          <w:cantSplit/>
          <w:trHeight w:val="907"/>
        </w:trPr>
        <w:tc>
          <w:tcPr>
            <w:tcW w:w="4193" w:type="dxa"/>
            <w:tcBorders>
              <w:top w:val="single" w:sz="4" w:space="0" w:color="auto"/>
            </w:tcBorders>
            <w:vAlign w:val="center"/>
          </w:tcPr>
          <w:p w14:paraId="00DF7B62" w14:textId="77777777" w:rsidR="00652909" w:rsidRPr="004E4AED" w:rsidRDefault="00652909" w:rsidP="000E0130">
            <w:pPr>
              <w:pStyle w:val="TabelleContent"/>
              <w:spacing w:after="0" w:line="320" w:lineRule="exact"/>
              <w:rPr>
                <w:rFonts w:asciiTheme="minorHAnsi" w:eastAsia="Times New Roman" w:hAnsiTheme="minorHAnsi" w:cstheme="minorHAnsi"/>
                <w:b/>
                <w:bCs/>
                <w:color w:val="365F91" w:themeColor="accent1" w:themeShade="BF"/>
                <w:spacing w:val="20"/>
                <w:lang w:val="de-DE" w:eastAsia="de-DE"/>
              </w:rPr>
            </w:pPr>
            <w:r w:rsidRPr="004E4AED">
              <w:rPr>
                <w:rFonts w:asciiTheme="minorHAnsi" w:hAnsiTheme="minorHAnsi"/>
                <w:b/>
                <w:bCs/>
              </w:rPr>
              <w:t>TITLE</w:t>
            </w:r>
          </w:p>
        </w:tc>
        <w:tc>
          <w:tcPr>
            <w:tcW w:w="5245" w:type="dxa"/>
            <w:tcBorders>
              <w:top w:val="single" w:sz="4" w:space="0" w:color="auto"/>
            </w:tcBorders>
            <w:vAlign w:val="center"/>
          </w:tcPr>
          <w:p w14:paraId="188D044B" w14:textId="77777777" w:rsidR="00652909" w:rsidRPr="006526B2" w:rsidRDefault="00652909" w:rsidP="000E0130">
            <w:pPr>
              <w:pStyle w:val="TabelleContent"/>
              <w:spacing w:before="60" w:after="60" w:line="320" w:lineRule="exact"/>
              <w:rPr>
                <w:rFonts w:asciiTheme="minorHAnsi" w:hAnsiTheme="minorHAnsi"/>
              </w:rPr>
            </w:pPr>
          </w:p>
        </w:tc>
      </w:tr>
      <w:tr w:rsidR="00652909" w:rsidRPr="00EC2902" w14:paraId="75E81F27" w14:textId="77777777" w:rsidTr="00652909">
        <w:trPr>
          <w:cantSplit/>
          <w:trHeight w:val="680"/>
        </w:trPr>
        <w:tc>
          <w:tcPr>
            <w:tcW w:w="4193" w:type="dxa"/>
            <w:vAlign w:val="center"/>
          </w:tcPr>
          <w:p w14:paraId="61407232" w14:textId="77777777" w:rsidR="00652909" w:rsidRPr="006526B2" w:rsidRDefault="00652909" w:rsidP="000E0130">
            <w:pPr>
              <w:pStyle w:val="TabelleContent"/>
              <w:spacing w:after="0"/>
              <w:rPr>
                <w:rFonts w:asciiTheme="minorHAnsi" w:hAnsiTheme="minorHAnsi"/>
              </w:rPr>
            </w:pPr>
            <w:r w:rsidRPr="006526B2">
              <w:rPr>
                <w:rFonts w:asciiTheme="minorHAnsi" w:hAnsiTheme="minorHAnsi"/>
              </w:rPr>
              <w:t>PROTOCOL NUMBER</w:t>
            </w:r>
          </w:p>
        </w:tc>
        <w:tc>
          <w:tcPr>
            <w:tcW w:w="5245" w:type="dxa"/>
            <w:vAlign w:val="center"/>
          </w:tcPr>
          <w:p w14:paraId="0069CCF2" w14:textId="77777777" w:rsidR="00652909" w:rsidRPr="006526B2" w:rsidRDefault="00652909" w:rsidP="000E0130">
            <w:pPr>
              <w:pStyle w:val="TabelleContent"/>
              <w:rPr>
                <w:rFonts w:asciiTheme="minorHAnsi" w:hAnsiTheme="minorHAnsi"/>
              </w:rPr>
            </w:pPr>
          </w:p>
        </w:tc>
      </w:tr>
      <w:tr w:rsidR="00652909" w:rsidRPr="00EC2902" w14:paraId="263FB36E" w14:textId="77777777" w:rsidTr="00652909">
        <w:trPr>
          <w:cantSplit/>
          <w:trHeight w:val="680"/>
        </w:trPr>
        <w:tc>
          <w:tcPr>
            <w:tcW w:w="4193" w:type="dxa"/>
            <w:vAlign w:val="center"/>
          </w:tcPr>
          <w:p w14:paraId="650000B2" w14:textId="77777777" w:rsidR="00652909" w:rsidRPr="006526B2" w:rsidRDefault="00652909" w:rsidP="000E0130">
            <w:pPr>
              <w:pStyle w:val="TabelleContent"/>
              <w:spacing w:after="0"/>
              <w:rPr>
                <w:rFonts w:asciiTheme="minorHAnsi" w:hAnsiTheme="minorHAnsi"/>
              </w:rPr>
            </w:pPr>
            <w:r w:rsidRPr="006526B2">
              <w:rPr>
                <w:rFonts w:asciiTheme="minorHAnsi" w:hAnsiTheme="minorHAnsi"/>
              </w:rPr>
              <w:t>VERSION NUMBER</w:t>
            </w:r>
          </w:p>
        </w:tc>
        <w:tc>
          <w:tcPr>
            <w:tcW w:w="5245" w:type="dxa"/>
            <w:vAlign w:val="center"/>
          </w:tcPr>
          <w:p w14:paraId="4C2799AF" w14:textId="77777777" w:rsidR="00652909" w:rsidRPr="006526B2" w:rsidRDefault="00652909" w:rsidP="000E0130">
            <w:pPr>
              <w:pStyle w:val="TabelleContent"/>
              <w:rPr>
                <w:rFonts w:asciiTheme="minorHAnsi" w:hAnsiTheme="minorHAnsi"/>
              </w:rPr>
            </w:pPr>
          </w:p>
        </w:tc>
      </w:tr>
      <w:tr w:rsidR="00652909" w:rsidRPr="00EC2902" w14:paraId="7D2E6379" w14:textId="77777777" w:rsidTr="00652909">
        <w:trPr>
          <w:cantSplit/>
          <w:trHeight w:val="680"/>
        </w:trPr>
        <w:tc>
          <w:tcPr>
            <w:tcW w:w="4193" w:type="dxa"/>
            <w:vAlign w:val="center"/>
          </w:tcPr>
          <w:p w14:paraId="74D3492A"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DATE OF SYNOPSIS</w:t>
            </w:r>
          </w:p>
        </w:tc>
        <w:tc>
          <w:tcPr>
            <w:tcW w:w="5245" w:type="dxa"/>
            <w:vAlign w:val="center"/>
          </w:tcPr>
          <w:p w14:paraId="68AAD807" w14:textId="77777777" w:rsidR="00652909" w:rsidRPr="006526B2" w:rsidRDefault="00652909" w:rsidP="000E0130">
            <w:pPr>
              <w:pStyle w:val="TabelleContent"/>
              <w:rPr>
                <w:rFonts w:asciiTheme="minorHAnsi" w:hAnsiTheme="minorHAnsi"/>
              </w:rPr>
            </w:pPr>
          </w:p>
        </w:tc>
      </w:tr>
      <w:tr w:rsidR="00652909" w:rsidRPr="00EC2902" w14:paraId="44E2B11E" w14:textId="77777777" w:rsidTr="00652909">
        <w:trPr>
          <w:cantSplit/>
          <w:trHeight w:val="680"/>
        </w:trPr>
        <w:tc>
          <w:tcPr>
            <w:tcW w:w="4193" w:type="dxa"/>
            <w:vAlign w:val="center"/>
          </w:tcPr>
          <w:p w14:paraId="77AB1E7A"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STUDIED MEDICINAL PRODUCT{S}</w:t>
            </w:r>
          </w:p>
        </w:tc>
        <w:tc>
          <w:tcPr>
            <w:tcW w:w="5245" w:type="dxa"/>
            <w:vAlign w:val="center"/>
          </w:tcPr>
          <w:p w14:paraId="7ABD2288" w14:textId="77777777" w:rsidR="00652909" w:rsidRPr="006526B2" w:rsidRDefault="00652909" w:rsidP="000E0130">
            <w:pPr>
              <w:pStyle w:val="TabelleContent"/>
              <w:rPr>
                <w:rFonts w:asciiTheme="minorHAnsi" w:hAnsiTheme="minorHAnsi"/>
              </w:rPr>
            </w:pPr>
          </w:p>
        </w:tc>
      </w:tr>
      <w:tr w:rsidR="00652909" w:rsidRPr="00EC2902" w14:paraId="634B5326" w14:textId="77777777" w:rsidTr="00652909">
        <w:trPr>
          <w:cantSplit/>
          <w:trHeight w:val="680"/>
        </w:trPr>
        <w:tc>
          <w:tcPr>
            <w:tcW w:w="4193" w:type="dxa"/>
            <w:vAlign w:val="center"/>
          </w:tcPr>
          <w:p w14:paraId="47B1B386"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INDICATION:</w:t>
            </w:r>
          </w:p>
        </w:tc>
        <w:tc>
          <w:tcPr>
            <w:tcW w:w="5245" w:type="dxa"/>
            <w:vAlign w:val="center"/>
          </w:tcPr>
          <w:p w14:paraId="0740FD8A" w14:textId="77777777" w:rsidR="00652909" w:rsidRPr="006526B2" w:rsidRDefault="00652909" w:rsidP="000E0130">
            <w:pPr>
              <w:pStyle w:val="TabelleContent"/>
              <w:rPr>
                <w:rFonts w:asciiTheme="minorHAnsi" w:hAnsiTheme="minorHAnsi"/>
              </w:rPr>
            </w:pPr>
          </w:p>
        </w:tc>
      </w:tr>
      <w:tr w:rsidR="00652909" w:rsidRPr="00EC2902" w14:paraId="5F7F47C3" w14:textId="77777777" w:rsidTr="00652909">
        <w:trPr>
          <w:cantSplit/>
          <w:trHeight w:val="680"/>
        </w:trPr>
        <w:tc>
          <w:tcPr>
            <w:tcW w:w="4193" w:type="dxa"/>
            <w:vAlign w:val="center"/>
          </w:tcPr>
          <w:p w14:paraId="5BC1C599"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STUDY INITIATOR:</w:t>
            </w:r>
          </w:p>
        </w:tc>
        <w:tc>
          <w:tcPr>
            <w:tcW w:w="5245" w:type="dxa"/>
            <w:vAlign w:val="center"/>
          </w:tcPr>
          <w:p w14:paraId="33C674E5" w14:textId="77777777" w:rsidR="00652909" w:rsidRPr="006526B2" w:rsidRDefault="00652909" w:rsidP="000E0130">
            <w:pPr>
              <w:pStyle w:val="TabelleContent"/>
              <w:rPr>
                <w:rFonts w:asciiTheme="minorHAnsi" w:hAnsiTheme="minorHAnsi"/>
              </w:rPr>
            </w:pPr>
          </w:p>
        </w:tc>
      </w:tr>
      <w:tr w:rsidR="00652909" w:rsidRPr="00EC2902" w14:paraId="6D15A316" w14:textId="77777777" w:rsidTr="00652909">
        <w:trPr>
          <w:cantSplit/>
          <w:trHeight w:val="680"/>
        </w:trPr>
        <w:tc>
          <w:tcPr>
            <w:tcW w:w="4193" w:type="dxa"/>
            <w:vAlign w:val="center"/>
          </w:tcPr>
          <w:p w14:paraId="30F0E420"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RATIONALE AND BACKGROUND</w:t>
            </w:r>
          </w:p>
        </w:tc>
        <w:tc>
          <w:tcPr>
            <w:tcW w:w="5245" w:type="dxa"/>
            <w:vAlign w:val="center"/>
          </w:tcPr>
          <w:p w14:paraId="246C62C3" w14:textId="77777777" w:rsidR="00652909" w:rsidRPr="006526B2" w:rsidRDefault="00652909" w:rsidP="000E0130">
            <w:pPr>
              <w:pStyle w:val="TabelleContent"/>
              <w:rPr>
                <w:rFonts w:asciiTheme="minorHAnsi" w:hAnsiTheme="minorHAnsi"/>
              </w:rPr>
            </w:pPr>
          </w:p>
        </w:tc>
      </w:tr>
      <w:tr w:rsidR="00652909" w:rsidRPr="00EC2902" w14:paraId="3BC930DD" w14:textId="77777777" w:rsidTr="00652909">
        <w:trPr>
          <w:cantSplit/>
          <w:trHeight w:val="680"/>
        </w:trPr>
        <w:tc>
          <w:tcPr>
            <w:tcW w:w="4193" w:type="dxa"/>
            <w:vAlign w:val="center"/>
          </w:tcPr>
          <w:p w14:paraId="721E716F"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RESEARCH QUESTION AND OBJECTIVES</w:t>
            </w:r>
          </w:p>
        </w:tc>
        <w:tc>
          <w:tcPr>
            <w:tcW w:w="5245" w:type="dxa"/>
            <w:vAlign w:val="center"/>
          </w:tcPr>
          <w:p w14:paraId="14F2A5A4" w14:textId="77777777" w:rsidR="00652909" w:rsidRPr="006526B2" w:rsidRDefault="00652909" w:rsidP="000E0130">
            <w:pPr>
              <w:pStyle w:val="TabelleContent"/>
              <w:rPr>
                <w:rFonts w:asciiTheme="minorHAnsi" w:hAnsiTheme="minorHAnsi"/>
              </w:rPr>
            </w:pPr>
          </w:p>
        </w:tc>
      </w:tr>
      <w:tr w:rsidR="00652909" w:rsidRPr="00EC2902" w14:paraId="53D23068" w14:textId="77777777" w:rsidTr="00652909">
        <w:trPr>
          <w:cantSplit/>
          <w:trHeight w:val="680"/>
        </w:trPr>
        <w:tc>
          <w:tcPr>
            <w:tcW w:w="4193" w:type="dxa"/>
            <w:vAlign w:val="center"/>
          </w:tcPr>
          <w:p w14:paraId="30644F2D"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STUDY DESIGN</w:t>
            </w:r>
          </w:p>
        </w:tc>
        <w:tc>
          <w:tcPr>
            <w:tcW w:w="5245" w:type="dxa"/>
            <w:vAlign w:val="center"/>
          </w:tcPr>
          <w:p w14:paraId="133E305E" w14:textId="77777777" w:rsidR="00652909" w:rsidRPr="006526B2" w:rsidRDefault="00652909" w:rsidP="000E0130">
            <w:pPr>
              <w:pStyle w:val="TabelleContent"/>
              <w:rPr>
                <w:rFonts w:asciiTheme="minorHAnsi" w:hAnsiTheme="minorHAnsi"/>
              </w:rPr>
            </w:pPr>
          </w:p>
        </w:tc>
      </w:tr>
      <w:tr w:rsidR="00652909" w:rsidRPr="00EC2902" w14:paraId="1F82D2CA" w14:textId="77777777" w:rsidTr="00652909">
        <w:trPr>
          <w:cantSplit/>
          <w:trHeight w:val="680"/>
        </w:trPr>
        <w:tc>
          <w:tcPr>
            <w:tcW w:w="4193" w:type="dxa"/>
            <w:vAlign w:val="center"/>
          </w:tcPr>
          <w:p w14:paraId="4197F0B4"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DATA SOURCES</w:t>
            </w:r>
          </w:p>
        </w:tc>
        <w:tc>
          <w:tcPr>
            <w:tcW w:w="5245" w:type="dxa"/>
            <w:vAlign w:val="center"/>
          </w:tcPr>
          <w:p w14:paraId="7CFA0AF2" w14:textId="77777777" w:rsidR="00652909" w:rsidRPr="006526B2" w:rsidRDefault="00652909" w:rsidP="000E0130">
            <w:pPr>
              <w:pStyle w:val="TabelleContent"/>
              <w:rPr>
                <w:rFonts w:asciiTheme="minorHAnsi" w:hAnsiTheme="minorHAnsi"/>
              </w:rPr>
            </w:pPr>
          </w:p>
        </w:tc>
      </w:tr>
      <w:tr w:rsidR="00652909" w:rsidRPr="00EC2902" w14:paraId="659ABFC3" w14:textId="77777777" w:rsidTr="00652909">
        <w:trPr>
          <w:cantSplit/>
          <w:trHeight w:val="680"/>
        </w:trPr>
        <w:tc>
          <w:tcPr>
            <w:tcW w:w="4193" w:type="dxa"/>
            <w:vAlign w:val="center"/>
          </w:tcPr>
          <w:p w14:paraId="78DD4002"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POPULATION</w:t>
            </w:r>
          </w:p>
        </w:tc>
        <w:tc>
          <w:tcPr>
            <w:tcW w:w="5245" w:type="dxa"/>
            <w:vAlign w:val="center"/>
          </w:tcPr>
          <w:p w14:paraId="5AED8882" w14:textId="77777777" w:rsidR="00652909" w:rsidRPr="006526B2" w:rsidRDefault="00652909" w:rsidP="000E0130">
            <w:pPr>
              <w:pStyle w:val="TabelleContent"/>
              <w:rPr>
                <w:rFonts w:asciiTheme="minorHAnsi" w:hAnsiTheme="minorHAnsi"/>
              </w:rPr>
            </w:pPr>
          </w:p>
        </w:tc>
      </w:tr>
      <w:tr w:rsidR="00652909" w:rsidRPr="00EC2902" w14:paraId="4DA67C4E" w14:textId="77777777" w:rsidTr="00652909">
        <w:trPr>
          <w:cantSplit/>
          <w:trHeight w:val="680"/>
        </w:trPr>
        <w:tc>
          <w:tcPr>
            <w:tcW w:w="4193" w:type="dxa"/>
            <w:vAlign w:val="center"/>
          </w:tcPr>
          <w:p w14:paraId="7CBB8230"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VARIABLES</w:t>
            </w:r>
          </w:p>
        </w:tc>
        <w:tc>
          <w:tcPr>
            <w:tcW w:w="5245" w:type="dxa"/>
            <w:vAlign w:val="center"/>
          </w:tcPr>
          <w:p w14:paraId="407E7049" w14:textId="77777777" w:rsidR="00652909" w:rsidRPr="006526B2" w:rsidRDefault="00652909" w:rsidP="000E0130">
            <w:pPr>
              <w:pStyle w:val="TabelleContent"/>
              <w:rPr>
                <w:rFonts w:asciiTheme="minorHAnsi" w:hAnsiTheme="minorHAnsi"/>
              </w:rPr>
            </w:pPr>
          </w:p>
        </w:tc>
      </w:tr>
      <w:tr w:rsidR="00652909" w:rsidRPr="00EC2902" w14:paraId="6999A4AB" w14:textId="77777777" w:rsidTr="00652909">
        <w:trPr>
          <w:cantSplit/>
          <w:trHeight w:val="680"/>
        </w:trPr>
        <w:tc>
          <w:tcPr>
            <w:tcW w:w="4193" w:type="dxa"/>
            <w:vAlign w:val="center"/>
          </w:tcPr>
          <w:p w14:paraId="06FBA9BC"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STUDY SIZE</w:t>
            </w:r>
          </w:p>
        </w:tc>
        <w:tc>
          <w:tcPr>
            <w:tcW w:w="5245" w:type="dxa"/>
            <w:vAlign w:val="center"/>
          </w:tcPr>
          <w:p w14:paraId="7FAB4C43" w14:textId="77777777" w:rsidR="00652909" w:rsidRPr="006526B2" w:rsidRDefault="00652909" w:rsidP="000E0130">
            <w:pPr>
              <w:pStyle w:val="TabelleContent"/>
              <w:rPr>
                <w:rFonts w:asciiTheme="minorHAnsi" w:hAnsiTheme="minorHAnsi"/>
              </w:rPr>
            </w:pPr>
          </w:p>
        </w:tc>
      </w:tr>
      <w:tr w:rsidR="00652909" w:rsidRPr="00EC2902" w14:paraId="42F41307" w14:textId="77777777" w:rsidTr="00652909">
        <w:trPr>
          <w:cantSplit/>
          <w:trHeight w:val="680"/>
        </w:trPr>
        <w:tc>
          <w:tcPr>
            <w:tcW w:w="4193" w:type="dxa"/>
            <w:vAlign w:val="center"/>
          </w:tcPr>
          <w:p w14:paraId="464F178D" w14:textId="77777777" w:rsidR="00652909" w:rsidRPr="006526B2" w:rsidRDefault="00652909" w:rsidP="000E0130">
            <w:pPr>
              <w:pStyle w:val="TabelleContent"/>
              <w:spacing w:after="0"/>
              <w:rPr>
                <w:rFonts w:asciiTheme="minorHAnsi" w:hAnsiTheme="minorHAnsi"/>
              </w:rPr>
            </w:pPr>
            <w:r w:rsidRPr="00A643EC">
              <w:rPr>
                <w:rFonts w:asciiTheme="minorHAnsi" w:hAnsiTheme="minorHAnsi"/>
              </w:rPr>
              <w:t>DATA ANALYSIS</w:t>
            </w:r>
          </w:p>
        </w:tc>
        <w:tc>
          <w:tcPr>
            <w:tcW w:w="5245" w:type="dxa"/>
            <w:vAlign w:val="center"/>
          </w:tcPr>
          <w:p w14:paraId="6347577C" w14:textId="77777777" w:rsidR="00652909" w:rsidRPr="006526B2" w:rsidRDefault="00652909" w:rsidP="000E0130">
            <w:pPr>
              <w:pStyle w:val="TabelleContent"/>
              <w:rPr>
                <w:rFonts w:asciiTheme="minorHAnsi" w:hAnsiTheme="minorHAnsi"/>
              </w:rPr>
            </w:pPr>
          </w:p>
        </w:tc>
      </w:tr>
      <w:tr w:rsidR="00652909" w:rsidRPr="00EC2902" w14:paraId="2921FDC6" w14:textId="77777777" w:rsidTr="00652909">
        <w:trPr>
          <w:cantSplit/>
          <w:trHeight w:val="680"/>
        </w:trPr>
        <w:tc>
          <w:tcPr>
            <w:tcW w:w="4193" w:type="dxa"/>
            <w:vAlign w:val="center"/>
          </w:tcPr>
          <w:p w14:paraId="288ACB5C" w14:textId="77777777" w:rsidR="00652909" w:rsidRPr="006526B2" w:rsidRDefault="00652909" w:rsidP="00652909">
            <w:pPr>
              <w:pStyle w:val="TabelleContent"/>
              <w:spacing w:after="0"/>
              <w:rPr>
                <w:rFonts w:asciiTheme="minorHAnsi" w:hAnsiTheme="minorHAnsi"/>
              </w:rPr>
            </w:pPr>
            <w:r w:rsidRPr="00A643EC">
              <w:rPr>
                <w:rFonts w:asciiTheme="minorHAnsi" w:hAnsiTheme="minorHAnsi"/>
              </w:rPr>
              <w:t>MILESTONES</w:t>
            </w:r>
          </w:p>
        </w:tc>
        <w:tc>
          <w:tcPr>
            <w:tcW w:w="5245" w:type="dxa"/>
            <w:vAlign w:val="center"/>
          </w:tcPr>
          <w:p w14:paraId="6FA85DC3" w14:textId="77777777" w:rsidR="00652909" w:rsidRPr="006526B2" w:rsidRDefault="00652909" w:rsidP="000E0130">
            <w:pPr>
              <w:pStyle w:val="TabelleContent"/>
              <w:rPr>
                <w:rFonts w:asciiTheme="minorHAnsi" w:hAnsiTheme="minorHAnsi"/>
              </w:rPr>
            </w:pPr>
          </w:p>
        </w:tc>
      </w:tr>
    </w:tbl>
    <w:p w14:paraId="50F32023" w14:textId="77777777" w:rsidR="004D7C15" w:rsidRDefault="004D7C15" w:rsidP="004D7C15">
      <w:pPr>
        <w:pStyle w:val="ContentStandard"/>
        <w:sectPr w:rsidR="004D7C15" w:rsidSect="00D824D4">
          <w:footerReference w:type="default" r:id="rId17"/>
          <w:footerReference w:type="first" r:id="rId18"/>
          <w:pgSz w:w="12240" w:h="15840" w:code="9"/>
          <w:pgMar w:top="1418" w:right="1418" w:bottom="1134" w:left="1418" w:header="533" w:footer="850" w:gutter="0"/>
          <w:cols w:space="720"/>
          <w:docGrid w:linePitch="326"/>
        </w:sectPr>
      </w:pPr>
    </w:p>
    <w:p w14:paraId="3DEB5FB4" w14:textId="31FA11A1" w:rsidR="00B74A39" w:rsidRDefault="00B74A39" w:rsidP="00B74A39">
      <w:pPr>
        <w:pStyle w:val="Heading1"/>
        <w:rPr>
          <w:bCs w:val="0"/>
        </w:rPr>
      </w:pPr>
      <w:bookmarkStart w:id="8" w:name="_Toc19805380"/>
      <w:bookmarkStart w:id="9" w:name="_Toc441181393"/>
      <w:r w:rsidRPr="000621E1">
        <w:rPr>
          <w:bCs w:val="0"/>
        </w:rPr>
        <w:lastRenderedPageBreak/>
        <w:t>Amendments and updates</w:t>
      </w:r>
      <w:bookmarkEnd w:id="8"/>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899"/>
        <w:gridCol w:w="1898"/>
        <w:gridCol w:w="1899"/>
        <w:gridCol w:w="1899"/>
      </w:tblGrid>
      <w:tr w:rsidR="00B74A39" w:rsidRPr="00B74A39" w14:paraId="124BCBA9" w14:textId="77777777" w:rsidTr="00652909">
        <w:trPr>
          <w:trHeight w:val="510"/>
        </w:trPr>
        <w:tc>
          <w:tcPr>
            <w:tcW w:w="1898" w:type="dxa"/>
            <w:vAlign w:val="center"/>
          </w:tcPr>
          <w:p w14:paraId="5E247A37" w14:textId="77777777" w:rsidR="00B74A39" w:rsidRPr="00B74A39" w:rsidRDefault="00B74A39" w:rsidP="00652909">
            <w:pPr>
              <w:pStyle w:val="TabelleContent"/>
              <w:spacing w:after="0"/>
              <w:rPr>
                <w:lang w:val="de-DE"/>
              </w:rPr>
            </w:pPr>
            <w:proofErr w:type="spellStart"/>
            <w:r w:rsidRPr="00B74A39">
              <w:rPr>
                <w:lang w:val="de-DE"/>
              </w:rPr>
              <w:t>Number</w:t>
            </w:r>
            <w:proofErr w:type="spellEnd"/>
            <w:r w:rsidRPr="00B74A39">
              <w:rPr>
                <w:lang w:val="de-DE"/>
              </w:rPr>
              <w:t xml:space="preserve"> </w:t>
            </w:r>
          </w:p>
        </w:tc>
        <w:tc>
          <w:tcPr>
            <w:tcW w:w="1899" w:type="dxa"/>
            <w:vAlign w:val="center"/>
          </w:tcPr>
          <w:p w14:paraId="3871798E" w14:textId="77777777" w:rsidR="00B74A39" w:rsidRPr="00B74A39" w:rsidRDefault="00B74A39" w:rsidP="00652909">
            <w:pPr>
              <w:pStyle w:val="TabelleContent"/>
              <w:spacing w:after="0"/>
              <w:rPr>
                <w:lang w:val="de-DE"/>
              </w:rPr>
            </w:pPr>
            <w:r w:rsidRPr="00B74A39">
              <w:rPr>
                <w:lang w:val="de-DE"/>
              </w:rPr>
              <w:t xml:space="preserve">Date </w:t>
            </w:r>
          </w:p>
        </w:tc>
        <w:tc>
          <w:tcPr>
            <w:tcW w:w="1898" w:type="dxa"/>
            <w:vAlign w:val="center"/>
          </w:tcPr>
          <w:p w14:paraId="64B0B45C" w14:textId="77777777" w:rsidR="00652909" w:rsidRDefault="00B74A39" w:rsidP="00652909">
            <w:pPr>
              <w:pStyle w:val="TabelleContent"/>
              <w:spacing w:after="0"/>
              <w:rPr>
                <w:lang w:val="de-DE"/>
              </w:rPr>
            </w:pPr>
            <w:proofErr w:type="spellStart"/>
            <w:r w:rsidRPr="00B74A39">
              <w:rPr>
                <w:lang w:val="de-DE"/>
              </w:rPr>
              <w:t>Section</w:t>
            </w:r>
            <w:proofErr w:type="spellEnd"/>
            <w:r w:rsidRPr="00B74A39">
              <w:rPr>
                <w:lang w:val="de-DE"/>
              </w:rPr>
              <w:t xml:space="preserve"> </w:t>
            </w:r>
            <w:proofErr w:type="spellStart"/>
            <w:r w:rsidRPr="00B74A39">
              <w:rPr>
                <w:lang w:val="de-DE"/>
              </w:rPr>
              <w:t>of</w:t>
            </w:r>
            <w:proofErr w:type="spellEnd"/>
          </w:p>
          <w:p w14:paraId="74511F43" w14:textId="06040E99" w:rsidR="00B74A39" w:rsidRPr="00B74A39" w:rsidRDefault="00B74A39" w:rsidP="00652909">
            <w:pPr>
              <w:pStyle w:val="TabelleContent"/>
              <w:spacing w:after="0"/>
              <w:rPr>
                <w:lang w:val="de-DE"/>
              </w:rPr>
            </w:pPr>
            <w:proofErr w:type="spellStart"/>
            <w:r w:rsidRPr="00B74A39">
              <w:rPr>
                <w:lang w:val="de-DE"/>
              </w:rPr>
              <w:t>study</w:t>
            </w:r>
            <w:proofErr w:type="spellEnd"/>
            <w:r w:rsidRPr="00B74A39">
              <w:rPr>
                <w:lang w:val="de-DE"/>
              </w:rPr>
              <w:t xml:space="preserve"> </w:t>
            </w:r>
            <w:proofErr w:type="spellStart"/>
            <w:r w:rsidRPr="00B74A39">
              <w:rPr>
                <w:lang w:val="de-DE"/>
              </w:rPr>
              <w:t>protocol</w:t>
            </w:r>
            <w:proofErr w:type="spellEnd"/>
            <w:r w:rsidRPr="00B74A39">
              <w:rPr>
                <w:lang w:val="de-DE"/>
              </w:rPr>
              <w:t xml:space="preserve"> </w:t>
            </w:r>
          </w:p>
        </w:tc>
        <w:tc>
          <w:tcPr>
            <w:tcW w:w="1899" w:type="dxa"/>
            <w:vAlign w:val="center"/>
          </w:tcPr>
          <w:p w14:paraId="1D00B1EF" w14:textId="77777777" w:rsidR="00652909" w:rsidRDefault="00B74A39" w:rsidP="00652909">
            <w:pPr>
              <w:pStyle w:val="TabelleContent"/>
              <w:spacing w:after="0"/>
              <w:rPr>
                <w:lang w:val="de-DE"/>
              </w:rPr>
            </w:pPr>
            <w:r w:rsidRPr="00B74A39">
              <w:rPr>
                <w:lang w:val="de-DE"/>
              </w:rPr>
              <w:t>Amendment</w:t>
            </w:r>
          </w:p>
          <w:p w14:paraId="67295602" w14:textId="6872F3D2" w:rsidR="00B74A39" w:rsidRPr="00B74A39" w:rsidRDefault="00B74A39" w:rsidP="00652909">
            <w:pPr>
              <w:pStyle w:val="TabelleContent"/>
              <w:spacing w:after="0"/>
              <w:rPr>
                <w:lang w:val="de-DE"/>
              </w:rPr>
            </w:pPr>
            <w:proofErr w:type="spellStart"/>
            <w:r w:rsidRPr="00B74A39">
              <w:rPr>
                <w:lang w:val="de-DE"/>
              </w:rPr>
              <w:t>or</w:t>
            </w:r>
            <w:proofErr w:type="spellEnd"/>
            <w:r w:rsidRPr="00B74A39">
              <w:rPr>
                <w:lang w:val="de-DE"/>
              </w:rPr>
              <w:t xml:space="preserve"> update </w:t>
            </w:r>
          </w:p>
        </w:tc>
        <w:tc>
          <w:tcPr>
            <w:tcW w:w="1899" w:type="dxa"/>
            <w:vAlign w:val="center"/>
          </w:tcPr>
          <w:p w14:paraId="37D5708E" w14:textId="77777777" w:rsidR="00B74A39" w:rsidRPr="00B74A39" w:rsidRDefault="00B74A39" w:rsidP="00652909">
            <w:pPr>
              <w:pStyle w:val="TabelleContent"/>
              <w:spacing w:after="0"/>
              <w:rPr>
                <w:lang w:val="de-DE"/>
              </w:rPr>
            </w:pPr>
            <w:proofErr w:type="spellStart"/>
            <w:r w:rsidRPr="00B74A39">
              <w:rPr>
                <w:lang w:val="de-DE"/>
              </w:rPr>
              <w:t>Reason</w:t>
            </w:r>
            <w:proofErr w:type="spellEnd"/>
            <w:r w:rsidRPr="00B74A39">
              <w:rPr>
                <w:lang w:val="de-DE"/>
              </w:rPr>
              <w:t xml:space="preserve"> </w:t>
            </w:r>
          </w:p>
        </w:tc>
      </w:tr>
      <w:tr w:rsidR="00B74A39" w:rsidRPr="00B74A39" w14:paraId="1BDB8945" w14:textId="77777777" w:rsidTr="00652909">
        <w:trPr>
          <w:trHeight w:val="510"/>
        </w:trPr>
        <w:tc>
          <w:tcPr>
            <w:tcW w:w="1898" w:type="dxa"/>
            <w:vAlign w:val="center"/>
          </w:tcPr>
          <w:p w14:paraId="00D0BE3B" w14:textId="77777777" w:rsidR="00B74A39" w:rsidRPr="00652909" w:rsidRDefault="00B74A39" w:rsidP="00652909">
            <w:pPr>
              <w:pStyle w:val="TabelleContent"/>
              <w:spacing w:after="0"/>
              <w:rPr>
                <w:lang w:val="de-DE"/>
              </w:rPr>
            </w:pPr>
            <w:r w:rsidRPr="00652909">
              <w:rPr>
                <w:lang w:val="de-DE"/>
              </w:rPr>
              <w:t xml:space="preserve">1 </w:t>
            </w:r>
          </w:p>
        </w:tc>
        <w:tc>
          <w:tcPr>
            <w:tcW w:w="1899" w:type="dxa"/>
            <w:vAlign w:val="center"/>
          </w:tcPr>
          <w:p w14:paraId="631E9ADF" w14:textId="77777777" w:rsidR="00B74A39" w:rsidRPr="00652909" w:rsidRDefault="00B74A39" w:rsidP="00652909">
            <w:pPr>
              <w:pStyle w:val="TabelleContent"/>
              <w:spacing w:after="0"/>
              <w:rPr>
                <w:lang w:val="de-DE"/>
              </w:rPr>
            </w:pPr>
            <w:r w:rsidRPr="00652909">
              <w:rPr>
                <w:lang w:val="de-DE"/>
              </w:rPr>
              <w:t xml:space="preserve">Date </w:t>
            </w:r>
          </w:p>
        </w:tc>
        <w:tc>
          <w:tcPr>
            <w:tcW w:w="1898" w:type="dxa"/>
            <w:vAlign w:val="center"/>
          </w:tcPr>
          <w:p w14:paraId="28285B1E" w14:textId="77777777" w:rsidR="00B74A39" w:rsidRPr="00652909" w:rsidRDefault="00B74A39" w:rsidP="00652909">
            <w:pPr>
              <w:pStyle w:val="TabelleContent"/>
              <w:spacing w:after="0"/>
              <w:rPr>
                <w:lang w:val="de-DE"/>
              </w:rPr>
            </w:pPr>
            <w:r w:rsidRPr="00652909">
              <w:rPr>
                <w:lang w:val="de-DE"/>
              </w:rPr>
              <w:t xml:space="preserve">Text </w:t>
            </w:r>
          </w:p>
        </w:tc>
        <w:tc>
          <w:tcPr>
            <w:tcW w:w="1899" w:type="dxa"/>
            <w:vAlign w:val="center"/>
          </w:tcPr>
          <w:p w14:paraId="2F3C67BD" w14:textId="77777777" w:rsidR="00B74A39" w:rsidRPr="00652909" w:rsidRDefault="00B74A39" w:rsidP="00652909">
            <w:pPr>
              <w:pStyle w:val="TabelleContent"/>
              <w:spacing w:after="0"/>
              <w:rPr>
                <w:lang w:val="de-DE"/>
              </w:rPr>
            </w:pPr>
            <w:r w:rsidRPr="00652909">
              <w:rPr>
                <w:lang w:val="de-DE"/>
              </w:rPr>
              <w:t xml:space="preserve">Text </w:t>
            </w:r>
          </w:p>
        </w:tc>
        <w:tc>
          <w:tcPr>
            <w:tcW w:w="1899" w:type="dxa"/>
            <w:vAlign w:val="center"/>
          </w:tcPr>
          <w:p w14:paraId="3B648F55" w14:textId="77777777" w:rsidR="00B74A39" w:rsidRPr="00652909" w:rsidRDefault="00B74A39" w:rsidP="00652909">
            <w:pPr>
              <w:pStyle w:val="TabelleContent"/>
              <w:spacing w:after="0"/>
              <w:rPr>
                <w:lang w:val="de-DE"/>
              </w:rPr>
            </w:pPr>
            <w:r w:rsidRPr="00652909">
              <w:rPr>
                <w:lang w:val="de-DE"/>
              </w:rPr>
              <w:t xml:space="preserve">Text </w:t>
            </w:r>
          </w:p>
        </w:tc>
      </w:tr>
      <w:tr w:rsidR="00B74A39" w:rsidRPr="00B74A39" w14:paraId="0E475A29" w14:textId="77777777" w:rsidTr="00652909">
        <w:trPr>
          <w:trHeight w:val="510"/>
        </w:trPr>
        <w:tc>
          <w:tcPr>
            <w:tcW w:w="1898" w:type="dxa"/>
            <w:vAlign w:val="center"/>
          </w:tcPr>
          <w:p w14:paraId="502DEA4A" w14:textId="77777777" w:rsidR="00B74A39" w:rsidRPr="00652909" w:rsidRDefault="00B74A39" w:rsidP="00652909">
            <w:pPr>
              <w:pStyle w:val="TabelleContent"/>
              <w:spacing w:after="0"/>
              <w:rPr>
                <w:lang w:val="de-DE"/>
              </w:rPr>
            </w:pPr>
            <w:r w:rsidRPr="00652909">
              <w:rPr>
                <w:lang w:val="de-DE"/>
              </w:rPr>
              <w:t xml:space="preserve">2 </w:t>
            </w:r>
          </w:p>
        </w:tc>
        <w:tc>
          <w:tcPr>
            <w:tcW w:w="1899" w:type="dxa"/>
            <w:vAlign w:val="center"/>
          </w:tcPr>
          <w:p w14:paraId="0C820B01" w14:textId="77777777" w:rsidR="00B74A39" w:rsidRPr="00652909" w:rsidRDefault="00B74A39" w:rsidP="00652909">
            <w:pPr>
              <w:pStyle w:val="TabelleContent"/>
              <w:spacing w:after="0"/>
              <w:rPr>
                <w:lang w:val="de-DE"/>
              </w:rPr>
            </w:pPr>
            <w:r w:rsidRPr="00652909">
              <w:rPr>
                <w:lang w:val="de-DE"/>
              </w:rPr>
              <w:t xml:space="preserve">Date </w:t>
            </w:r>
          </w:p>
        </w:tc>
        <w:tc>
          <w:tcPr>
            <w:tcW w:w="1898" w:type="dxa"/>
            <w:vAlign w:val="center"/>
          </w:tcPr>
          <w:p w14:paraId="73ECCAF9" w14:textId="77777777" w:rsidR="00B74A39" w:rsidRPr="00652909" w:rsidRDefault="00B74A39" w:rsidP="00652909">
            <w:pPr>
              <w:pStyle w:val="TabelleContent"/>
              <w:spacing w:after="0"/>
              <w:rPr>
                <w:lang w:val="de-DE"/>
              </w:rPr>
            </w:pPr>
            <w:r w:rsidRPr="00652909">
              <w:rPr>
                <w:lang w:val="de-DE"/>
              </w:rPr>
              <w:t xml:space="preserve">Text </w:t>
            </w:r>
          </w:p>
        </w:tc>
        <w:tc>
          <w:tcPr>
            <w:tcW w:w="1899" w:type="dxa"/>
            <w:vAlign w:val="center"/>
          </w:tcPr>
          <w:p w14:paraId="5E33B9B3" w14:textId="77777777" w:rsidR="00B74A39" w:rsidRPr="00652909" w:rsidRDefault="00B74A39" w:rsidP="00652909">
            <w:pPr>
              <w:pStyle w:val="TabelleContent"/>
              <w:spacing w:after="0"/>
              <w:rPr>
                <w:lang w:val="de-DE"/>
              </w:rPr>
            </w:pPr>
            <w:r w:rsidRPr="00652909">
              <w:rPr>
                <w:lang w:val="de-DE"/>
              </w:rPr>
              <w:t xml:space="preserve">Text </w:t>
            </w:r>
          </w:p>
        </w:tc>
        <w:tc>
          <w:tcPr>
            <w:tcW w:w="1899" w:type="dxa"/>
            <w:vAlign w:val="center"/>
          </w:tcPr>
          <w:p w14:paraId="016802FD" w14:textId="77777777" w:rsidR="00B74A39" w:rsidRPr="00652909" w:rsidRDefault="00B74A39" w:rsidP="00652909">
            <w:pPr>
              <w:pStyle w:val="TabelleContent"/>
              <w:spacing w:after="0"/>
              <w:rPr>
                <w:lang w:val="de-DE"/>
              </w:rPr>
            </w:pPr>
            <w:r w:rsidRPr="00652909">
              <w:rPr>
                <w:lang w:val="de-DE"/>
              </w:rPr>
              <w:t xml:space="preserve">Text </w:t>
            </w:r>
          </w:p>
        </w:tc>
      </w:tr>
      <w:tr w:rsidR="00B74A39" w:rsidRPr="00B74A39" w14:paraId="5751202E" w14:textId="77777777" w:rsidTr="00652909">
        <w:trPr>
          <w:trHeight w:val="510"/>
        </w:trPr>
        <w:tc>
          <w:tcPr>
            <w:tcW w:w="1898" w:type="dxa"/>
            <w:vAlign w:val="center"/>
          </w:tcPr>
          <w:p w14:paraId="625A9DDA" w14:textId="77777777" w:rsidR="00B74A39" w:rsidRPr="00652909" w:rsidRDefault="00B74A39" w:rsidP="00652909">
            <w:pPr>
              <w:pStyle w:val="TabelleContent"/>
              <w:spacing w:after="0"/>
              <w:rPr>
                <w:lang w:val="de-DE"/>
              </w:rPr>
            </w:pPr>
            <w:r w:rsidRPr="00652909">
              <w:rPr>
                <w:lang w:val="de-DE"/>
              </w:rPr>
              <w:t xml:space="preserve">… </w:t>
            </w:r>
          </w:p>
        </w:tc>
        <w:tc>
          <w:tcPr>
            <w:tcW w:w="1899" w:type="dxa"/>
            <w:vAlign w:val="center"/>
          </w:tcPr>
          <w:p w14:paraId="49669A0F" w14:textId="77777777" w:rsidR="00B74A39" w:rsidRPr="00652909" w:rsidRDefault="00B74A39" w:rsidP="00652909">
            <w:pPr>
              <w:pStyle w:val="TabelleContent"/>
              <w:spacing w:after="0"/>
              <w:rPr>
                <w:lang w:val="de-DE"/>
              </w:rPr>
            </w:pPr>
            <w:r w:rsidRPr="00652909">
              <w:rPr>
                <w:lang w:val="de-DE"/>
              </w:rPr>
              <w:t xml:space="preserve">Date </w:t>
            </w:r>
          </w:p>
        </w:tc>
        <w:tc>
          <w:tcPr>
            <w:tcW w:w="1898" w:type="dxa"/>
            <w:vAlign w:val="center"/>
          </w:tcPr>
          <w:p w14:paraId="00311C3A" w14:textId="77777777" w:rsidR="00B74A39" w:rsidRPr="00652909" w:rsidRDefault="00B74A39" w:rsidP="00652909">
            <w:pPr>
              <w:pStyle w:val="TabelleContent"/>
              <w:spacing w:after="0"/>
              <w:rPr>
                <w:lang w:val="de-DE"/>
              </w:rPr>
            </w:pPr>
            <w:r w:rsidRPr="00652909">
              <w:rPr>
                <w:lang w:val="de-DE"/>
              </w:rPr>
              <w:t xml:space="preserve">Text </w:t>
            </w:r>
          </w:p>
        </w:tc>
        <w:tc>
          <w:tcPr>
            <w:tcW w:w="1899" w:type="dxa"/>
            <w:vAlign w:val="center"/>
          </w:tcPr>
          <w:p w14:paraId="77148A53" w14:textId="77777777" w:rsidR="00B74A39" w:rsidRPr="00652909" w:rsidRDefault="00B74A39" w:rsidP="00652909">
            <w:pPr>
              <w:pStyle w:val="TabelleContent"/>
              <w:spacing w:after="0"/>
              <w:rPr>
                <w:lang w:val="de-DE"/>
              </w:rPr>
            </w:pPr>
            <w:r w:rsidRPr="00652909">
              <w:rPr>
                <w:lang w:val="de-DE"/>
              </w:rPr>
              <w:t xml:space="preserve">Text </w:t>
            </w:r>
          </w:p>
        </w:tc>
        <w:tc>
          <w:tcPr>
            <w:tcW w:w="1899" w:type="dxa"/>
            <w:vAlign w:val="center"/>
          </w:tcPr>
          <w:p w14:paraId="6A0B8744" w14:textId="77777777" w:rsidR="00B74A39" w:rsidRPr="00652909" w:rsidRDefault="00B74A39" w:rsidP="00652909">
            <w:pPr>
              <w:pStyle w:val="TabelleContent"/>
              <w:spacing w:after="0"/>
              <w:rPr>
                <w:lang w:val="de-DE"/>
              </w:rPr>
            </w:pPr>
            <w:r w:rsidRPr="00652909">
              <w:rPr>
                <w:lang w:val="de-DE"/>
              </w:rPr>
              <w:t xml:space="preserve">Text </w:t>
            </w:r>
          </w:p>
        </w:tc>
      </w:tr>
    </w:tbl>
    <w:p w14:paraId="104DC3C8" w14:textId="09A3C5F5" w:rsidR="00B74A39" w:rsidRDefault="00B74A39" w:rsidP="00B74A39">
      <w:pPr>
        <w:pStyle w:val="ContentStandard"/>
      </w:pPr>
    </w:p>
    <w:p w14:paraId="6AEE084B" w14:textId="77777777" w:rsidR="00652909" w:rsidRPr="00B74A39" w:rsidRDefault="00652909" w:rsidP="00B74A39">
      <w:pPr>
        <w:pStyle w:val="ContentStandard"/>
      </w:pPr>
    </w:p>
    <w:p w14:paraId="73E8F8E5" w14:textId="09078D3C" w:rsidR="00A95E93" w:rsidRPr="00A95E93" w:rsidRDefault="00557043" w:rsidP="00DF3E9B">
      <w:pPr>
        <w:pStyle w:val="Heading1"/>
      </w:pPr>
      <w:bookmarkStart w:id="10" w:name="_Toc19805381"/>
      <w:r w:rsidRPr="00573105">
        <w:t>Milestones</w:t>
      </w:r>
      <w:bookmarkEnd w:id="9"/>
      <w:bookmarkEnd w:id="10"/>
    </w:p>
    <w:p w14:paraId="1457B180" w14:textId="042F4979" w:rsidR="0059583E" w:rsidRDefault="00B74A39" w:rsidP="000621E1">
      <w:pPr>
        <w:pStyle w:val="ContentStandard"/>
      </w:pPr>
      <w:r w:rsidRPr="00B74A39">
        <w:t>Planned dates for study milestones should be indicated in a table as indicated below. Start of data collection and End of data collection are de</w:t>
      </w:r>
      <w:r w:rsidR="00DF5588">
        <w:t>fined in Module VIII of the GVP.</w:t>
      </w:r>
      <w:r w:rsidRPr="00B74A39">
        <w:t xml:space="preserve"> Other important timelines can be added.</w:t>
      </w:r>
    </w:p>
    <w:p w14:paraId="2522563D" w14:textId="77777777" w:rsidR="00652909" w:rsidRPr="00A528C8" w:rsidRDefault="00652909" w:rsidP="000621E1">
      <w:pPr>
        <w:pStyle w:val="ContentStandard"/>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9"/>
        <w:gridCol w:w="4749"/>
      </w:tblGrid>
      <w:tr w:rsidR="00923A18" w:rsidRPr="00A72B06" w14:paraId="39B1920E" w14:textId="77777777" w:rsidTr="00C90AB6">
        <w:trPr>
          <w:trHeight w:val="510"/>
        </w:trPr>
        <w:tc>
          <w:tcPr>
            <w:tcW w:w="4749" w:type="dxa"/>
            <w:tcBorders>
              <w:bottom w:val="single" w:sz="4" w:space="0" w:color="000000"/>
              <w:right w:val="single" w:sz="4" w:space="0" w:color="auto"/>
            </w:tcBorders>
            <w:vAlign w:val="center"/>
          </w:tcPr>
          <w:p w14:paraId="2B942A2B" w14:textId="77777777" w:rsidR="00923A18" w:rsidRPr="00A72B06" w:rsidRDefault="00923A18" w:rsidP="00652909">
            <w:pPr>
              <w:pStyle w:val="TabelleContent"/>
              <w:spacing w:after="0" w:line="240" w:lineRule="auto"/>
              <w:rPr>
                <w:b/>
              </w:rPr>
            </w:pPr>
            <w:r w:rsidRPr="00A72B06">
              <w:t>Milestone</w:t>
            </w:r>
          </w:p>
        </w:tc>
        <w:tc>
          <w:tcPr>
            <w:tcW w:w="4749" w:type="dxa"/>
            <w:tcBorders>
              <w:left w:val="single" w:sz="4" w:space="0" w:color="auto"/>
              <w:bottom w:val="single" w:sz="4" w:space="0" w:color="000000"/>
            </w:tcBorders>
            <w:vAlign w:val="center"/>
          </w:tcPr>
          <w:p w14:paraId="6E226CB7" w14:textId="77777777" w:rsidR="00923A18" w:rsidRPr="00A72B06" w:rsidRDefault="00923A18" w:rsidP="00652909">
            <w:pPr>
              <w:pStyle w:val="TabelleContent"/>
              <w:spacing w:after="0" w:line="240" w:lineRule="auto"/>
            </w:pPr>
            <w:r w:rsidRPr="00A72B06">
              <w:t>Planned Date</w:t>
            </w:r>
          </w:p>
        </w:tc>
      </w:tr>
      <w:tr w:rsidR="002358DC" w:rsidRPr="00A72B06" w14:paraId="08EB0BAD" w14:textId="77777777" w:rsidTr="00C90AB6">
        <w:trPr>
          <w:trHeight w:val="510"/>
        </w:trPr>
        <w:tc>
          <w:tcPr>
            <w:tcW w:w="4749" w:type="dxa"/>
            <w:tcBorders>
              <w:bottom w:val="nil"/>
              <w:right w:val="single" w:sz="4" w:space="0" w:color="auto"/>
            </w:tcBorders>
            <w:vAlign w:val="center"/>
          </w:tcPr>
          <w:p w14:paraId="6C3CFA60" w14:textId="37D052D6" w:rsidR="002358DC" w:rsidRPr="007C7842" w:rsidRDefault="00AA4652" w:rsidP="00652909">
            <w:pPr>
              <w:pStyle w:val="TabelleContent"/>
              <w:spacing w:after="0" w:line="240" w:lineRule="auto"/>
              <w:rPr>
                <w:b/>
                <w:szCs w:val="22"/>
              </w:rPr>
            </w:pPr>
            <w:r>
              <w:rPr>
                <w:szCs w:val="22"/>
              </w:rPr>
              <w:t>First Data Extraction</w:t>
            </w:r>
          </w:p>
        </w:tc>
        <w:tc>
          <w:tcPr>
            <w:tcW w:w="4749" w:type="dxa"/>
            <w:tcBorders>
              <w:left w:val="single" w:sz="4" w:space="0" w:color="auto"/>
              <w:bottom w:val="nil"/>
            </w:tcBorders>
            <w:vAlign w:val="center"/>
          </w:tcPr>
          <w:p w14:paraId="7A5E262A" w14:textId="5F5D09A8" w:rsidR="002358DC" w:rsidRPr="007C7842" w:rsidRDefault="002358DC" w:rsidP="00652909">
            <w:pPr>
              <w:pStyle w:val="TabelleContent"/>
              <w:spacing w:after="0" w:line="240" w:lineRule="auto"/>
              <w:rPr>
                <w:highlight w:val="yellow"/>
              </w:rPr>
            </w:pPr>
          </w:p>
        </w:tc>
      </w:tr>
      <w:tr w:rsidR="002358DC" w:rsidRPr="00A72B06" w14:paraId="4257AF7D" w14:textId="77777777" w:rsidTr="00C90AB6">
        <w:trPr>
          <w:trHeight w:val="510"/>
        </w:trPr>
        <w:tc>
          <w:tcPr>
            <w:tcW w:w="4749" w:type="dxa"/>
            <w:tcBorders>
              <w:top w:val="nil"/>
              <w:bottom w:val="nil"/>
              <w:right w:val="single" w:sz="4" w:space="0" w:color="auto"/>
            </w:tcBorders>
            <w:vAlign w:val="center"/>
          </w:tcPr>
          <w:p w14:paraId="3C2BAD69" w14:textId="7ECAA431" w:rsidR="002358DC" w:rsidRPr="007C7842" w:rsidRDefault="00AA4652" w:rsidP="00652909">
            <w:pPr>
              <w:pStyle w:val="TabelleContent"/>
              <w:spacing w:after="0" w:line="240" w:lineRule="auto"/>
              <w:rPr>
                <w:b/>
                <w:szCs w:val="22"/>
              </w:rPr>
            </w:pPr>
            <w:r>
              <w:rPr>
                <w:szCs w:val="22"/>
              </w:rPr>
              <w:t>Last Data Extraction</w:t>
            </w:r>
            <w:r w:rsidR="00A60399">
              <w:rPr>
                <w:szCs w:val="22"/>
              </w:rPr>
              <w:t xml:space="preserve"> </w:t>
            </w:r>
          </w:p>
        </w:tc>
        <w:tc>
          <w:tcPr>
            <w:tcW w:w="4749" w:type="dxa"/>
            <w:tcBorders>
              <w:top w:val="nil"/>
              <w:left w:val="single" w:sz="4" w:space="0" w:color="auto"/>
              <w:bottom w:val="nil"/>
            </w:tcBorders>
            <w:vAlign w:val="center"/>
          </w:tcPr>
          <w:p w14:paraId="72A86C82" w14:textId="0F485B3C" w:rsidR="002358DC" w:rsidRPr="007C7842" w:rsidRDefault="002358DC" w:rsidP="00652909">
            <w:pPr>
              <w:pStyle w:val="TabelleContent"/>
              <w:spacing w:after="0" w:line="240" w:lineRule="auto"/>
              <w:rPr>
                <w:highlight w:val="yellow"/>
              </w:rPr>
            </w:pPr>
          </w:p>
        </w:tc>
      </w:tr>
      <w:tr w:rsidR="002358DC" w:rsidRPr="00B10299" w14:paraId="2C06B4FC" w14:textId="77777777" w:rsidTr="00C90AB6">
        <w:trPr>
          <w:trHeight w:val="510"/>
        </w:trPr>
        <w:tc>
          <w:tcPr>
            <w:tcW w:w="4749" w:type="dxa"/>
            <w:tcBorders>
              <w:top w:val="nil"/>
              <w:bottom w:val="nil"/>
              <w:right w:val="single" w:sz="4" w:space="0" w:color="auto"/>
            </w:tcBorders>
            <w:vAlign w:val="center"/>
          </w:tcPr>
          <w:p w14:paraId="49A3E2DA" w14:textId="3D31BF92" w:rsidR="002358DC" w:rsidRPr="00FF0B5B" w:rsidRDefault="00F366E7" w:rsidP="00652909">
            <w:pPr>
              <w:pStyle w:val="TabelleContent"/>
              <w:spacing w:after="0" w:line="240" w:lineRule="auto"/>
              <w:rPr>
                <w:szCs w:val="22"/>
              </w:rPr>
            </w:pPr>
            <w:r>
              <w:rPr>
                <w:szCs w:val="22"/>
              </w:rPr>
              <w:t>Interim report</w:t>
            </w:r>
          </w:p>
        </w:tc>
        <w:tc>
          <w:tcPr>
            <w:tcW w:w="4749" w:type="dxa"/>
            <w:tcBorders>
              <w:top w:val="nil"/>
              <w:left w:val="single" w:sz="4" w:space="0" w:color="auto"/>
              <w:bottom w:val="nil"/>
            </w:tcBorders>
            <w:vAlign w:val="center"/>
          </w:tcPr>
          <w:p w14:paraId="2F42AD7F" w14:textId="7A5F8D8C" w:rsidR="002358DC" w:rsidRPr="007C7842" w:rsidRDefault="002358DC" w:rsidP="00652909">
            <w:pPr>
              <w:pStyle w:val="TabelleContent"/>
              <w:spacing w:after="0" w:line="240" w:lineRule="auto"/>
              <w:rPr>
                <w:szCs w:val="22"/>
                <w:highlight w:val="yellow"/>
              </w:rPr>
            </w:pPr>
          </w:p>
        </w:tc>
      </w:tr>
      <w:tr w:rsidR="002358DC" w:rsidRPr="00A72B06" w14:paraId="37EF8C96" w14:textId="77777777" w:rsidTr="00C90AB6">
        <w:trPr>
          <w:trHeight w:val="510"/>
        </w:trPr>
        <w:tc>
          <w:tcPr>
            <w:tcW w:w="4749" w:type="dxa"/>
            <w:tcBorders>
              <w:top w:val="nil"/>
              <w:bottom w:val="nil"/>
              <w:right w:val="single" w:sz="4" w:space="0" w:color="auto"/>
            </w:tcBorders>
            <w:vAlign w:val="center"/>
          </w:tcPr>
          <w:p w14:paraId="487A30B0" w14:textId="7B0B585D" w:rsidR="002358DC" w:rsidRPr="007C7842" w:rsidRDefault="002358DC" w:rsidP="00652909">
            <w:pPr>
              <w:pStyle w:val="TabelleContent"/>
              <w:spacing w:after="0" w:line="240" w:lineRule="auto"/>
              <w:rPr>
                <w:b/>
                <w:szCs w:val="22"/>
              </w:rPr>
            </w:pPr>
            <w:r w:rsidRPr="007C7842">
              <w:rPr>
                <w:szCs w:val="22"/>
              </w:rPr>
              <w:t>Final report of study results (CSR)</w:t>
            </w:r>
            <w:r w:rsidR="00C84192" w:rsidRPr="007C7842">
              <w:rPr>
                <w:szCs w:val="22"/>
              </w:rPr>
              <w:t xml:space="preserve"> </w:t>
            </w:r>
          </w:p>
        </w:tc>
        <w:tc>
          <w:tcPr>
            <w:tcW w:w="4749" w:type="dxa"/>
            <w:tcBorders>
              <w:top w:val="nil"/>
              <w:left w:val="single" w:sz="4" w:space="0" w:color="auto"/>
              <w:bottom w:val="nil"/>
            </w:tcBorders>
            <w:vAlign w:val="center"/>
          </w:tcPr>
          <w:p w14:paraId="12AAA7AE" w14:textId="3EC62886" w:rsidR="002358DC" w:rsidRPr="007C7842" w:rsidRDefault="002358DC" w:rsidP="00652909">
            <w:pPr>
              <w:pStyle w:val="TabelleContent"/>
              <w:spacing w:after="0" w:line="240" w:lineRule="auto"/>
              <w:rPr>
                <w:highlight w:val="yellow"/>
              </w:rPr>
            </w:pPr>
          </w:p>
        </w:tc>
      </w:tr>
      <w:tr w:rsidR="00B71B29" w:rsidRPr="00A72B06" w14:paraId="19005DF3" w14:textId="77777777" w:rsidTr="00C90AB6">
        <w:trPr>
          <w:trHeight w:val="510"/>
        </w:trPr>
        <w:tc>
          <w:tcPr>
            <w:tcW w:w="4749" w:type="dxa"/>
            <w:tcBorders>
              <w:top w:val="nil"/>
              <w:bottom w:val="single" w:sz="4" w:space="0" w:color="auto"/>
              <w:right w:val="single" w:sz="4" w:space="0" w:color="auto"/>
            </w:tcBorders>
            <w:vAlign w:val="center"/>
          </w:tcPr>
          <w:p w14:paraId="5FC5D9CC" w14:textId="01E8582F" w:rsidR="00B71B29" w:rsidRPr="007C7842" w:rsidRDefault="00B71B29" w:rsidP="00652909">
            <w:pPr>
              <w:pStyle w:val="TabelleContent"/>
              <w:spacing w:after="0" w:line="240" w:lineRule="auto"/>
              <w:rPr>
                <w:szCs w:val="22"/>
              </w:rPr>
            </w:pPr>
            <w:r>
              <w:rPr>
                <w:szCs w:val="22"/>
              </w:rPr>
              <w:t>P</w:t>
            </w:r>
            <w:r w:rsidRPr="007C7842">
              <w:rPr>
                <w:szCs w:val="22"/>
              </w:rPr>
              <w:t>ublication submission</w:t>
            </w:r>
          </w:p>
        </w:tc>
        <w:tc>
          <w:tcPr>
            <w:tcW w:w="4749" w:type="dxa"/>
            <w:tcBorders>
              <w:top w:val="nil"/>
              <w:left w:val="single" w:sz="4" w:space="0" w:color="auto"/>
              <w:bottom w:val="single" w:sz="4" w:space="0" w:color="auto"/>
            </w:tcBorders>
            <w:vAlign w:val="center"/>
          </w:tcPr>
          <w:p w14:paraId="44415255" w14:textId="530D6F7A" w:rsidR="00B71B29" w:rsidRPr="007C7842" w:rsidRDefault="00B71B29" w:rsidP="00652909">
            <w:pPr>
              <w:pStyle w:val="TabelleContent"/>
              <w:spacing w:after="0" w:line="240" w:lineRule="auto"/>
              <w:rPr>
                <w:highlight w:val="yellow"/>
              </w:rPr>
            </w:pPr>
          </w:p>
        </w:tc>
      </w:tr>
    </w:tbl>
    <w:p w14:paraId="7B1BF4ED" w14:textId="4852AAAA" w:rsidR="00923A18" w:rsidRDefault="00923A18" w:rsidP="00F963E7">
      <w:pPr>
        <w:pStyle w:val="ContentStandard"/>
      </w:pPr>
    </w:p>
    <w:p w14:paraId="266A0783" w14:textId="77777777" w:rsidR="00652909" w:rsidRPr="00A72B06" w:rsidRDefault="00652909" w:rsidP="00F963E7">
      <w:pPr>
        <w:pStyle w:val="ContentStandard"/>
      </w:pPr>
    </w:p>
    <w:p w14:paraId="349409D1" w14:textId="5B81D4DC" w:rsidR="000E3C2E" w:rsidRDefault="00557043" w:rsidP="00DF3E9B">
      <w:pPr>
        <w:pStyle w:val="Heading1"/>
      </w:pPr>
      <w:bookmarkStart w:id="11" w:name="_Toc441181394"/>
      <w:bookmarkStart w:id="12" w:name="_Toc19805382"/>
      <w:r w:rsidRPr="00573105">
        <w:t>Rationale and Background</w:t>
      </w:r>
      <w:bookmarkEnd w:id="11"/>
      <w:bookmarkEnd w:id="12"/>
    </w:p>
    <w:p w14:paraId="7FBFE4A0" w14:textId="0DF188EE" w:rsidR="00B74A39" w:rsidRPr="000621E1" w:rsidRDefault="00B74A39" w:rsidP="000621E1">
      <w:pPr>
        <w:pStyle w:val="ContentStandard"/>
      </w:pPr>
      <w:r w:rsidRPr="000621E1">
        <w:t>Short description of the study background and short critical review of available published and unpublished data to explain gaps in knowledge that the study is intended to fill. The review may encompass relevant animal and human experiments, clinical studies, vital statistics and previous epidemiologic studies. The review should cite the findings of similar studies, and the expected contribution of the current study</w:t>
      </w:r>
      <w:r w:rsidR="00DF5588" w:rsidRPr="000621E1">
        <w:t>.</w:t>
      </w:r>
    </w:p>
    <w:p w14:paraId="62A32512" w14:textId="77777777" w:rsidR="002318E4" w:rsidRPr="00B74A39" w:rsidRDefault="002318E4" w:rsidP="000621E1">
      <w:pPr>
        <w:pStyle w:val="ContentStandard"/>
      </w:pPr>
    </w:p>
    <w:p w14:paraId="5F576C35" w14:textId="15EA1CB8" w:rsidR="00C60317" w:rsidRDefault="00C60317" w:rsidP="00DF3E9B">
      <w:pPr>
        <w:pStyle w:val="Heading1"/>
      </w:pPr>
      <w:bookmarkStart w:id="13" w:name="_Toc441181395"/>
      <w:bookmarkStart w:id="14" w:name="_Toc19805383"/>
      <w:r w:rsidRPr="00A72B06">
        <w:lastRenderedPageBreak/>
        <w:t>Research Question and Objectives</w:t>
      </w:r>
      <w:bookmarkEnd w:id="13"/>
      <w:bookmarkEnd w:id="14"/>
    </w:p>
    <w:p w14:paraId="27EBA6C0" w14:textId="316BE8F3" w:rsidR="003C3843" w:rsidRDefault="00B74A39" w:rsidP="000621E1">
      <w:pPr>
        <w:pStyle w:val="ContentStandard"/>
      </w:pPr>
      <w:r>
        <w:t xml:space="preserve">Research question that explains how the study will address the issue which led to the study being initiated or imposed, and research objectives, including any pre-specified hypotheses and main summary measures. Objectives should be </w:t>
      </w:r>
      <w:proofErr w:type="spellStart"/>
      <w:r>
        <w:t>organised</w:t>
      </w:r>
      <w:proofErr w:type="spellEnd"/>
      <w:r>
        <w:t xml:space="preserve"> as primary or secondary objectives where applicable.</w:t>
      </w:r>
    </w:p>
    <w:p w14:paraId="11F96A87" w14:textId="30CE2C93" w:rsidR="003C3843" w:rsidRDefault="003C3843" w:rsidP="00652909">
      <w:pPr>
        <w:pStyle w:val="ContentStandard"/>
      </w:pPr>
    </w:p>
    <w:p w14:paraId="7090C257" w14:textId="77777777" w:rsidR="004D7C15" w:rsidRPr="00ED6374" w:rsidRDefault="004D7C15" w:rsidP="00652909">
      <w:pPr>
        <w:pStyle w:val="ContentStandard"/>
      </w:pPr>
    </w:p>
    <w:p w14:paraId="4DD06D58" w14:textId="6AD0547B" w:rsidR="000E3C2E" w:rsidRDefault="00C60317" w:rsidP="00DF3E9B">
      <w:pPr>
        <w:pStyle w:val="Heading1"/>
      </w:pPr>
      <w:bookmarkStart w:id="15" w:name="_Toc441181396"/>
      <w:bookmarkStart w:id="16" w:name="_Toc19805384"/>
      <w:r w:rsidRPr="00573105">
        <w:t>Research methods</w:t>
      </w:r>
      <w:bookmarkEnd w:id="15"/>
      <w:bookmarkEnd w:id="16"/>
    </w:p>
    <w:p w14:paraId="4EDB7398" w14:textId="3D04660E" w:rsidR="00B77091" w:rsidRDefault="00B77091" w:rsidP="00467D02">
      <w:pPr>
        <w:pStyle w:val="Heading2"/>
      </w:pPr>
      <w:bookmarkStart w:id="17" w:name="_Toc441181397"/>
      <w:bookmarkStart w:id="18" w:name="_Toc19805385"/>
      <w:r w:rsidRPr="00467D02">
        <w:t>Study</w:t>
      </w:r>
      <w:r w:rsidRPr="00E7709D">
        <w:t xml:space="preserve"> Design</w:t>
      </w:r>
      <w:bookmarkEnd w:id="17"/>
      <w:bookmarkEnd w:id="18"/>
    </w:p>
    <w:p w14:paraId="13D473FE" w14:textId="52978F68" w:rsidR="00B74A39" w:rsidRPr="000621E1" w:rsidRDefault="00362ABB" w:rsidP="000621E1">
      <w:pPr>
        <w:pStyle w:val="ContentStandard"/>
      </w:pPr>
      <w:r w:rsidRPr="000621E1">
        <w:t xml:space="preserve">Overall research design and rationale for this choice. </w:t>
      </w:r>
      <w:r w:rsidR="00B74A39" w:rsidRPr="000621E1">
        <w:t>The primary and secondary endpoints and the main measure(s) of effect should be mentioned. The strength of the study design to answer the research question may be explained in this section.</w:t>
      </w:r>
    </w:p>
    <w:p w14:paraId="7F347805" w14:textId="0F5A4EEC" w:rsidR="00B77091" w:rsidRDefault="00C14DC4" w:rsidP="00467D02">
      <w:pPr>
        <w:pStyle w:val="Heading2"/>
      </w:pPr>
      <w:bookmarkStart w:id="19" w:name="_Toc441181398"/>
      <w:bookmarkStart w:id="20" w:name="_Toc19805386"/>
      <w:r w:rsidRPr="00A72B06">
        <w:t>S</w:t>
      </w:r>
      <w:r w:rsidR="00362ABB">
        <w:t>ETTING</w:t>
      </w:r>
      <w:bookmarkEnd w:id="19"/>
      <w:bookmarkEnd w:id="20"/>
    </w:p>
    <w:p w14:paraId="032292EE" w14:textId="77777777" w:rsidR="00467D02" w:rsidRDefault="00362ABB" w:rsidP="00467D02">
      <w:pPr>
        <w:pStyle w:val="ContentStandard"/>
      </w:pPr>
      <w:r w:rsidRPr="000621E1">
        <w:t>Setting and study population defined in terms of persons, place, study time period, and selection criteria, including the rationale for any exclusion criteria and their impact on the number of subjects available for analysis. Plans for baseline visits and follow-up visits should be described. Representativeness of the study population as regards the source population should be addressed. Where any sampling from a source population is undertaken, description of the source population and details of sampling methods should be provided. Where the study design is a systematic review or a meta-analysis, the criteria for the selection and eligibility of studies should be explained.</w:t>
      </w:r>
      <w:bookmarkStart w:id="21" w:name="OverallStatus"/>
      <w:bookmarkStart w:id="22" w:name="_Toc441181400"/>
      <w:bookmarkEnd w:id="21"/>
    </w:p>
    <w:p w14:paraId="5A9B6D07" w14:textId="4A8C4AE8" w:rsidR="00504B96" w:rsidRDefault="00D1176A" w:rsidP="00467D02">
      <w:pPr>
        <w:pStyle w:val="Heading2"/>
      </w:pPr>
      <w:bookmarkStart w:id="23" w:name="_Toc19805387"/>
      <w:r>
        <w:t>Variab</w:t>
      </w:r>
      <w:r w:rsidR="00873DC8">
        <w:t>le</w:t>
      </w:r>
      <w:r>
        <w:t>s</w:t>
      </w:r>
      <w:bookmarkEnd w:id="22"/>
      <w:bookmarkEnd w:id="23"/>
    </w:p>
    <w:p w14:paraId="3359A9FD" w14:textId="1F020792" w:rsidR="00362ABB" w:rsidRPr="000621E1" w:rsidRDefault="00362ABB" w:rsidP="000621E1">
      <w:pPr>
        <w:pStyle w:val="ContentStandard"/>
      </w:pPr>
      <w:r w:rsidRPr="000621E1">
        <w:t>Definition of exposures, outcomes, and other variables including measured risk factors, co-morbidities, co-medications, etc. with operational definitions and measurement; potential confounding variables and effect modifiers should be specified.</w:t>
      </w:r>
    </w:p>
    <w:p w14:paraId="5A92F6AB" w14:textId="23C50835" w:rsidR="00873DC8" w:rsidRPr="00873DC8" w:rsidRDefault="00D1176A" w:rsidP="00873DC8">
      <w:pPr>
        <w:pStyle w:val="Heading3"/>
      </w:pPr>
      <w:bookmarkStart w:id="24" w:name="_Toc19805388"/>
      <w:r>
        <w:t xml:space="preserve">Primary </w:t>
      </w:r>
      <w:r w:rsidRPr="009E6ED2">
        <w:t>Variables</w:t>
      </w:r>
      <w:bookmarkEnd w:id="24"/>
    </w:p>
    <w:p w14:paraId="235D2BFA" w14:textId="4B4F34A5" w:rsidR="00D1176A" w:rsidRDefault="00D1176A" w:rsidP="00362ABB">
      <w:pPr>
        <w:pStyle w:val="Heading3"/>
      </w:pPr>
      <w:bookmarkStart w:id="25" w:name="_Toc19805389"/>
      <w:r>
        <w:t xml:space="preserve">Secondary </w:t>
      </w:r>
      <w:r w:rsidRPr="009E6ED2">
        <w:t>Variables</w:t>
      </w:r>
      <w:bookmarkEnd w:id="25"/>
    </w:p>
    <w:p w14:paraId="3F0E337B" w14:textId="77777777" w:rsidR="00D1176A" w:rsidRPr="00D1176A" w:rsidRDefault="00D1176A" w:rsidP="00D1176A">
      <w:pPr>
        <w:pStyle w:val="ContentStandard"/>
      </w:pPr>
    </w:p>
    <w:p w14:paraId="0B561A3A" w14:textId="5DD7987A" w:rsidR="00504B96" w:rsidRDefault="00362ABB" w:rsidP="00467D02">
      <w:pPr>
        <w:pStyle w:val="Heading2"/>
        <w:tabs>
          <w:tab w:val="clear" w:pos="3963"/>
        </w:tabs>
      </w:pPr>
      <w:bookmarkStart w:id="26" w:name="_Toc441181401"/>
      <w:bookmarkStart w:id="27" w:name="_Toc19805390"/>
      <w:r>
        <w:lastRenderedPageBreak/>
        <w:t>Data Sources</w:t>
      </w:r>
      <w:bookmarkEnd w:id="26"/>
      <w:bookmarkEnd w:id="27"/>
    </w:p>
    <w:p w14:paraId="5CC287AC" w14:textId="5A47F663" w:rsidR="003C3843" w:rsidRPr="000621E1" w:rsidRDefault="00362ABB" w:rsidP="000621E1">
      <w:pPr>
        <w:pStyle w:val="ContentStandard"/>
      </w:pPr>
      <w:r w:rsidRPr="000621E1">
        <w:t>Strategies and data sources for determining exposures, outcomes and all other variables relevant to the study objectives, such as potential confounding variables and effect modifiers. Where the study is based on secondary analysis an existing data source, such as electronic health records or claims databases, any information on the validity of the recording and coding of the data should be reported. For exposures or outcomes not previously validated, validation performed in the study should be described or otherwise addressed. Linkage methods between data sources should be described as appropriate. If data collection methods or instruments are tested in a pilot study, plans for the pilot study should be presented. If a pilot study has already been performed, a summary of the results should be reported. Involvement of any expert committees to validate diagnoses should be stated. In case of a systematic review or meta-analysis, the search strategy and processes and any methods for confirming data from investigators should be described.</w:t>
      </w:r>
    </w:p>
    <w:p w14:paraId="6AA6DF8E" w14:textId="66AF8F8B" w:rsidR="00362ABB" w:rsidRDefault="00362ABB" w:rsidP="00467D02">
      <w:pPr>
        <w:pStyle w:val="Heading2"/>
        <w:tabs>
          <w:tab w:val="clear" w:pos="3963"/>
        </w:tabs>
      </w:pPr>
      <w:bookmarkStart w:id="28" w:name="_Toc19805391"/>
      <w:r>
        <w:t>Study Size</w:t>
      </w:r>
      <w:bookmarkEnd w:id="28"/>
    </w:p>
    <w:p w14:paraId="1D19322E" w14:textId="7822A4C7" w:rsidR="00362ABB" w:rsidRPr="000621E1" w:rsidRDefault="00362ABB" w:rsidP="000621E1">
      <w:pPr>
        <w:pStyle w:val="ContentStandard"/>
      </w:pPr>
      <w:r w:rsidRPr="000621E1">
        <w:t>Any projected study size, precision sought for study estimates and any calculation of the sample size that can minimally detect a pre-specified risk with a pre-specified statistical precision. All assumptions used to calculate the study size or precision of the study should be presented and justified.</w:t>
      </w:r>
    </w:p>
    <w:p w14:paraId="40BF3507" w14:textId="0D414821" w:rsidR="00E13B70" w:rsidRPr="00A72B06" w:rsidRDefault="00E13B70" w:rsidP="00467D02">
      <w:pPr>
        <w:pStyle w:val="Heading2"/>
        <w:tabs>
          <w:tab w:val="clear" w:pos="3963"/>
        </w:tabs>
      </w:pPr>
      <w:bookmarkStart w:id="29" w:name="_Toc441181402"/>
      <w:bookmarkStart w:id="30" w:name="_Toc19805392"/>
      <w:r w:rsidRPr="00A72B06">
        <w:t>Data Management</w:t>
      </w:r>
      <w:bookmarkEnd w:id="29"/>
      <w:bookmarkEnd w:id="30"/>
    </w:p>
    <w:p w14:paraId="2564816B" w14:textId="77777777" w:rsidR="00C90AB6" w:rsidRDefault="00362ABB" w:rsidP="000621E1">
      <w:pPr>
        <w:pStyle w:val="ContentStandard"/>
      </w:pPr>
      <w:r w:rsidRPr="000621E1">
        <w:t>Data management and statistical software(s) to be used in the study, including procedures for data collection, retrieval, collection and preparation</w:t>
      </w:r>
      <w:r w:rsidR="00E93114" w:rsidRPr="000621E1">
        <w:t>.</w:t>
      </w:r>
    </w:p>
    <w:p w14:paraId="17147F06" w14:textId="1FC360C7" w:rsidR="002D413E" w:rsidRPr="000621E1" w:rsidRDefault="00362ABB" w:rsidP="000621E1">
      <w:pPr>
        <w:pStyle w:val="ContentStandard"/>
      </w:pPr>
      <w:r w:rsidRPr="000621E1">
        <w:t xml:space="preserve">Data collection methods and tools (e.g. paper-based or electronic case reporting forms, monitoring if any and supervision) can be </w:t>
      </w:r>
      <w:proofErr w:type="spellStart"/>
      <w:r w:rsidRPr="000621E1">
        <w:t>summarised</w:t>
      </w:r>
      <w:proofErr w:type="spellEnd"/>
      <w:r w:rsidRPr="000621E1">
        <w:t xml:space="preserve"> in this section and fully described or presented in an Annex.</w:t>
      </w:r>
    </w:p>
    <w:p w14:paraId="372DF455" w14:textId="77777777" w:rsidR="00504B96" w:rsidRDefault="00504B96" w:rsidP="00467D02">
      <w:pPr>
        <w:pStyle w:val="Heading2"/>
        <w:tabs>
          <w:tab w:val="clear" w:pos="3963"/>
        </w:tabs>
      </w:pPr>
      <w:bookmarkStart w:id="31" w:name="_Toc441181403"/>
      <w:bookmarkStart w:id="32" w:name="_Toc19805393"/>
      <w:r w:rsidRPr="00A72B06">
        <w:t xml:space="preserve">Data </w:t>
      </w:r>
      <w:r w:rsidR="00BF4B7D" w:rsidRPr="00A72B06">
        <w:t>A</w:t>
      </w:r>
      <w:r w:rsidRPr="00A72B06">
        <w:t>nalysis</w:t>
      </w:r>
      <w:bookmarkEnd w:id="31"/>
      <w:bookmarkEnd w:id="32"/>
    </w:p>
    <w:p w14:paraId="2DDBC10E" w14:textId="0E896499" w:rsidR="003C3843" w:rsidRPr="000621E1" w:rsidRDefault="00362ABB" w:rsidP="000621E1">
      <w:pPr>
        <w:pStyle w:val="ContentStandard"/>
      </w:pPr>
      <w:r w:rsidRPr="000621E1">
        <w:t xml:space="preserve">Rationale for the choice of statistical techniques and major steps that lead from raw data to a final result, including methods used to correct inconsistencies or errors, impute values, modify raw data, </w:t>
      </w:r>
      <w:proofErr w:type="spellStart"/>
      <w:r w:rsidRPr="000621E1">
        <w:t>categorise</w:t>
      </w:r>
      <w:proofErr w:type="spellEnd"/>
      <w:r w:rsidRPr="000621E1">
        <w:t xml:space="preserve">, </w:t>
      </w:r>
      <w:proofErr w:type="spellStart"/>
      <w:r w:rsidRPr="000621E1">
        <w:t>analyse</w:t>
      </w:r>
      <w:proofErr w:type="spellEnd"/>
      <w:r w:rsidRPr="000621E1">
        <w:t xml:space="preserve"> and present results, and procedures to control sources of bias and their influence on results. Statistical procedures to be applied to the data to obtain point estimates and confidence intervals of measures of occurrence or association, and sensitivity analyses.</w:t>
      </w:r>
    </w:p>
    <w:p w14:paraId="0362AA52" w14:textId="77777777" w:rsidR="00DF5588" w:rsidRPr="00E74EEE" w:rsidRDefault="00DF5588" w:rsidP="004D7C15">
      <w:pPr>
        <w:pStyle w:val="Heading3"/>
        <w:tabs>
          <w:tab w:val="clear" w:pos="1411"/>
        </w:tabs>
        <w:rPr>
          <w:b/>
        </w:rPr>
      </w:pPr>
      <w:bookmarkStart w:id="33" w:name="_Toc441142164"/>
      <w:bookmarkStart w:id="34" w:name="_Toc441142312"/>
      <w:bookmarkStart w:id="35" w:name="_Toc9439960"/>
      <w:bookmarkStart w:id="36" w:name="_Toc19805394"/>
      <w:r w:rsidRPr="00E74EEE">
        <w:lastRenderedPageBreak/>
        <w:t>Effectiveness Analyses</w:t>
      </w:r>
      <w:bookmarkEnd w:id="33"/>
      <w:bookmarkEnd w:id="34"/>
      <w:bookmarkEnd w:id="35"/>
      <w:bookmarkEnd w:id="36"/>
      <w:r w:rsidRPr="00E74EEE">
        <w:t xml:space="preserve"> </w:t>
      </w:r>
    </w:p>
    <w:p w14:paraId="7B2CB85E" w14:textId="15B41786" w:rsidR="00DF5588" w:rsidRDefault="00DF5588" w:rsidP="000621E1">
      <w:pPr>
        <w:pStyle w:val="ContentStandard"/>
      </w:pPr>
      <w:r w:rsidRPr="00DF5588">
        <w:t>Specify definitions of outcome measures/variables in effectiveness analyses and how they will be analyzed: either all enrolled patients as described in the protocol or all enrolled patients as described in the protocol and have at least one post-baseline outcome/ variable/ measurement.</w:t>
      </w:r>
    </w:p>
    <w:p w14:paraId="38F73F55" w14:textId="77777777" w:rsidR="00467D02" w:rsidRPr="00DF5588" w:rsidRDefault="00467D02" w:rsidP="000621E1">
      <w:pPr>
        <w:pStyle w:val="ContentStandard"/>
        <w:rPr>
          <w:b/>
          <w:vanish/>
        </w:rPr>
      </w:pPr>
    </w:p>
    <w:p w14:paraId="7DA9F145" w14:textId="77777777" w:rsidR="00DF5588" w:rsidRPr="00E74EEE" w:rsidRDefault="00DF5588" w:rsidP="004D7C15">
      <w:pPr>
        <w:pStyle w:val="Heading3"/>
        <w:tabs>
          <w:tab w:val="clear" w:pos="1411"/>
          <w:tab w:val="num" w:pos="3119"/>
        </w:tabs>
        <w:rPr>
          <w:b/>
        </w:rPr>
      </w:pPr>
      <w:bookmarkStart w:id="37" w:name="_Toc441142165"/>
      <w:bookmarkStart w:id="38" w:name="_Toc441142313"/>
      <w:bookmarkStart w:id="39" w:name="_Toc9439961"/>
      <w:bookmarkStart w:id="40" w:name="_Toc19805395"/>
      <w:r w:rsidRPr="00E74EEE">
        <w:t>Safety Analyses</w:t>
      </w:r>
      <w:bookmarkEnd w:id="37"/>
      <w:bookmarkEnd w:id="38"/>
      <w:bookmarkEnd w:id="39"/>
      <w:bookmarkEnd w:id="40"/>
    </w:p>
    <w:p w14:paraId="7B99DF78" w14:textId="37F204A8" w:rsidR="00DF5588" w:rsidRDefault="00DF5588" w:rsidP="000621E1">
      <w:pPr>
        <w:pStyle w:val="ContentStandard"/>
      </w:pPr>
      <w:r w:rsidRPr="00DF5588">
        <w:t>Specify definitions of outcome measures/variables in safety analyses and how they will be analyzed.</w:t>
      </w:r>
    </w:p>
    <w:p w14:paraId="5AA979F8" w14:textId="77777777" w:rsidR="00467D02" w:rsidRPr="00DF5588" w:rsidRDefault="00467D02" w:rsidP="000621E1">
      <w:pPr>
        <w:pStyle w:val="ContentStandard"/>
        <w:rPr>
          <w:b/>
          <w:vanish/>
        </w:rPr>
      </w:pPr>
    </w:p>
    <w:p w14:paraId="591F0517" w14:textId="77777777" w:rsidR="00DF5588" w:rsidRPr="00E74EEE" w:rsidRDefault="00DF5588" w:rsidP="004D7C15">
      <w:pPr>
        <w:pStyle w:val="Heading3"/>
        <w:tabs>
          <w:tab w:val="clear" w:pos="1411"/>
          <w:tab w:val="num" w:pos="3119"/>
        </w:tabs>
        <w:rPr>
          <w:b/>
        </w:rPr>
      </w:pPr>
      <w:bookmarkStart w:id="41" w:name="_Toc441142166"/>
      <w:bookmarkStart w:id="42" w:name="_Toc441142314"/>
      <w:bookmarkStart w:id="43" w:name="_Toc9439962"/>
      <w:bookmarkStart w:id="44" w:name="_Toc19805396"/>
      <w:r w:rsidRPr="00E74EEE">
        <w:t>Other Analyses</w:t>
      </w:r>
      <w:bookmarkEnd w:id="41"/>
      <w:bookmarkEnd w:id="42"/>
      <w:bookmarkEnd w:id="43"/>
      <w:bookmarkEnd w:id="44"/>
      <w:r w:rsidRPr="00E74EEE">
        <w:rPr>
          <w:u w:color="008000"/>
        </w:rPr>
        <w:t xml:space="preserve"> </w:t>
      </w:r>
      <w:r w:rsidRPr="000E7DF5">
        <w:t>[If applicable]</w:t>
      </w:r>
    </w:p>
    <w:p w14:paraId="16131EFF" w14:textId="57BD05E7" w:rsidR="00DF5588" w:rsidRDefault="00DF5588" w:rsidP="000621E1">
      <w:pPr>
        <w:pStyle w:val="ContentStandard"/>
      </w:pPr>
      <w:r w:rsidRPr="00DF5588">
        <w:t>Specify other types of analyses, e.g., analysis of patient subgroups or exploratory statistical modeling work addressing additional questions, patient disposition, patient demograp</w:t>
      </w:r>
      <w:r>
        <w:t>hics, Quality of Life analyses.</w:t>
      </w:r>
    </w:p>
    <w:p w14:paraId="09985DA7" w14:textId="77777777" w:rsidR="00467D02" w:rsidRPr="00DF5588" w:rsidRDefault="00467D02" w:rsidP="000621E1">
      <w:pPr>
        <w:pStyle w:val="ContentStandard"/>
        <w:rPr>
          <w:b/>
          <w:vanish/>
        </w:rPr>
      </w:pPr>
    </w:p>
    <w:p w14:paraId="7698D5BB" w14:textId="77777777" w:rsidR="00DF5588" w:rsidRPr="00E74EEE" w:rsidRDefault="00DF5588" w:rsidP="004D7C15">
      <w:pPr>
        <w:pStyle w:val="Heading3"/>
        <w:tabs>
          <w:tab w:val="clear" w:pos="1411"/>
          <w:tab w:val="num" w:pos="3119"/>
        </w:tabs>
        <w:rPr>
          <w:b/>
        </w:rPr>
      </w:pPr>
      <w:bookmarkStart w:id="45" w:name="_Toc441142167"/>
      <w:bookmarkStart w:id="46" w:name="_Toc441142315"/>
      <w:bookmarkStart w:id="47" w:name="_Toc9439963"/>
      <w:bookmarkStart w:id="48" w:name="_Toc19805397"/>
      <w:r w:rsidRPr="00E74EEE">
        <w:t>Interim and Final Analyses and Timing of Analyses</w:t>
      </w:r>
      <w:bookmarkEnd w:id="45"/>
      <w:bookmarkEnd w:id="46"/>
      <w:bookmarkEnd w:id="47"/>
      <w:bookmarkEnd w:id="48"/>
      <w:r w:rsidRPr="00E74EEE">
        <w:t xml:space="preserve"> </w:t>
      </w:r>
    </w:p>
    <w:p w14:paraId="604C5082" w14:textId="06C56887" w:rsidR="00DF5588" w:rsidRDefault="00DF5588" w:rsidP="000621E1">
      <w:pPr>
        <w:pStyle w:val="ContentStandard"/>
      </w:pPr>
      <w:r w:rsidRPr="00DF5588">
        <w:t xml:space="preserve">Specify reasons for interim analyses and their timing. Mention if interim analyses are planned. </w:t>
      </w:r>
    </w:p>
    <w:p w14:paraId="5E47A4D6" w14:textId="77777777" w:rsidR="00467D02" w:rsidRPr="00DF5588" w:rsidRDefault="00467D02" w:rsidP="000621E1">
      <w:pPr>
        <w:pStyle w:val="ContentStandard"/>
        <w:rPr>
          <w:b/>
          <w:vanish/>
        </w:rPr>
      </w:pPr>
    </w:p>
    <w:p w14:paraId="6AB96284" w14:textId="24C37852" w:rsidR="00DF5588" w:rsidRPr="00E74EEE" w:rsidRDefault="00DF5588" w:rsidP="004D7C15">
      <w:pPr>
        <w:pStyle w:val="Heading3"/>
        <w:tabs>
          <w:tab w:val="clear" w:pos="1411"/>
          <w:tab w:val="num" w:pos="3119"/>
        </w:tabs>
        <w:rPr>
          <w:b/>
        </w:rPr>
      </w:pPr>
      <w:bookmarkStart w:id="49" w:name="_Toc441142168"/>
      <w:bookmarkStart w:id="50" w:name="_Toc441142316"/>
      <w:bookmarkStart w:id="51" w:name="_Toc9439964"/>
      <w:bookmarkStart w:id="52" w:name="_Toc19805398"/>
      <w:r w:rsidRPr="00E74EEE">
        <w:t>Determination of Sample size</w:t>
      </w:r>
      <w:bookmarkEnd w:id="49"/>
      <w:bookmarkEnd w:id="50"/>
      <w:bookmarkEnd w:id="51"/>
      <w:bookmarkEnd w:id="52"/>
      <w:r w:rsidRPr="00E74EEE">
        <w:t xml:space="preserve"> </w:t>
      </w:r>
    </w:p>
    <w:p w14:paraId="6505533E" w14:textId="77777777" w:rsidR="00DF5588" w:rsidRPr="00DF5588" w:rsidRDefault="00DF5588" w:rsidP="000621E1">
      <w:pPr>
        <w:pStyle w:val="ContentStandard"/>
        <w:rPr>
          <w:b/>
          <w:vanish/>
        </w:rPr>
      </w:pPr>
      <w:r w:rsidRPr="00DF5588">
        <w:t>Provide number of patients to be included and if applicable the number of treatments (in case more than one medicinal product is included). Determination of sample size or different scenarios for sample size under different assumptions must be in the document.</w:t>
      </w:r>
    </w:p>
    <w:p w14:paraId="45AF8258" w14:textId="77777777" w:rsidR="00E93114" w:rsidRPr="00E93114" w:rsidRDefault="00E93114" w:rsidP="000621E1">
      <w:pPr>
        <w:pStyle w:val="ContentStandard"/>
        <w:rPr>
          <w:rFonts w:ascii="Arial" w:hAnsi="Arial"/>
        </w:rPr>
      </w:pPr>
    </w:p>
    <w:p w14:paraId="4E2E93B5" w14:textId="46000298" w:rsidR="00520EC1" w:rsidRDefault="008452FF" w:rsidP="004D7C15">
      <w:pPr>
        <w:pStyle w:val="Heading2"/>
        <w:tabs>
          <w:tab w:val="clear" w:pos="3963"/>
          <w:tab w:val="num" w:pos="1134"/>
        </w:tabs>
      </w:pPr>
      <w:bookmarkStart w:id="53" w:name="_Toc441181404"/>
      <w:bookmarkStart w:id="54" w:name="_Toc19805399"/>
      <w:r>
        <w:t>Quality Control</w:t>
      </w:r>
      <w:bookmarkEnd w:id="53"/>
      <w:bookmarkEnd w:id="54"/>
    </w:p>
    <w:p w14:paraId="380AB820" w14:textId="078905FC" w:rsidR="002318E4" w:rsidRDefault="00362ABB" w:rsidP="000621E1">
      <w:pPr>
        <w:pStyle w:val="ContentStandard"/>
      </w:pPr>
      <w:r w:rsidRPr="000621E1">
        <w:t>Description of any mechanisms and procedures to ensure data quality and integrity, including accuracy and legibility of collected data and original documents, extent of source data verification and validation of endpoints, storage of records and archiving of the statistical programming performed to generate the results. As appropriate, certification</w:t>
      </w:r>
      <w:r w:rsidRPr="00362ABB">
        <w:rPr>
          <w:i/>
          <w:iCs/>
          <w:color w:val="319964"/>
          <w:szCs w:val="22"/>
        </w:rPr>
        <w:t xml:space="preserve"> </w:t>
      </w:r>
      <w:r w:rsidRPr="000621E1">
        <w:t>and/or qualifications of any supporting laboratory or research groups should be included.</w:t>
      </w:r>
    </w:p>
    <w:p w14:paraId="627B4C55" w14:textId="77777777" w:rsidR="003C3843" w:rsidRDefault="002406FA" w:rsidP="004D7C15">
      <w:pPr>
        <w:pStyle w:val="Heading2"/>
        <w:tabs>
          <w:tab w:val="clear" w:pos="3963"/>
          <w:tab w:val="num" w:pos="1134"/>
        </w:tabs>
      </w:pPr>
      <w:bookmarkStart w:id="55" w:name="_Toc19805400"/>
      <w:r w:rsidRPr="00A72B06">
        <w:lastRenderedPageBreak/>
        <w:t>Limitations of the research method</w:t>
      </w:r>
      <w:bookmarkEnd w:id="55"/>
    </w:p>
    <w:p w14:paraId="05BBBBA1" w14:textId="0F1F7AF9" w:rsidR="00955BAF" w:rsidRPr="000621E1" w:rsidRDefault="00955BAF" w:rsidP="000621E1">
      <w:pPr>
        <w:pStyle w:val="ContentStandard"/>
      </w:pPr>
      <w:r w:rsidRPr="000621E1">
        <w:t xml:space="preserve">Any potential limitations of the study design, data sources, and analytic methods, including issues relating to confounding, bias, </w:t>
      </w:r>
      <w:proofErr w:type="spellStart"/>
      <w:r w:rsidRPr="000621E1">
        <w:t>generalisability</w:t>
      </w:r>
      <w:proofErr w:type="spellEnd"/>
      <w:r w:rsidRPr="000621E1">
        <w:t>, and random error. The likely success of efforts taken to reduce errors should be discussed.</w:t>
      </w:r>
    </w:p>
    <w:p w14:paraId="2EDF70B5" w14:textId="422406A8" w:rsidR="00A0139B" w:rsidRDefault="00A0139B" w:rsidP="004D7C15">
      <w:pPr>
        <w:pStyle w:val="Heading2"/>
        <w:tabs>
          <w:tab w:val="clear" w:pos="3963"/>
          <w:tab w:val="num" w:pos="1134"/>
        </w:tabs>
      </w:pPr>
      <w:bookmarkStart w:id="56" w:name="_Toc19805401"/>
      <w:r>
        <w:t>Other aspects</w:t>
      </w:r>
      <w:bookmarkEnd w:id="56"/>
    </w:p>
    <w:p w14:paraId="45BD5688" w14:textId="7B203CE2" w:rsidR="00955BAF" w:rsidRPr="000621E1" w:rsidRDefault="00A0139B" w:rsidP="000621E1">
      <w:pPr>
        <w:pStyle w:val="ContentStandard"/>
      </w:pPr>
      <w:r w:rsidRPr="000621E1">
        <w:t>Any other aspect of the research method not covered by the previous sections.</w:t>
      </w:r>
    </w:p>
    <w:p w14:paraId="34DDB192" w14:textId="77777777" w:rsidR="00467D02" w:rsidRDefault="00467D02">
      <w:pPr>
        <w:rPr>
          <w:rFonts w:ascii="Calibri" w:hAnsi="Calibri" w:cs="Arial"/>
          <w:b/>
          <w:bCs/>
          <w:caps/>
          <w:color w:val="365F91" w:themeColor="accent1" w:themeShade="BF"/>
          <w:spacing w:val="20"/>
          <w:kern w:val="32"/>
          <w:sz w:val="28"/>
          <w:szCs w:val="32"/>
        </w:rPr>
      </w:pPr>
      <w:bookmarkStart w:id="57" w:name="_Toc441181408"/>
      <w:r>
        <w:br w:type="page"/>
      </w:r>
    </w:p>
    <w:p w14:paraId="303A6EDB" w14:textId="4C460293" w:rsidR="003D6A7B" w:rsidRDefault="00C6463C" w:rsidP="00DF3E9B">
      <w:pPr>
        <w:pStyle w:val="Heading1"/>
      </w:pPr>
      <w:bookmarkStart w:id="58" w:name="_Toc19805402"/>
      <w:r w:rsidRPr="00A72B06">
        <w:lastRenderedPageBreak/>
        <w:t xml:space="preserve">Protection of </w:t>
      </w:r>
      <w:r w:rsidR="00E83410">
        <w:t>Study Participants</w:t>
      </w:r>
      <w:bookmarkEnd w:id="57"/>
      <w:bookmarkEnd w:id="58"/>
    </w:p>
    <w:p w14:paraId="2DF5F557" w14:textId="559CF2A5" w:rsidR="00A0139B" w:rsidRPr="000621E1" w:rsidRDefault="00A0139B" w:rsidP="000621E1">
      <w:pPr>
        <w:pStyle w:val="ContentStandard"/>
      </w:pPr>
      <w:r w:rsidRPr="000621E1">
        <w:t>Safeguards in order to comply with national and European Union requirements for ensuring the well-being and rights of participants in non-interventional studies.</w:t>
      </w:r>
    </w:p>
    <w:p w14:paraId="42A3E041" w14:textId="799E62EC" w:rsidR="002318E4" w:rsidRPr="002318E4" w:rsidRDefault="0023673E" w:rsidP="00467D02">
      <w:pPr>
        <w:pStyle w:val="Heading2"/>
        <w:tabs>
          <w:tab w:val="clear" w:pos="3963"/>
          <w:tab w:val="num" w:pos="0"/>
        </w:tabs>
      </w:pPr>
      <w:bookmarkStart w:id="59" w:name="_Toc441181409"/>
      <w:bookmarkStart w:id="60" w:name="_Toc19805403"/>
      <w:r>
        <w:t>Informed Consent</w:t>
      </w:r>
      <w:bookmarkEnd w:id="59"/>
      <w:bookmarkEnd w:id="60"/>
    </w:p>
    <w:p w14:paraId="3A043B28" w14:textId="40717480" w:rsidR="00EC2DCF" w:rsidRDefault="00EC2DCF" w:rsidP="00D1176A">
      <w:pPr>
        <w:pStyle w:val="Heading2"/>
        <w:tabs>
          <w:tab w:val="clear" w:pos="3963"/>
          <w:tab w:val="num" w:pos="0"/>
        </w:tabs>
      </w:pPr>
      <w:bookmarkStart w:id="61" w:name="_Toc441181411"/>
      <w:bookmarkStart w:id="62" w:name="_Toc19805404"/>
      <w:r w:rsidRPr="00A72B06">
        <w:t>Institutional Review Board or Ethics</w:t>
      </w:r>
      <w:r w:rsidR="0009264A">
        <w:t xml:space="preserve"> </w:t>
      </w:r>
      <w:r w:rsidRPr="00A72B06">
        <w:t>Committee</w:t>
      </w:r>
      <w:bookmarkEnd w:id="61"/>
      <w:bookmarkEnd w:id="62"/>
    </w:p>
    <w:p w14:paraId="011589EC" w14:textId="0287CA71" w:rsidR="00A0139B" w:rsidRDefault="00A0139B" w:rsidP="00A0139B">
      <w:pPr>
        <w:pStyle w:val="ContentStandard"/>
      </w:pPr>
    </w:p>
    <w:p w14:paraId="2E6DF072" w14:textId="77777777" w:rsidR="00467D02" w:rsidRPr="00A0139B" w:rsidRDefault="00467D02" w:rsidP="00A0139B">
      <w:pPr>
        <w:pStyle w:val="ContentStandard"/>
      </w:pPr>
    </w:p>
    <w:p w14:paraId="4CBB9B54" w14:textId="6C2F3DCB" w:rsidR="003D6A7B" w:rsidRDefault="00503EBF" w:rsidP="00DF3E9B">
      <w:pPr>
        <w:pStyle w:val="Heading1"/>
      </w:pPr>
      <w:bookmarkStart w:id="63" w:name="_Toc441181412"/>
      <w:bookmarkStart w:id="64" w:name="_Toc19805405"/>
      <w:r w:rsidRPr="00A72B06">
        <w:t>Management and Reporting of Adverse Events</w:t>
      </w:r>
      <w:bookmarkEnd w:id="63"/>
      <w:bookmarkEnd w:id="64"/>
    </w:p>
    <w:p w14:paraId="3258DE61" w14:textId="61722874" w:rsidR="00A0139B" w:rsidRDefault="00A0139B" w:rsidP="000621E1">
      <w:pPr>
        <w:pStyle w:val="ContentStandard"/>
      </w:pPr>
      <w:r w:rsidRPr="000621E1">
        <w:t>Procedures for the collection, management and reporting of individual cases of adverse events/adverse reactions (see GVP Module VI) and of any new information that might influence the evaluation of the benefit-risk balance of the product while the study is being conducted</w:t>
      </w:r>
      <w:r w:rsidR="00DF5588" w:rsidRPr="000621E1">
        <w:t xml:space="preserve"> if applicable</w:t>
      </w:r>
      <w:r w:rsidRPr="000621E1">
        <w:t xml:space="preserve">. </w:t>
      </w:r>
    </w:p>
    <w:p w14:paraId="7386E1B9" w14:textId="188E7284" w:rsidR="00467D02" w:rsidRDefault="00467D02" w:rsidP="000621E1">
      <w:pPr>
        <w:pStyle w:val="ContentStandard"/>
      </w:pPr>
    </w:p>
    <w:p w14:paraId="2BCBF29E" w14:textId="77777777" w:rsidR="00467D02" w:rsidRPr="000621E1" w:rsidRDefault="00467D02" w:rsidP="000621E1">
      <w:pPr>
        <w:pStyle w:val="ContentStandard"/>
      </w:pPr>
    </w:p>
    <w:p w14:paraId="33BE0695" w14:textId="77777777" w:rsidR="00A0139B" w:rsidRDefault="00A0139B" w:rsidP="00A0139B">
      <w:pPr>
        <w:pStyle w:val="Heading1"/>
      </w:pPr>
      <w:bookmarkStart w:id="65" w:name="_Toc19805406"/>
      <w:r w:rsidRPr="00A0139B">
        <w:t>Plans for disseminating and communicating study results</w:t>
      </w:r>
      <w:bookmarkEnd w:id="65"/>
    </w:p>
    <w:p w14:paraId="644FB2CE" w14:textId="1BC5B885" w:rsidR="00A0139B" w:rsidRDefault="00A0139B" w:rsidP="00A0139B">
      <w:pPr>
        <w:pStyle w:val="ContentStandard"/>
      </w:pPr>
    </w:p>
    <w:p w14:paraId="0B448735" w14:textId="77777777" w:rsidR="00C90AB6" w:rsidRPr="00A0139B" w:rsidRDefault="00C90AB6" w:rsidP="00A0139B">
      <w:pPr>
        <w:pStyle w:val="ContentStandard"/>
      </w:pPr>
    </w:p>
    <w:p w14:paraId="40524D69" w14:textId="44D6177B" w:rsidR="00DF3EAC" w:rsidRDefault="00DF3EAC" w:rsidP="00A0139B">
      <w:pPr>
        <w:pStyle w:val="Heading1"/>
      </w:pPr>
      <w:bookmarkStart w:id="66" w:name="_Toc441181417"/>
      <w:bookmarkStart w:id="67" w:name="_Toc19805407"/>
      <w:r w:rsidRPr="00A72B06">
        <w:t>References</w:t>
      </w:r>
      <w:bookmarkEnd w:id="66"/>
      <w:bookmarkEnd w:id="67"/>
    </w:p>
    <w:sectPr w:rsidR="00DF3EAC" w:rsidSect="000621E1">
      <w:headerReference w:type="default" r:id="rId19"/>
      <w:footerReference w:type="default" r:id="rId20"/>
      <w:footerReference w:type="first" r:id="rId21"/>
      <w:pgSz w:w="12240" w:h="15840" w:code="9"/>
      <w:pgMar w:top="1418" w:right="1418" w:bottom="1134" w:left="1418" w:header="533"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2D9D" w14:textId="77777777" w:rsidR="00D4383F" w:rsidRDefault="00D4383F">
      <w:r>
        <w:separator/>
      </w:r>
    </w:p>
  </w:endnote>
  <w:endnote w:type="continuationSeparator" w:id="0">
    <w:p w14:paraId="11DB8D97" w14:textId="77777777" w:rsidR="00D4383F" w:rsidRDefault="00D4383F">
      <w:r>
        <w:continuationSeparator/>
      </w:r>
    </w:p>
  </w:endnote>
  <w:endnote w:type="continuationNotice" w:id="1">
    <w:p w14:paraId="07882909" w14:textId="77777777" w:rsidR="00D4383F" w:rsidRDefault="00D4383F" w:rsidP="00FD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3777" w14:textId="54FD4B1F" w:rsidR="00D824D4" w:rsidRPr="00D824D4" w:rsidRDefault="00D824D4" w:rsidP="00D824D4">
    <w:pPr>
      <w:pStyle w:val="Footer"/>
      <w:tabs>
        <w:tab w:val="clear" w:pos="8640"/>
        <w:tab w:val="left" w:pos="9072"/>
      </w:tabs>
      <w:ind w:right="-94"/>
      <w:rPr>
        <w:rFonts w:asciiTheme="minorHAnsi" w:hAnsiTheme="minorHAnsi"/>
        <w:sz w:val="22"/>
        <w:szCs w:val="22"/>
      </w:rPr>
    </w:pPr>
    <w:proofErr w:type="spellStart"/>
    <w:r w:rsidRPr="000621E1">
      <w:rPr>
        <w:rFonts w:asciiTheme="minorHAnsi" w:hAnsiTheme="minorHAnsi"/>
        <w:sz w:val="22"/>
        <w:szCs w:val="22"/>
      </w:rPr>
      <w:t>Checkliste</w:t>
    </w:r>
    <w:proofErr w:type="spellEnd"/>
    <w:r w:rsidRPr="000621E1">
      <w:rPr>
        <w:rFonts w:asciiTheme="minorHAnsi" w:hAnsiTheme="minorHAnsi"/>
        <w:sz w:val="22"/>
        <w:szCs w:val="22"/>
      </w:rPr>
      <w:t xml:space="preserve"> IIS_NIS Secondary Data </w:t>
    </w:r>
    <w:proofErr w:type="spellStart"/>
    <w:r w:rsidRPr="000621E1">
      <w:rPr>
        <w:rFonts w:asciiTheme="minorHAnsi" w:hAnsiTheme="minorHAnsi"/>
        <w:sz w:val="22"/>
        <w:szCs w:val="22"/>
      </w:rPr>
      <w:t>Use_Protocol</w:t>
    </w:r>
    <w:proofErr w:type="spellEnd"/>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SAVEDATE  \@ "dd.MM.yyyy"  \* MERGEFORMAT </w:instrText>
    </w:r>
    <w:r>
      <w:rPr>
        <w:rFonts w:asciiTheme="minorHAnsi" w:hAnsiTheme="minorHAnsi"/>
        <w:sz w:val="22"/>
        <w:szCs w:val="22"/>
      </w:rPr>
      <w:fldChar w:fldCharType="separate"/>
    </w:r>
    <w:r w:rsidR="001714BF">
      <w:rPr>
        <w:rFonts w:asciiTheme="minorHAnsi" w:hAnsiTheme="minorHAnsi"/>
        <w:noProof/>
        <w:sz w:val="22"/>
        <w:szCs w:val="22"/>
      </w:rPr>
      <w:t>27.09.2019</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tab/>
      <w:t xml:space="preserve">  </w:t>
    </w:r>
    <w:r w:rsidRPr="000621E1">
      <w:rPr>
        <w:rFonts w:asciiTheme="minorHAnsi" w:hAnsiTheme="minorHAnsi"/>
        <w:sz w:val="22"/>
        <w:szCs w:val="22"/>
      </w:rPr>
      <w:fldChar w:fldCharType="begin"/>
    </w:r>
    <w:r w:rsidRPr="000621E1">
      <w:rPr>
        <w:rFonts w:asciiTheme="minorHAnsi" w:hAnsiTheme="minorHAnsi"/>
        <w:sz w:val="22"/>
        <w:szCs w:val="22"/>
      </w:rPr>
      <w:instrText xml:space="preserve"> PAGE  \* Arabic  \* MERGEFORMAT </w:instrText>
    </w:r>
    <w:r w:rsidRPr="000621E1">
      <w:rPr>
        <w:rFonts w:asciiTheme="minorHAnsi" w:hAnsiTheme="minorHAnsi"/>
        <w:sz w:val="22"/>
        <w:szCs w:val="22"/>
      </w:rPr>
      <w:fldChar w:fldCharType="separate"/>
    </w:r>
    <w:r w:rsidR="001714BF" w:rsidRPr="001714BF">
      <w:rPr>
        <w:noProof/>
      </w:rPr>
      <w:t>1</w:t>
    </w:r>
    <w:r w:rsidRPr="000621E1">
      <w:rP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62F2" w14:textId="798034B3" w:rsidR="00D831F0" w:rsidRPr="00D824D4" w:rsidRDefault="00D824D4" w:rsidP="00D824D4">
    <w:pPr>
      <w:pStyle w:val="Footer"/>
      <w:tabs>
        <w:tab w:val="clear" w:pos="8640"/>
        <w:tab w:val="left" w:pos="9072"/>
      </w:tabs>
      <w:ind w:right="-94"/>
      <w:rPr>
        <w:rFonts w:asciiTheme="minorHAnsi" w:hAnsiTheme="minorHAnsi"/>
        <w:sz w:val="22"/>
        <w:szCs w:val="22"/>
      </w:rPr>
    </w:pPr>
    <w:proofErr w:type="spellStart"/>
    <w:r w:rsidRPr="000621E1">
      <w:rPr>
        <w:rFonts w:asciiTheme="minorHAnsi" w:hAnsiTheme="minorHAnsi"/>
        <w:sz w:val="22"/>
        <w:szCs w:val="22"/>
      </w:rPr>
      <w:t>Checkliste</w:t>
    </w:r>
    <w:proofErr w:type="spellEnd"/>
    <w:r w:rsidRPr="000621E1">
      <w:rPr>
        <w:rFonts w:asciiTheme="minorHAnsi" w:hAnsiTheme="minorHAnsi"/>
        <w:sz w:val="22"/>
        <w:szCs w:val="22"/>
      </w:rPr>
      <w:t xml:space="preserve"> IIS_NIS Secondary Data </w:t>
    </w:r>
    <w:proofErr w:type="spellStart"/>
    <w:r w:rsidRPr="000621E1">
      <w:rPr>
        <w:rFonts w:asciiTheme="minorHAnsi" w:hAnsiTheme="minorHAnsi"/>
        <w:sz w:val="22"/>
        <w:szCs w:val="22"/>
      </w:rPr>
      <w:t>Use_Protocol</w:t>
    </w:r>
    <w:proofErr w:type="spellEnd"/>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SAVEDATE  \@ "dd.MM.yyyy"  \* MERGEFORMAT </w:instrText>
    </w:r>
    <w:r>
      <w:rPr>
        <w:rFonts w:asciiTheme="minorHAnsi" w:hAnsiTheme="minorHAnsi"/>
        <w:sz w:val="22"/>
        <w:szCs w:val="22"/>
      </w:rPr>
      <w:fldChar w:fldCharType="separate"/>
    </w:r>
    <w:r w:rsidR="001714BF">
      <w:rPr>
        <w:rFonts w:asciiTheme="minorHAnsi" w:hAnsiTheme="minorHAnsi"/>
        <w:noProof/>
        <w:sz w:val="22"/>
        <w:szCs w:val="22"/>
      </w:rPr>
      <w:t>27.09.2019</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tab/>
      <w:t xml:space="preserve">  </w:t>
    </w:r>
    <w:r w:rsidRPr="000621E1">
      <w:rPr>
        <w:rFonts w:asciiTheme="minorHAnsi" w:hAnsiTheme="minorHAnsi"/>
        <w:sz w:val="22"/>
        <w:szCs w:val="22"/>
      </w:rPr>
      <w:fldChar w:fldCharType="begin"/>
    </w:r>
    <w:r w:rsidRPr="000621E1">
      <w:rPr>
        <w:rFonts w:asciiTheme="minorHAnsi" w:hAnsiTheme="minorHAnsi"/>
        <w:sz w:val="22"/>
        <w:szCs w:val="22"/>
      </w:rPr>
      <w:instrText xml:space="preserve"> PAGE  \* Arabic  \* MERGEFORMAT </w:instrText>
    </w:r>
    <w:r w:rsidRPr="000621E1">
      <w:rPr>
        <w:rFonts w:asciiTheme="minorHAnsi" w:hAnsiTheme="minorHAnsi"/>
        <w:sz w:val="22"/>
        <w:szCs w:val="22"/>
      </w:rPr>
      <w:fldChar w:fldCharType="separate"/>
    </w:r>
    <w:r w:rsidR="001714BF" w:rsidRPr="001714BF">
      <w:rPr>
        <w:noProof/>
      </w:rPr>
      <w:t>3</w:t>
    </w:r>
    <w:r w:rsidRPr="000621E1">
      <w:rPr>
        <w:rFonts w:asciiTheme="minorHAnsi" w:hAnsi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BDE8" w14:textId="77777777" w:rsidR="00D824D4" w:rsidRDefault="00D824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EEF" w14:textId="05B817FC" w:rsidR="00D824D4" w:rsidRPr="00D824D4" w:rsidRDefault="00D824D4" w:rsidP="00D824D4">
    <w:pPr>
      <w:pStyle w:val="Footer"/>
      <w:tabs>
        <w:tab w:val="clear" w:pos="8640"/>
        <w:tab w:val="left" w:pos="9072"/>
      </w:tabs>
      <w:ind w:right="-94"/>
      <w:rPr>
        <w:rFonts w:asciiTheme="minorHAnsi" w:hAnsiTheme="minorHAnsi"/>
        <w:sz w:val="22"/>
        <w:szCs w:val="22"/>
      </w:rPr>
    </w:pPr>
    <w:proofErr w:type="spellStart"/>
    <w:r w:rsidRPr="000621E1">
      <w:rPr>
        <w:rFonts w:asciiTheme="minorHAnsi" w:hAnsiTheme="minorHAnsi"/>
        <w:sz w:val="22"/>
        <w:szCs w:val="22"/>
      </w:rPr>
      <w:t>Checkliste</w:t>
    </w:r>
    <w:proofErr w:type="spellEnd"/>
    <w:r w:rsidRPr="000621E1">
      <w:rPr>
        <w:rFonts w:asciiTheme="minorHAnsi" w:hAnsiTheme="minorHAnsi"/>
        <w:sz w:val="22"/>
        <w:szCs w:val="22"/>
      </w:rPr>
      <w:t xml:space="preserve"> IIS_NIS Secondary Data </w:t>
    </w:r>
    <w:proofErr w:type="spellStart"/>
    <w:r w:rsidRPr="000621E1">
      <w:rPr>
        <w:rFonts w:asciiTheme="minorHAnsi" w:hAnsiTheme="minorHAnsi"/>
        <w:sz w:val="22"/>
        <w:szCs w:val="22"/>
      </w:rPr>
      <w:t>Use_Protocol</w:t>
    </w:r>
    <w:proofErr w:type="spellEnd"/>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SAVEDATE  \@ "dd.MM.yyyy"  \* MERGEFORMAT </w:instrText>
    </w:r>
    <w:r>
      <w:rPr>
        <w:rFonts w:asciiTheme="minorHAnsi" w:hAnsiTheme="minorHAnsi"/>
        <w:sz w:val="22"/>
        <w:szCs w:val="22"/>
      </w:rPr>
      <w:fldChar w:fldCharType="separate"/>
    </w:r>
    <w:r w:rsidR="001714BF">
      <w:rPr>
        <w:rFonts w:asciiTheme="minorHAnsi" w:hAnsiTheme="minorHAnsi"/>
        <w:noProof/>
        <w:sz w:val="22"/>
        <w:szCs w:val="22"/>
      </w:rPr>
      <w:t>27.09.2019</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tab/>
      <w:t xml:space="preserve">  </w:t>
    </w:r>
    <w:r w:rsidRPr="000621E1">
      <w:rPr>
        <w:rFonts w:asciiTheme="minorHAnsi" w:hAnsiTheme="minorHAnsi"/>
        <w:sz w:val="22"/>
        <w:szCs w:val="22"/>
      </w:rPr>
      <w:fldChar w:fldCharType="begin"/>
    </w:r>
    <w:r w:rsidRPr="000621E1">
      <w:rPr>
        <w:rFonts w:asciiTheme="minorHAnsi" w:hAnsiTheme="minorHAnsi"/>
        <w:sz w:val="22"/>
        <w:szCs w:val="22"/>
      </w:rPr>
      <w:instrText xml:space="preserve"> PAGE  \* Arabic  \* MERGEFORMAT </w:instrText>
    </w:r>
    <w:r w:rsidRPr="000621E1">
      <w:rPr>
        <w:rFonts w:asciiTheme="minorHAnsi" w:hAnsiTheme="minorHAnsi"/>
        <w:sz w:val="22"/>
        <w:szCs w:val="22"/>
      </w:rPr>
      <w:fldChar w:fldCharType="separate"/>
    </w:r>
    <w:r w:rsidR="001714BF" w:rsidRPr="001714BF">
      <w:rPr>
        <w:noProof/>
      </w:rPr>
      <w:t>6</w:t>
    </w:r>
    <w:r w:rsidRPr="000621E1">
      <w:rPr>
        <w:rFonts w:asciiTheme="minorHAnsi" w:hAnsiTheme="minorHAnsi"/>
        <w:sz w:val="22"/>
        <w:szCs w:val="22"/>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D16F" w14:textId="77777777" w:rsidR="004D7C15" w:rsidRPr="004216F7" w:rsidRDefault="004D7C15" w:rsidP="00630593">
    <w:pPr>
      <w:pStyle w:val="Footer"/>
    </w:pPr>
    <w:r w:rsidRPr="004216F7">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74EF" w14:textId="16215535" w:rsidR="00D831F0" w:rsidRPr="000621E1" w:rsidRDefault="000621E1" w:rsidP="004D7C15">
    <w:pPr>
      <w:pStyle w:val="Footer"/>
      <w:tabs>
        <w:tab w:val="clear" w:pos="8640"/>
        <w:tab w:val="left" w:pos="9072"/>
      </w:tabs>
      <w:ind w:right="-94"/>
      <w:rPr>
        <w:rFonts w:asciiTheme="minorHAnsi" w:hAnsiTheme="minorHAnsi"/>
        <w:sz w:val="22"/>
        <w:szCs w:val="22"/>
      </w:rPr>
    </w:pPr>
    <w:proofErr w:type="spellStart"/>
    <w:r w:rsidRPr="000621E1">
      <w:rPr>
        <w:rFonts w:asciiTheme="minorHAnsi" w:hAnsiTheme="minorHAnsi"/>
        <w:sz w:val="22"/>
        <w:szCs w:val="22"/>
      </w:rPr>
      <w:t>Checkliste</w:t>
    </w:r>
    <w:proofErr w:type="spellEnd"/>
    <w:r w:rsidRPr="000621E1">
      <w:rPr>
        <w:rFonts w:asciiTheme="minorHAnsi" w:hAnsiTheme="minorHAnsi"/>
        <w:sz w:val="22"/>
        <w:szCs w:val="22"/>
      </w:rPr>
      <w:t xml:space="preserve"> IIS_NIS Secondary Data </w:t>
    </w:r>
    <w:proofErr w:type="spellStart"/>
    <w:r w:rsidRPr="000621E1">
      <w:rPr>
        <w:rFonts w:asciiTheme="minorHAnsi" w:hAnsiTheme="minorHAnsi"/>
        <w:sz w:val="22"/>
        <w:szCs w:val="22"/>
      </w:rPr>
      <w:t>Use_Protocol</w:t>
    </w:r>
    <w:proofErr w:type="spellEnd"/>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SAVEDATE  \@ "dd.MM.yyyy"  \* MERGEFORMAT </w:instrText>
    </w:r>
    <w:r>
      <w:rPr>
        <w:rFonts w:asciiTheme="minorHAnsi" w:hAnsiTheme="minorHAnsi"/>
        <w:sz w:val="22"/>
        <w:szCs w:val="22"/>
      </w:rPr>
      <w:fldChar w:fldCharType="separate"/>
    </w:r>
    <w:r w:rsidR="001714BF">
      <w:rPr>
        <w:rFonts w:asciiTheme="minorHAnsi" w:hAnsiTheme="minorHAnsi"/>
        <w:noProof/>
        <w:sz w:val="22"/>
        <w:szCs w:val="22"/>
      </w:rPr>
      <w:t>27.09.2019</w:t>
    </w:r>
    <w:r>
      <w:rPr>
        <w:rFonts w:asciiTheme="minorHAnsi" w:hAnsiTheme="minorHAnsi"/>
        <w:sz w:val="22"/>
        <w:szCs w:val="22"/>
      </w:rPr>
      <w:fldChar w:fldCharType="end"/>
    </w:r>
    <w:r w:rsidR="004D7C15">
      <w:rPr>
        <w:rFonts w:asciiTheme="minorHAnsi" w:hAnsiTheme="minorHAnsi"/>
        <w:sz w:val="22"/>
        <w:szCs w:val="22"/>
      </w:rPr>
      <w:t xml:space="preserve">   </w:t>
    </w:r>
    <w:r w:rsidR="004D7C15">
      <w:rPr>
        <w:rFonts w:asciiTheme="minorHAnsi" w:hAnsiTheme="minorHAnsi"/>
        <w:sz w:val="22"/>
        <w:szCs w:val="22"/>
      </w:rPr>
      <w:tab/>
      <w:t xml:space="preserve">  </w:t>
    </w:r>
    <w:r w:rsidR="00D831F0" w:rsidRPr="000621E1">
      <w:rPr>
        <w:rFonts w:asciiTheme="minorHAnsi" w:hAnsiTheme="minorHAnsi"/>
        <w:sz w:val="22"/>
        <w:szCs w:val="22"/>
      </w:rPr>
      <w:fldChar w:fldCharType="begin"/>
    </w:r>
    <w:r w:rsidR="00D831F0" w:rsidRPr="000621E1">
      <w:rPr>
        <w:rFonts w:asciiTheme="minorHAnsi" w:hAnsiTheme="minorHAnsi"/>
        <w:sz w:val="22"/>
        <w:szCs w:val="22"/>
      </w:rPr>
      <w:instrText xml:space="preserve"> PAGE  \* Arabic  \* MERGEFORMAT </w:instrText>
    </w:r>
    <w:r w:rsidR="00D831F0" w:rsidRPr="000621E1">
      <w:rPr>
        <w:rFonts w:asciiTheme="minorHAnsi" w:hAnsiTheme="minorHAnsi"/>
        <w:sz w:val="22"/>
        <w:szCs w:val="22"/>
      </w:rPr>
      <w:fldChar w:fldCharType="separate"/>
    </w:r>
    <w:r w:rsidR="001714BF">
      <w:rPr>
        <w:rFonts w:asciiTheme="minorHAnsi" w:hAnsiTheme="minorHAnsi"/>
        <w:noProof/>
        <w:sz w:val="22"/>
        <w:szCs w:val="22"/>
      </w:rPr>
      <w:t>12</w:t>
    </w:r>
    <w:r w:rsidR="00D831F0" w:rsidRPr="000621E1">
      <w:rPr>
        <w:rFonts w:asciiTheme="minorHAnsi" w:hAnsiTheme="minorHAnsi"/>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2618" w14:textId="01FA5D08" w:rsidR="00D831F0" w:rsidRPr="004216F7" w:rsidRDefault="00D831F0" w:rsidP="00D30DA6">
    <w:pPr>
      <w:pStyle w:val="Footer"/>
      <w:rPr>
        <w:szCs w:val="20"/>
      </w:rPr>
    </w:pPr>
    <w:r w:rsidRPr="004216F7">
      <w:rPr>
        <w:szCs w:val="20"/>
      </w:rPr>
      <w:tab/>
    </w:r>
    <w:r w:rsidRPr="004216F7">
      <w:rPr>
        <w:szCs w:val="20"/>
      </w:rPr>
      <w:fldChar w:fldCharType="begin"/>
    </w:r>
    <w:r w:rsidRPr="004216F7">
      <w:rPr>
        <w:szCs w:val="20"/>
      </w:rPr>
      <w:instrText xml:space="preserve"> PAGE  \* Arabic  \* MERGEFORMAT </w:instrText>
    </w:r>
    <w:r w:rsidRPr="004216F7">
      <w:rPr>
        <w:szCs w:val="20"/>
      </w:rPr>
      <w:fldChar w:fldCharType="separate"/>
    </w:r>
    <w:r w:rsidR="00584E91">
      <w:rPr>
        <w:noProof/>
        <w:szCs w:val="20"/>
      </w:rPr>
      <w:t>6</w:t>
    </w:r>
    <w:r w:rsidRPr="004216F7">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40402" w14:textId="77777777" w:rsidR="00D4383F" w:rsidRDefault="00D4383F">
      <w:r>
        <w:separator/>
      </w:r>
    </w:p>
  </w:footnote>
  <w:footnote w:type="continuationSeparator" w:id="0">
    <w:p w14:paraId="5022C082" w14:textId="77777777" w:rsidR="00D4383F" w:rsidRDefault="00D4383F">
      <w:r>
        <w:continuationSeparator/>
      </w:r>
    </w:p>
  </w:footnote>
  <w:footnote w:type="continuationNotice" w:id="1">
    <w:p w14:paraId="14C716B6" w14:textId="77777777" w:rsidR="00D4383F" w:rsidRDefault="00D4383F" w:rsidP="00FD70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B4A4" w14:textId="77777777" w:rsidR="004D7C15" w:rsidRDefault="004D7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6169FE2"/>
    <w:lvl w:ilvl="0">
      <w:start w:val="1"/>
      <w:numFmt w:val="decimal"/>
      <w:pStyle w:val="ListNumber"/>
      <w:lvlText w:val="%1."/>
      <w:lvlJc w:val="left"/>
      <w:pPr>
        <w:tabs>
          <w:tab w:val="num" w:pos="432"/>
        </w:tabs>
        <w:ind w:left="432" w:hanging="432"/>
      </w:pPr>
      <w:rPr>
        <w:rFonts w:hint="default"/>
      </w:rPr>
    </w:lvl>
  </w:abstractNum>
  <w:abstractNum w:abstractNumId="1" w15:restartNumberingAfterBreak="0">
    <w:nsid w:val="FFFFFF89"/>
    <w:multiLevelType w:val="singleLevel"/>
    <w:tmpl w:val="B76C5344"/>
    <w:lvl w:ilvl="0">
      <w:start w:val="1"/>
      <w:numFmt w:val="bullet"/>
      <w:pStyle w:val="SynopsisBullet"/>
      <w:lvlText w:val=""/>
      <w:lvlJc w:val="left"/>
      <w:pPr>
        <w:tabs>
          <w:tab w:val="num" w:pos="432"/>
        </w:tabs>
        <w:ind w:left="432" w:hanging="331"/>
      </w:pPr>
      <w:rPr>
        <w:rFonts w:ascii="Symbol" w:hAnsi="Symbol" w:hint="default"/>
      </w:rPr>
    </w:lvl>
  </w:abstractNum>
  <w:abstractNum w:abstractNumId="2" w15:restartNumberingAfterBreak="0">
    <w:nsid w:val="0A701CCF"/>
    <w:multiLevelType w:val="hybridMultilevel"/>
    <w:tmpl w:val="3F6C68E8"/>
    <w:lvl w:ilvl="0" w:tplc="0A12B71C">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3035C"/>
    <w:multiLevelType w:val="hybridMultilevel"/>
    <w:tmpl w:val="DC66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09BE"/>
    <w:multiLevelType w:val="hybridMultilevel"/>
    <w:tmpl w:val="110A18BE"/>
    <w:lvl w:ilvl="0" w:tplc="AC525428">
      <w:start w:val="1"/>
      <w:numFmt w:val="bullet"/>
      <w:pStyle w:val="ListDash"/>
      <w:lvlText w:val="–"/>
      <w:lvlJc w:val="left"/>
      <w:pPr>
        <w:tabs>
          <w:tab w:val="num" w:pos="432"/>
        </w:tabs>
        <w:ind w:left="432" w:hanging="432"/>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D6CC9"/>
    <w:multiLevelType w:val="hybridMultilevel"/>
    <w:tmpl w:val="14DE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C520C"/>
    <w:multiLevelType w:val="multilevel"/>
    <w:tmpl w:val="B894B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8BA4504"/>
    <w:multiLevelType w:val="hybridMultilevel"/>
    <w:tmpl w:val="CB8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814F2"/>
    <w:multiLevelType w:val="hybridMultilevel"/>
    <w:tmpl w:val="71B4A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36FBE"/>
    <w:multiLevelType w:val="hybridMultilevel"/>
    <w:tmpl w:val="09741988"/>
    <w:lvl w:ilvl="0" w:tplc="EF008190">
      <w:start w:val="1"/>
      <w:numFmt w:val="decimal"/>
      <w:pStyle w:val="Reference"/>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C51409"/>
    <w:multiLevelType w:val="hybridMultilevel"/>
    <w:tmpl w:val="19426680"/>
    <w:lvl w:ilvl="0" w:tplc="994C84C8">
      <w:start w:val="1"/>
      <w:numFmt w:val="bullet"/>
      <w:lvlRestart w:val="0"/>
      <w:lvlText w:val=""/>
      <w:lvlJc w:val="left"/>
      <w:pPr>
        <w:tabs>
          <w:tab w:val="num" w:pos="1152"/>
        </w:tabs>
        <w:ind w:left="1152" w:firstLine="0"/>
      </w:pPr>
      <w:rPr>
        <w:rFonts w:ascii="Symbol" w:hAnsi="Symbol" w:hint="default"/>
        <w:sz w:val="20"/>
        <w:szCs w:val="20"/>
      </w:rPr>
    </w:lvl>
    <w:lvl w:ilvl="1" w:tplc="8B42DA06">
      <w:start w:val="1"/>
      <w:numFmt w:val="bullet"/>
      <w:lvlText w:val=""/>
      <w:lvlJc w:val="left"/>
      <w:pPr>
        <w:tabs>
          <w:tab w:val="num" w:pos="2160"/>
        </w:tabs>
        <w:ind w:left="2160" w:hanging="360"/>
      </w:pPr>
      <w:rPr>
        <w:rFonts w:ascii="Wingdings" w:hAnsi="Wingdings" w:hint="default"/>
        <w:sz w:val="20"/>
        <w:szCs w:val="20"/>
      </w:rPr>
    </w:lvl>
    <w:lvl w:ilvl="2" w:tplc="AD4A6B24" w:tentative="1">
      <w:start w:val="1"/>
      <w:numFmt w:val="bullet"/>
      <w:lvlText w:val=""/>
      <w:lvlJc w:val="left"/>
      <w:pPr>
        <w:tabs>
          <w:tab w:val="num" w:pos="2880"/>
        </w:tabs>
        <w:ind w:left="2880" w:hanging="360"/>
      </w:pPr>
      <w:rPr>
        <w:rFonts w:ascii="Wingdings" w:hAnsi="Wingdings" w:hint="default"/>
      </w:rPr>
    </w:lvl>
    <w:lvl w:ilvl="3" w:tplc="C53AF7D2">
      <w:start w:val="1"/>
      <w:numFmt w:val="bullet"/>
      <w:lvlText w:val=""/>
      <w:lvlJc w:val="left"/>
      <w:pPr>
        <w:tabs>
          <w:tab w:val="num" w:pos="3600"/>
        </w:tabs>
        <w:ind w:left="3600" w:hanging="360"/>
      </w:pPr>
      <w:rPr>
        <w:rFonts w:ascii="Symbol" w:hAnsi="Symbol" w:hint="default"/>
      </w:rPr>
    </w:lvl>
    <w:lvl w:ilvl="4" w:tplc="EC343A3E" w:tentative="1">
      <w:start w:val="1"/>
      <w:numFmt w:val="bullet"/>
      <w:lvlText w:val="o"/>
      <w:lvlJc w:val="left"/>
      <w:pPr>
        <w:tabs>
          <w:tab w:val="num" w:pos="4320"/>
        </w:tabs>
        <w:ind w:left="4320" w:hanging="360"/>
      </w:pPr>
      <w:rPr>
        <w:rFonts w:ascii="Courier New" w:hAnsi="Courier New" w:cs="Courier New" w:hint="default"/>
      </w:rPr>
    </w:lvl>
    <w:lvl w:ilvl="5" w:tplc="ADD44E6A" w:tentative="1">
      <w:start w:val="1"/>
      <w:numFmt w:val="bullet"/>
      <w:lvlText w:val=""/>
      <w:lvlJc w:val="left"/>
      <w:pPr>
        <w:tabs>
          <w:tab w:val="num" w:pos="5040"/>
        </w:tabs>
        <w:ind w:left="5040" w:hanging="360"/>
      </w:pPr>
      <w:rPr>
        <w:rFonts w:ascii="Wingdings" w:hAnsi="Wingdings" w:hint="default"/>
      </w:rPr>
    </w:lvl>
    <w:lvl w:ilvl="6" w:tplc="CA5A96B2" w:tentative="1">
      <w:start w:val="1"/>
      <w:numFmt w:val="bullet"/>
      <w:lvlText w:val=""/>
      <w:lvlJc w:val="left"/>
      <w:pPr>
        <w:tabs>
          <w:tab w:val="num" w:pos="5760"/>
        </w:tabs>
        <w:ind w:left="5760" w:hanging="360"/>
      </w:pPr>
      <w:rPr>
        <w:rFonts w:ascii="Symbol" w:hAnsi="Symbol" w:hint="default"/>
      </w:rPr>
    </w:lvl>
    <w:lvl w:ilvl="7" w:tplc="C69E109A" w:tentative="1">
      <w:start w:val="1"/>
      <w:numFmt w:val="bullet"/>
      <w:lvlText w:val="o"/>
      <w:lvlJc w:val="left"/>
      <w:pPr>
        <w:tabs>
          <w:tab w:val="num" w:pos="6480"/>
        </w:tabs>
        <w:ind w:left="6480" w:hanging="360"/>
      </w:pPr>
      <w:rPr>
        <w:rFonts w:ascii="Courier New" w:hAnsi="Courier New" w:cs="Courier New" w:hint="default"/>
      </w:rPr>
    </w:lvl>
    <w:lvl w:ilvl="8" w:tplc="24F8B78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721DDD"/>
    <w:multiLevelType w:val="hybridMultilevel"/>
    <w:tmpl w:val="BAC46EC0"/>
    <w:lvl w:ilvl="0" w:tplc="A1EA14F2">
      <w:start w:val="1"/>
      <w:numFmt w:val="lowerLetter"/>
      <w:pStyle w:val="ListAlpha"/>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7A2E9B"/>
    <w:multiLevelType w:val="hybridMultilevel"/>
    <w:tmpl w:val="3024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F42C7"/>
    <w:multiLevelType w:val="hybridMultilevel"/>
    <w:tmpl w:val="29D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63B52"/>
    <w:multiLevelType w:val="hybridMultilevel"/>
    <w:tmpl w:val="BFC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B375A"/>
    <w:multiLevelType w:val="multilevel"/>
    <w:tmpl w:val="DBACD1C8"/>
    <w:lvl w:ilvl="0">
      <w:start w:val="1"/>
      <w:numFmt w:val="decimal"/>
      <w:pStyle w:val="Heading1"/>
      <w:lvlText w:val="%1."/>
      <w:lvlJc w:val="left"/>
      <w:pPr>
        <w:tabs>
          <w:tab w:val="num" w:pos="1411"/>
        </w:tabs>
        <w:ind w:left="1411" w:hanging="1411"/>
      </w:pPr>
      <w:rPr>
        <w:rFonts w:hint="default"/>
        <w:b/>
        <w:i w:val="0"/>
        <w:sz w:val="28"/>
        <w:szCs w:val="36"/>
      </w:rPr>
    </w:lvl>
    <w:lvl w:ilvl="1">
      <w:start w:val="1"/>
      <w:numFmt w:val="decimal"/>
      <w:pStyle w:val="Heading2"/>
      <w:lvlText w:val="%1.%2"/>
      <w:lvlJc w:val="left"/>
      <w:pPr>
        <w:tabs>
          <w:tab w:val="num" w:pos="3963"/>
        </w:tabs>
        <w:ind w:left="3963" w:hanging="1411"/>
      </w:pPr>
      <w:rPr>
        <w:rFonts w:hint="default"/>
        <w:b/>
        <w:i w:val="0"/>
        <w:color w:val="365F91" w:themeColor="accent1" w:themeShade="BF"/>
        <w:sz w:val="24"/>
        <w:szCs w:val="28"/>
      </w:rPr>
    </w:lvl>
    <w:lvl w:ilvl="2">
      <w:start w:val="1"/>
      <w:numFmt w:val="decimal"/>
      <w:pStyle w:val="Heading3"/>
      <w:lvlText w:val="%1.%2.%3"/>
      <w:lvlJc w:val="left"/>
      <w:pPr>
        <w:tabs>
          <w:tab w:val="num" w:pos="1411"/>
        </w:tabs>
        <w:ind w:left="1411" w:hanging="1411"/>
      </w:pPr>
      <w:rPr>
        <w:rFonts w:hint="default"/>
        <w:b w:val="0"/>
        <w:bCs/>
        <w:i w:val="0"/>
        <w:iCs w:val="0"/>
        <w:caps w:val="0"/>
        <w:smallCaps w:val="0"/>
        <w:strike w:val="0"/>
        <w:dstrike w:val="0"/>
        <w:vanish w:val="0"/>
        <w:color w:val="365F91" w:themeColor="accent1" w:themeShade="BF"/>
        <w:spacing w:val="0"/>
        <w:kern w:val="0"/>
        <w:position w:val="0"/>
        <w:sz w:val="24"/>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411"/>
        </w:tabs>
        <w:ind w:left="1411" w:hanging="1411"/>
      </w:pPr>
      <w:rPr>
        <w:rFonts w:hint="default"/>
        <w:b/>
        <w:i w:val="0"/>
        <w:sz w:val="24"/>
        <w:szCs w:val="24"/>
      </w:rPr>
    </w:lvl>
    <w:lvl w:ilvl="4">
      <w:start w:val="1"/>
      <w:numFmt w:val="decimal"/>
      <w:pStyle w:val="Heading5"/>
      <w:lvlText w:val="%1.%2.%3.%4.%5"/>
      <w:lvlJc w:val="left"/>
      <w:pPr>
        <w:tabs>
          <w:tab w:val="num" w:pos="1411"/>
        </w:tabs>
        <w:ind w:left="1411" w:hanging="1411"/>
      </w:pPr>
      <w:rPr>
        <w:rFonts w:hint="default"/>
        <w:b/>
        <w:i w:val="0"/>
        <w:sz w:val="24"/>
      </w:rPr>
    </w:lvl>
    <w:lvl w:ilvl="5">
      <w:start w:val="1"/>
      <w:numFmt w:val="decimal"/>
      <w:pStyle w:val="Heading6"/>
      <w:lvlText w:val="%1.%2.%3.%4.%5.%6"/>
      <w:lvlJc w:val="left"/>
      <w:pPr>
        <w:tabs>
          <w:tab w:val="num" w:pos="1411"/>
        </w:tabs>
        <w:ind w:left="1411" w:hanging="1411"/>
      </w:pPr>
      <w:rPr>
        <w:rFonts w:hint="default"/>
        <w:b/>
        <w:i w:val="0"/>
        <w:sz w:val="24"/>
      </w:rPr>
    </w:lvl>
    <w:lvl w:ilvl="6">
      <w:start w:val="1"/>
      <w:numFmt w:val="decimal"/>
      <w:pStyle w:val="Heading7"/>
      <w:lvlText w:val="%1.%2.%3.%4.%5.%6.%7"/>
      <w:lvlJc w:val="left"/>
      <w:pPr>
        <w:tabs>
          <w:tab w:val="num" w:pos="1411"/>
        </w:tabs>
        <w:ind w:left="1411" w:hanging="1411"/>
      </w:pPr>
      <w:rPr>
        <w:rFonts w:hint="default"/>
        <w:b/>
        <w:i w:val="0"/>
        <w:sz w:val="24"/>
      </w:rPr>
    </w:lvl>
    <w:lvl w:ilvl="7">
      <w:start w:val="1"/>
      <w:numFmt w:val="decimal"/>
      <w:pStyle w:val="Heading8"/>
      <w:lvlText w:val="%1.%2.%3.%4.%5.%6.%7.%8"/>
      <w:lvlJc w:val="left"/>
      <w:pPr>
        <w:tabs>
          <w:tab w:val="num" w:pos="1411"/>
        </w:tabs>
        <w:ind w:left="1411" w:hanging="1411"/>
      </w:pPr>
      <w:rPr>
        <w:rFonts w:hint="default"/>
        <w:b/>
        <w:i w:val="0"/>
        <w:sz w:val="24"/>
      </w:rPr>
    </w:lvl>
    <w:lvl w:ilvl="8">
      <w:start w:val="1"/>
      <w:numFmt w:val="decimal"/>
      <w:pStyle w:val="Heading9"/>
      <w:lvlText w:val="%1.%2.%3.%4.%5.%6.%7.%8.%9"/>
      <w:lvlJc w:val="left"/>
      <w:pPr>
        <w:tabs>
          <w:tab w:val="num" w:pos="1411"/>
        </w:tabs>
        <w:ind w:left="1411" w:hanging="1411"/>
      </w:pPr>
      <w:rPr>
        <w:rFonts w:hint="default"/>
        <w:b/>
        <w:i w:val="0"/>
        <w:sz w:val="24"/>
      </w:rPr>
    </w:lvl>
  </w:abstractNum>
  <w:abstractNum w:abstractNumId="16" w15:restartNumberingAfterBreak="0">
    <w:nsid w:val="7DE76BD8"/>
    <w:multiLevelType w:val="hybridMultilevel"/>
    <w:tmpl w:val="082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0"/>
  </w:num>
  <w:num w:numId="5">
    <w:abstractNumId w:val="15"/>
  </w:num>
  <w:num w:numId="6">
    <w:abstractNumId w:val="9"/>
  </w:num>
  <w:num w:numId="7">
    <w:abstractNumId w:val="2"/>
  </w:num>
  <w:num w:numId="8">
    <w:abstractNumId w:val="5"/>
  </w:num>
  <w:num w:numId="9">
    <w:abstractNumId w:val="6"/>
  </w:num>
  <w:num w:numId="10">
    <w:abstractNumId w:val="3"/>
  </w:num>
  <w:num w:numId="11">
    <w:abstractNumId w:val="8"/>
  </w:num>
  <w:num w:numId="12">
    <w:abstractNumId w:val="14"/>
  </w:num>
  <w:num w:numId="13">
    <w:abstractNumId w:val="16"/>
  </w:num>
  <w:num w:numId="14">
    <w:abstractNumId w:val="10"/>
  </w:num>
  <w:num w:numId="15">
    <w:abstractNumId w:val="12"/>
  </w:num>
  <w:num w:numId="16">
    <w:abstractNumId w:val="7"/>
  </w:num>
  <w:num w:numId="17">
    <w:abstractNumId w:val="13"/>
  </w:num>
  <w:num w:numId="18">
    <w:abstractNumId w:val="2"/>
  </w:num>
  <w:num w:numId="19">
    <w:abstractNumId w:val="2"/>
  </w:num>
  <w:num w:numId="20">
    <w:abstractNumId w:val="15"/>
  </w:num>
  <w:num w:numId="21">
    <w:abstractNumId w:val="15"/>
  </w:num>
  <w:num w:numId="22">
    <w:abstractNumId w:val="15"/>
  </w:num>
  <w:num w:numId="23">
    <w:abstractNumId w:val="15"/>
  </w:num>
  <w:num w:numId="24">
    <w:abstractNumId w:val="2"/>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431"/>
  <w:hyphenationZone w:val="425"/>
  <w:doNotHyphenateCap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ldViewShowStyleArea" w:val="3"/>
    <w:docVar w:name="StartAtNo" w:val="1"/>
  </w:docVars>
  <w:rsids>
    <w:rsidRoot w:val="002660B8"/>
    <w:rsid w:val="0000038C"/>
    <w:rsid w:val="000006B8"/>
    <w:rsid w:val="0000110F"/>
    <w:rsid w:val="000014B3"/>
    <w:rsid w:val="000045FF"/>
    <w:rsid w:val="00005670"/>
    <w:rsid w:val="00005D5D"/>
    <w:rsid w:val="0000641A"/>
    <w:rsid w:val="00006F2F"/>
    <w:rsid w:val="00011202"/>
    <w:rsid w:val="000112A0"/>
    <w:rsid w:val="00011C63"/>
    <w:rsid w:val="00011E41"/>
    <w:rsid w:val="00012A0B"/>
    <w:rsid w:val="00012C74"/>
    <w:rsid w:val="0001365E"/>
    <w:rsid w:val="00013E1C"/>
    <w:rsid w:val="000146F2"/>
    <w:rsid w:val="0001499D"/>
    <w:rsid w:val="000151EF"/>
    <w:rsid w:val="00016853"/>
    <w:rsid w:val="00016AEB"/>
    <w:rsid w:val="00017173"/>
    <w:rsid w:val="00017ECF"/>
    <w:rsid w:val="00020587"/>
    <w:rsid w:val="00020E57"/>
    <w:rsid w:val="00021E50"/>
    <w:rsid w:val="00021EC8"/>
    <w:rsid w:val="0002405D"/>
    <w:rsid w:val="00024490"/>
    <w:rsid w:val="000244D0"/>
    <w:rsid w:val="00024620"/>
    <w:rsid w:val="0002496B"/>
    <w:rsid w:val="000254AD"/>
    <w:rsid w:val="00025782"/>
    <w:rsid w:val="0002656A"/>
    <w:rsid w:val="00026BFE"/>
    <w:rsid w:val="00027C43"/>
    <w:rsid w:val="000302B8"/>
    <w:rsid w:val="00030A98"/>
    <w:rsid w:val="00031790"/>
    <w:rsid w:val="00032F1C"/>
    <w:rsid w:val="00033799"/>
    <w:rsid w:val="000338C3"/>
    <w:rsid w:val="00033A42"/>
    <w:rsid w:val="00033C33"/>
    <w:rsid w:val="00034715"/>
    <w:rsid w:val="000347CF"/>
    <w:rsid w:val="00034A41"/>
    <w:rsid w:val="000352A0"/>
    <w:rsid w:val="000364EC"/>
    <w:rsid w:val="000365D7"/>
    <w:rsid w:val="00036A74"/>
    <w:rsid w:val="00036B4A"/>
    <w:rsid w:val="00036E02"/>
    <w:rsid w:val="0003708F"/>
    <w:rsid w:val="0003730D"/>
    <w:rsid w:val="0003745A"/>
    <w:rsid w:val="000374C9"/>
    <w:rsid w:val="00037612"/>
    <w:rsid w:val="00040E85"/>
    <w:rsid w:val="00040FCE"/>
    <w:rsid w:val="00041268"/>
    <w:rsid w:val="00041662"/>
    <w:rsid w:val="00041D97"/>
    <w:rsid w:val="00042296"/>
    <w:rsid w:val="0004444D"/>
    <w:rsid w:val="00044C40"/>
    <w:rsid w:val="00044CE5"/>
    <w:rsid w:val="00045A05"/>
    <w:rsid w:val="00045CE8"/>
    <w:rsid w:val="00046CE1"/>
    <w:rsid w:val="00047004"/>
    <w:rsid w:val="000473DC"/>
    <w:rsid w:val="000477BA"/>
    <w:rsid w:val="00047B17"/>
    <w:rsid w:val="00047F82"/>
    <w:rsid w:val="000528EB"/>
    <w:rsid w:val="00053BB7"/>
    <w:rsid w:val="00053CAD"/>
    <w:rsid w:val="00056E0D"/>
    <w:rsid w:val="00056E79"/>
    <w:rsid w:val="00060B19"/>
    <w:rsid w:val="00060C0B"/>
    <w:rsid w:val="00061A08"/>
    <w:rsid w:val="000621E1"/>
    <w:rsid w:val="000624CE"/>
    <w:rsid w:val="00063487"/>
    <w:rsid w:val="00063B61"/>
    <w:rsid w:val="0006451C"/>
    <w:rsid w:val="000656F3"/>
    <w:rsid w:val="00066111"/>
    <w:rsid w:val="000664A2"/>
    <w:rsid w:val="00066EBA"/>
    <w:rsid w:val="00067E62"/>
    <w:rsid w:val="00070190"/>
    <w:rsid w:val="00070786"/>
    <w:rsid w:val="00070F01"/>
    <w:rsid w:val="00071784"/>
    <w:rsid w:val="000717AC"/>
    <w:rsid w:val="00072A2C"/>
    <w:rsid w:val="00072A52"/>
    <w:rsid w:val="00073A13"/>
    <w:rsid w:val="00073C48"/>
    <w:rsid w:val="00075613"/>
    <w:rsid w:val="00075616"/>
    <w:rsid w:val="000773F0"/>
    <w:rsid w:val="00077892"/>
    <w:rsid w:val="000778EF"/>
    <w:rsid w:val="00077E25"/>
    <w:rsid w:val="000814BC"/>
    <w:rsid w:val="0008394A"/>
    <w:rsid w:val="00083AC1"/>
    <w:rsid w:val="00083B65"/>
    <w:rsid w:val="00083CDE"/>
    <w:rsid w:val="00084829"/>
    <w:rsid w:val="0008564D"/>
    <w:rsid w:val="00085702"/>
    <w:rsid w:val="00085B66"/>
    <w:rsid w:val="00085F00"/>
    <w:rsid w:val="000868BC"/>
    <w:rsid w:val="00087B0A"/>
    <w:rsid w:val="00091912"/>
    <w:rsid w:val="00091E91"/>
    <w:rsid w:val="0009264A"/>
    <w:rsid w:val="000929A4"/>
    <w:rsid w:val="000937E0"/>
    <w:rsid w:val="00093C97"/>
    <w:rsid w:val="000943B0"/>
    <w:rsid w:val="00095579"/>
    <w:rsid w:val="00095DD8"/>
    <w:rsid w:val="0009653C"/>
    <w:rsid w:val="00096F61"/>
    <w:rsid w:val="00097246"/>
    <w:rsid w:val="00097304"/>
    <w:rsid w:val="000A0268"/>
    <w:rsid w:val="000A03BB"/>
    <w:rsid w:val="000A0A4A"/>
    <w:rsid w:val="000A1DA0"/>
    <w:rsid w:val="000A27BE"/>
    <w:rsid w:val="000A2F8A"/>
    <w:rsid w:val="000A3519"/>
    <w:rsid w:val="000A3872"/>
    <w:rsid w:val="000A3987"/>
    <w:rsid w:val="000A5A9B"/>
    <w:rsid w:val="000A5B0D"/>
    <w:rsid w:val="000A6A72"/>
    <w:rsid w:val="000A6D5F"/>
    <w:rsid w:val="000A7401"/>
    <w:rsid w:val="000A7A42"/>
    <w:rsid w:val="000B0C30"/>
    <w:rsid w:val="000B107F"/>
    <w:rsid w:val="000B1204"/>
    <w:rsid w:val="000B16B2"/>
    <w:rsid w:val="000B210B"/>
    <w:rsid w:val="000B2565"/>
    <w:rsid w:val="000B262A"/>
    <w:rsid w:val="000B3201"/>
    <w:rsid w:val="000B3DC0"/>
    <w:rsid w:val="000B4289"/>
    <w:rsid w:val="000B6C97"/>
    <w:rsid w:val="000B6F35"/>
    <w:rsid w:val="000B7125"/>
    <w:rsid w:val="000B74B5"/>
    <w:rsid w:val="000B7ADE"/>
    <w:rsid w:val="000C1A8B"/>
    <w:rsid w:val="000C1F46"/>
    <w:rsid w:val="000C3873"/>
    <w:rsid w:val="000C43A7"/>
    <w:rsid w:val="000C4613"/>
    <w:rsid w:val="000C4906"/>
    <w:rsid w:val="000C52A8"/>
    <w:rsid w:val="000C585F"/>
    <w:rsid w:val="000C6FD1"/>
    <w:rsid w:val="000D05E7"/>
    <w:rsid w:val="000D0B96"/>
    <w:rsid w:val="000D1DC4"/>
    <w:rsid w:val="000D2F69"/>
    <w:rsid w:val="000D3470"/>
    <w:rsid w:val="000D3B71"/>
    <w:rsid w:val="000D409B"/>
    <w:rsid w:val="000D466B"/>
    <w:rsid w:val="000D4CF2"/>
    <w:rsid w:val="000D5B7A"/>
    <w:rsid w:val="000D621F"/>
    <w:rsid w:val="000D6C36"/>
    <w:rsid w:val="000E0361"/>
    <w:rsid w:val="000E0BD0"/>
    <w:rsid w:val="000E1229"/>
    <w:rsid w:val="000E1364"/>
    <w:rsid w:val="000E186D"/>
    <w:rsid w:val="000E18A9"/>
    <w:rsid w:val="000E1E7C"/>
    <w:rsid w:val="000E20AF"/>
    <w:rsid w:val="000E2A43"/>
    <w:rsid w:val="000E3C2E"/>
    <w:rsid w:val="000E4287"/>
    <w:rsid w:val="000E4324"/>
    <w:rsid w:val="000E47B6"/>
    <w:rsid w:val="000E49C7"/>
    <w:rsid w:val="000E4EC0"/>
    <w:rsid w:val="000E5AC7"/>
    <w:rsid w:val="000E5C02"/>
    <w:rsid w:val="000E5F57"/>
    <w:rsid w:val="000E696C"/>
    <w:rsid w:val="000E7DF5"/>
    <w:rsid w:val="000F0179"/>
    <w:rsid w:val="000F02D0"/>
    <w:rsid w:val="000F052B"/>
    <w:rsid w:val="000F0690"/>
    <w:rsid w:val="000F266E"/>
    <w:rsid w:val="000F343D"/>
    <w:rsid w:val="000F3CE5"/>
    <w:rsid w:val="000F3EE8"/>
    <w:rsid w:val="000F40AA"/>
    <w:rsid w:val="000F463D"/>
    <w:rsid w:val="000F46F8"/>
    <w:rsid w:val="000F5026"/>
    <w:rsid w:val="000F50A0"/>
    <w:rsid w:val="000F537C"/>
    <w:rsid w:val="000F5D78"/>
    <w:rsid w:val="000F5E5D"/>
    <w:rsid w:val="000F6171"/>
    <w:rsid w:val="000F6374"/>
    <w:rsid w:val="000F70DB"/>
    <w:rsid w:val="000F758B"/>
    <w:rsid w:val="000F7EAA"/>
    <w:rsid w:val="001006CF"/>
    <w:rsid w:val="00100710"/>
    <w:rsid w:val="001009A6"/>
    <w:rsid w:val="00100B6B"/>
    <w:rsid w:val="00101113"/>
    <w:rsid w:val="00101A72"/>
    <w:rsid w:val="00101D20"/>
    <w:rsid w:val="001032FF"/>
    <w:rsid w:val="00103A79"/>
    <w:rsid w:val="00103C5C"/>
    <w:rsid w:val="00103F05"/>
    <w:rsid w:val="001049D7"/>
    <w:rsid w:val="00106540"/>
    <w:rsid w:val="00107028"/>
    <w:rsid w:val="00107F05"/>
    <w:rsid w:val="001117D6"/>
    <w:rsid w:val="001121D3"/>
    <w:rsid w:val="001123AE"/>
    <w:rsid w:val="00112442"/>
    <w:rsid w:val="0011257D"/>
    <w:rsid w:val="001129D8"/>
    <w:rsid w:val="0011359B"/>
    <w:rsid w:val="00113CE5"/>
    <w:rsid w:val="00113D2B"/>
    <w:rsid w:val="00114733"/>
    <w:rsid w:val="00114EA4"/>
    <w:rsid w:val="00114F83"/>
    <w:rsid w:val="0011501D"/>
    <w:rsid w:val="00117447"/>
    <w:rsid w:val="00117538"/>
    <w:rsid w:val="00117D7E"/>
    <w:rsid w:val="00117E2E"/>
    <w:rsid w:val="0012028F"/>
    <w:rsid w:val="0012035B"/>
    <w:rsid w:val="001203DF"/>
    <w:rsid w:val="00121393"/>
    <w:rsid w:val="0012297A"/>
    <w:rsid w:val="001242F8"/>
    <w:rsid w:val="0012446B"/>
    <w:rsid w:val="001247F1"/>
    <w:rsid w:val="00124895"/>
    <w:rsid w:val="001249F8"/>
    <w:rsid w:val="00126011"/>
    <w:rsid w:val="00127904"/>
    <w:rsid w:val="00127E2A"/>
    <w:rsid w:val="001300D0"/>
    <w:rsid w:val="00131000"/>
    <w:rsid w:val="00131840"/>
    <w:rsid w:val="00131891"/>
    <w:rsid w:val="001318B9"/>
    <w:rsid w:val="001318FF"/>
    <w:rsid w:val="0013208F"/>
    <w:rsid w:val="00132A6C"/>
    <w:rsid w:val="00132C25"/>
    <w:rsid w:val="00133544"/>
    <w:rsid w:val="00133AA4"/>
    <w:rsid w:val="00134D13"/>
    <w:rsid w:val="00134DFB"/>
    <w:rsid w:val="00135205"/>
    <w:rsid w:val="001356E0"/>
    <w:rsid w:val="00135F06"/>
    <w:rsid w:val="00136C96"/>
    <w:rsid w:val="001371D6"/>
    <w:rsid w:val="0013753A"/>
    <w:rsid w:val="001378ED"/>
    <w:rsid w:val="00140BF3"/>
    <w:rsid w:val="001424C6"/>
    <w:rsid w:val="001425AF"/>
    <w:rsid w:val="00142863"/>
    <w:rsid w:val="00143BB2"/>
    <w:rsid w:val="00144440"/>
    <w:rsid w:val="001450F9"/>
    <w:rsid w:val="001455F5"/>
    <w:rsid w:val="001459C3"/>
    <w:rsid w:val="00145F1F"/>
    <w:rsid w:val="00145F4D"/>
    <w:rsid w:val="00145FD5"/>
    <w:rsid w:val="00146B45"/>
    <w:rsid w:val="00147240"/>
    <w:rsid w:val="001473F4"/>
    <w:rsid w:val="00150E1F"/>
    <w:rsid w:val="0015155E"/>
    <w:rsid w:val="0015184D"/>
    <w:rsid w:val="00151BD8"/>
    <w:rsid w:val="0015236E"/>
    <w:rsid w:val="001523D6"/>
    <w:rsid w:val="00154189"/>
    <w:rsid w:val="0015493B"/>
    <w:rsid w:val="00154D1A"/>
    <w:rsid w:val="00154F0A"/>
    <w:rsid w:val="00154F32"/>
    <w:rsid w:val="00155C4A"/>
    <w:rsid w:val="00156671"/>
    <w:rsid w:val="001571FB"/>
    <w:rsid w:val="001572AF"/>
    <w:rsid w:val="00157C81"/>
    <w:rsid w:val="001602BD"/>
    <w:rsid w:val="001609D2"/>
    <w:rsid w:val="00161246"/>
    <w:rsid w:val="0016140C"/>
    <w:rsid w:val="0016148D"/>
    <w:rsid w:val="0016217D"/>
    <w:rsid w:val="001629C4"/>
    <w:rsid w:val="001630A8"/>
    <w:rsid w:val="0016320B"/>
    <w:rsid w:val="00163877"/>
    <w:rsid w:val="00163DAB"/>
    <w:rsid w:val="00163E8D"/>
    <w:rsid w:val="00164492"/>
    <w:rsid w:val="001649DC"/>
    <w:rsid w:val="00164DC7"/>
    <w:rsid w:val="001653EC"/>
    <w:rsid w:val="00165F40"/>
    <w:rsid w:val="001661A0"/>
    <w:rsid w:val="00166E55"/>
    <w:rsid w:val="00166EBC"/>
    <w:rsid w:val="00166ED2"/>
    <w:rsid w:val="00167E4A"/>
    <w:rsid w:val="001705E4"/>
    <w:rsid w:val="00170A76"/>
    <w:rsid w:val="001714BF"/>
    <w:rsid w:val="00172BBC"/>
    <w:rsid w:val="00172CF4"/>
    <w:rsid w:val="001730C9"/>
    <w:rsid w:val="001731AE"/>
    <w:rsid w:val="0017417B"/>
    <w:rsid w:val="00174432"/>
    <w:rsid w:val="001744E0"/>
    <w:rsid w:val="0017636D"/>
    <w:rsid w:val="001770B7"/>
    <w:rsid w:val="00177176"/>
    <w:rsid w:val="0018009F"/>
    <w:rsid w:val="00180685"/>
    <w:rsid w:val="00180CB2"/>
    <w:rsid w:val="00181C50"/>
    <w:rsid w:val="00181D5B"/>
    <w:rsid w:val="00181D66"/>
    <w:rsid w:val="00181DB3"/>
    <w:rsid w:val="00182756"/>
    <w:rsid w:val="001827BD"/>
    <w:rsid w:val="00182C1D"/>
    <w:rsid w:val="001831C4"/>
    <w:rsid w:val="001835DD"/>
    <w:rsid w:val="00183D83"/>
    <w:rsid w:val="00183DB0"/>
    <w:rsid w:val="001841C0"/>
    <w:rsid w:val="00184422"/>
    <w:rsid w:val="00185C5E"/>
    <w:rsid w:val="00191A3F"/>
    <w:rsid w:val="00191C3C"/>
    <w:rsid w:val="00191F34"/>
    <w:rsid w:val="00192804"/>
    <w:rsid w:val="00193376"/>
    <w:rsid w:val="0019399A"/>
    <w:rsid w:val="00193F0D"/>
    <w:rsid w:val="00195548"/>
    <w:rsid w:val="00196027"/>
    <w:rsid w:val="00196A4B"/>
    <w:rsid w:val="00197845"/>
    <w:rsid w:val="001979D8"/>
    <w:rsid w:val="00197D6D"/>
    <w:rsid w:val="001A04E3"/>
    <w:rsid w:val="001A0F6B"/>
    <w:rsid w:val="001A1331"/>
    <w:rsid w:val="001A2C26"/>
    <w:rsid w:val="001A3737"/>
    <w:rsid w:val="001A3D42"/>
    <w:rsid w:val="001A5B63"/>
    <w:rsid w:val="001A5FEC"/>
    <w:rsid w:val="001A61E1"/>
    <w:rsid w:val="001A6616"/>
    <w:rsid w:val="001A6A6C"/>
    <w:rsid w:val="001A76CB"/>
    <w:rsid w:val="001A7DFE"/>
    <w:rsid w:val="001B0213"/>
    <w:rsid w:val="001B0653"/>
    <w:rsid w:val="001B0D45"/>
    <w:rsid w:val="001B0E4A"/>
    <w:rsid w:val="001B1097"/>
    <w:rsid w:val="001B19CA"/>
    <w:rsid w:val="001B1FFF"/>
    <w:rsid w:val="001B2E05"/>
    <w:rsid w:val="001B3552"/>
    <w:rsid w:val="001B3768"/>
    <w:rsid w:val="001B3C49"/>
    <w:rsid w:val="001B4184"/>
    <w:rsid w:val="001B4595"/>
    <w:rsid w:val="001B4D27"/>
    <w:rsid w:val="001B4E7D"/>
    <w:rsid w:val="001B5A47"/>
    <w:rsid w:val="001B5C67"/>
    <w:rsid w:val="001B5F90"/>
    <w:rsid w:val="001B74A9"/>
    <w:rsid w:val="001B7726"/>
    <w:rsid w:val="001B7E6A"/>
    <w:rsid w:val="001B7FC2"/>
    <w:rsid w:val="001C1B16"/>
    <w:rsid w:val="001C1CAF"/>
    <w:rsid w:val="001C2245"/>
    <w:rsid w:val="001C2B3E"/>
    <w:rsid w:val="001C3010"/>
    <w:rsid w:val="001C3441"/>
    <w:rsid w:val="001C390A"/>
    <w:rsid w:val="001C3AEE"/>
    <w:rsid w:val="001C3CB8"/>
    <w:rsid w:val="001C3DC2"/>
    <w:rsid w:val="001C3ED3"/>
    <w:rsid w:val="001C6A67"/>
    <w:rsid w:val="001C6D21"/>
    <w:rsid w:val="001C76A7"/>
    <w:rsid w:val="001C774A"/>
    <w:rsid w:val="001C7A93"/>
    <w:rsid w:val="001D41D9"/>
    <w:rsid w:val="001D4880"/>
    <w:rsid w:val="001D5DB9"/>
    <w:rsid w:val="001D5F32"/>
    <w:rsid w:val="001D6290"/>
    <w:rsid w:val="001D66BB"/>
    <w:rsid w:val="001D759F"/>
    <w:rsid w:val="001D7617"/>
    <w:rsid w:val="001E1C00"/>
    <w:rsid w:val="001E1C56"/>
    <w:rsid w:val="001E1EE8"/>
    <w:rsid w:val="001E2231"/>
    <w:rsid w:val="001E28ED"/>
    <w:rsid w:val="001E395C"/>
    <w:rsid w:val="001E3D2F"/>
    <w:rsid w:val="001E4185"/>
    <w:rsid w:val="001E4E74"/>
    <w:rsid w:val="001E531E"/>
    <w:rsid w:val="001E6695"/>
    <w:rsid w:val="001E71A4"/>
    <w:rsid w:val="001F0581"/>
    <w:rsid w:val="001F0AF9"/>
    <w:rsid w:val="001F0DA4"/>
    <w:rsid w:val="001F2968"/>
    <w:rsid w:val="001F31BB"/>
    <w:rsid w:val="001F33DA"/>
    <w:rsid w:val="001F3559"/>
    <w:rsid w:val="001F62BD"/>
    <w:rsid w:val="001F78D8"/>
    <w:rsid w:val="001F7B57"/>
    <w:rsid w:val="001F7E40"/>
    <w:rsid w:val="00201A74"/>
    <w:rsid w:val="00201B2E"/>
    <w:rsid w:val="00201CA6"/>
    <w:rsid w:val="00201E8F"/>
    <w:rsid w:val="00202510"/>
    <w:rsid w:val="002030D0"/>
    <w:rsid w:val="002047CC"/>
    <w:rsid w:val="00204B18"/>
    <w:rsid w:val="00204B43"/>
    <w:rsid w:val="00204CEC"/>
    <w:rsid w:val="00204F44"/>
    <w:rsid w:val="00205477"/>
    <w:rsid w:val="0020566F"/>
    <w:rsid w:val="00205A0F"/>
    <w:rsid w:val="00206FFF"/>
    <w:rsid w:val="0020729D"/>
    <w:rsid w:val="002076A8"/>
    <w:rsid w:val="00210181"/>
    <w:rsid w:val="0021027B"/>
    <w:rsid w:val="0021108B"/>
    <w:rsid w:val="002111B3"/>
    <w:rsid w:val="00211485"/>
    <w:rsid w:val="00211EB4"/>
    <w:rsid w:val="0021254E"/>
    <w:rsid w:val="00212AFD"/>
    <w:rsid w:val="00212B50"/>
    <w:rsid w:val="00212BB7"/>
    <w:rsid w:val="00213D43"/>
    <w:rsid w:val="00213DE8"/>
    <w:rsid w:val="00214787"/>
    <w:rsid w:val="002149CE"/>
    <w:rsid w:val="00215AAD"/>
    <w:rsid w:val="002160F1"/>
    <w:rsid w:val="00216459"/>
    <w:rsid w:val="0021660B"/>
    <w:rsid w:val="0021686B"/>
    <w:rsid w:val="00216FBF"/>
    <w:rsid w:val="002171E9"/>
    <w:rsid w:val="00217446"/>
    <w:rsid w:val="002174AA"/>
    <w:rsid w:val="00217E89"/>
    <w:rsid w:val="002201B9"/>
    <w:rsid w:val="00220CF6"/>
    <w:rsid w:val="0022123B"/>
    <w:rsid w:val="00221288"/>
    <w:rsid w:val="002217C4"/>
    <w:rsid w:val="00221C71"/>
    <w:rsid w:val="00221F7A"/>
    <w:rsid w:val="0022208A"/>
    <w:rsid w:val="00222522"/>
    <w:rsid w:val="00223AD2"/>
    <w:rsid w:val="00224040"/>
    <w:rsid w:val="0022421B"/>
    <w:rsid w:val="002244B3"/>
    <w:rsid w:val="00224871"/>
    <w:rsid w:val="0022514B"/>
    <w:rsid w:val="002257E3"/>
    <w:rsid w:val="00226AF0"/>
    <w:rsid w:val="00227166"/>
    <w:rsid w:val="002303E5"/>
    <w:rsid w:val="00230AE8"/>
    <w:rsid w:val="002318E4"/>
    <w:rsid w:val="0023259A"/>
    <w:rsid w:val="00232EB5"/>
    <w:rsid w:val="00233A83"/>
    <w:rsid w:val="00233B20"/>
    <w:rsid w:val="002344B0"/>
    <w:rsid w:val="002344F5"/>
    <w:rsid w:val="002358DC"/>
    <w:rsid w:val="002360EF"/>
    <w:rsid w:val="0023673E"/>
    <w:rsid w:val="002367BE"/>
    <w:rsid w:val="00236C51"/>
    <w:rsid w:val="0023792A"/>
    <w:rsid w:val="002406FA"/>
    <w:rsid w:val="00240BCA"/>
    <w:rsid w:val="0024125B"/>
    <w:rsid w:val="00241C41"/>
    <w:rsid w:val="00242048"/>
    <w:rsid w:val="002424B9"/>
    <w:rsid w:val="002424C6"/>
    <w:rsid w:val="00242855"/>
    <w:rsid w:val="0024287D"/>
    <w:rsid w:val="0024330B"/>
    <w:rsid w:val="00245145"/>
    <w:rsid w:val="00245EC3"/>
    <w:rsid w:val="0024752A"/>
    <w:rsid w:val="002501E6"/>
    <w:rsid w:val="00250529"/>
    <w:rsid w:val="002513AB"/>
    <w:rsid w:val="002519A2"/>
    <w:rsid w:val="002534AF"/>
    <w:rsid w:val="00253619"/>
    <w:rsid w:val="00253643"/>
    <w:rsid w:val="0025388A"/>
    <w:rsid w:val="00253BD9"/>
    <w:rsid w:val="00253F51"/>
    <w:rsid w:val="00253F8E"/>
    <w:rsid w:val="002540BF"/>
    <w:rsid w:val="00254136"/>
    <w:rsid w:val="0025420B"/>
    <w:rsid w:val="00254416"/>
    <w:rsid w:val="00254650"/>
    <w:rsid w:val="002548C4"/>
    <w:rsid w:val="00257CA4"/>
    <w:rsid w:val="002607F4"/>
    <w:rsid w:val="00261FC4"/>
    <w:rsid w:val="0026283F"/>
    <w:rsid w:val="00263325"/>
    <w:rsid w:val="00264074"/>
    <w:rsid w:val="00264771"/>
    <w:rsid w:val="00264B82"/>
    <w:rsid w:val="00264F48"/>
    <w:rsid w:val="0026525E"/>
    <w:rsid w:val="002660B8"/>
    <w:rsid w:val="00266576"/>
    <w:rsid w:val="002666A2"/>
    <w:rsid w:val="002672D4"/>
    <w:rsid w:val="00267BB5"/>
    <w:rsid w:val="002704C4"/>
    <w:rsid w:val="00271155"/>
    <w:rsid w:val="00271CFE"/>
    <w:rsid w:val="0027213D"/>
    <w:rsid w:val="0027290D"/>
    <w:rsid w:val="00273CF2"/>
    <w:rsid w:val="00274310"/>
    <w:rsid w:val="00274A2F"/>
    <w:rsid w:val="00275015"/>
    <w:rsid w:val="002754F3"/>
    <w:rsid w:val="002762D7"/>
    <w:rsid w:val="00276E92"/>
    <w:rsid w:val="00280E8C"/>
    <w:rsid w:val="00281484"/>
    <w:rsid w:val="00281E80"/>
    <w:rsid w:val="0028216D"/>
    <w:rsid w:val="002828F7"/>
    <w:rsid w:val="00284BFB"/>
    <w:rsid w:val="002851E1"/>
    <w:rsid w:val="00285209"/>
    <w:rsid w:val="0028534B"/>
    <w:rsid w:val="002856B1"/>
    <w:rsid w:val="00285CFB"/>
    <w:rsid w:val="00285D66"/>
    <w:rsid w:val="0028628E"/>
    <w:rsid w:val="00287710"/>
    <w:rsid w:val="0029092F"/>
    <w:rsid w:val="0029193C"/>
    <w:rsid w:val="00291A5A"/>
    <w:rsid w:val="00291F86"/>
    <w:rsid w:val="0029235A"/>
    <w:rsid w:val="002933A7"/>
    <w:rsid w:val="0029359A"/>
    <w:rsid w:val="002947E3"/>
    <w:rsid w:val="00294BD5"/>
    <w:rsid w:val="00294D6E"/>
    <w:rsid w:val="0029500D"/>
    <w:rsid w:val="0029526D"/>
    <w:rsid w:val="002960DF"/>
    <w:rsid w:val="00296179"/>
    <w:rsid w:val="00296512"/>
    <w:rsid w:val="002965C4"/>
    <w:rsid w:val="002968AC"/>
    <w:rsid w:val="00296AA4"/>
    <w:rsid w:val="00296B29"/>
    <w:rsid w:val="00297204"/>
    <w:rsid w:val="00297657"/>
    <w:rsid w:val="002A00C0"/>
    <w:rsid w:val="002A0B22"/>
    <w:rsid w:val="002A0C2F"/>
    <w:rsid w:val="002A1A77"/>
    <w:rsid w:val="002A2864"/>
    <w:rsid w:val="002A3E75"/>
    <w:rsid w:val="002A4572"/>
    <w:rsid w:val="002A4879"/>
    <w:rsid w:val="002A4C1D"/>
    <w:rsid w:val="002A5888"/>
    <w:rsid w:val="002A5D3B"/>
    <w:rsid w:val="002A623C"/>
    <w:rsid w:val="002A702B"/>
    <w:rsid w:val="002A7061"/>
    <w:rsid w:val="002A75B6"/>
    <w:rsid w:val="002B099C"/>
    <w:rsid w:val="002B0A7C"/>
    <w:rsid w:val="002B0ED3"/>
    <w:rsid w:val="002B12BA"/>
    <w:rsid w:val="002B1989"/>
    <w:rsid w:val="002B1F97"/>
    <w:rsid w:val="002B2412"/>
    <w:rsid w:val="002B3EB2"/>
    <w:rsid w:val="002B4C13"/>
    <w:rsid w:val="002B5152"/>
    <w:rsid w:val="002B51E7"/>
    <w:rsid w:val="002B593E"/>
    <w:rsid w:val="002B5D00"/>
    <w:rsid w:val="002B6519"/>
    <w:rsid w:val="002B67A4"/>
    <w:rsid w:val="002B7006"/>
    <w:rsid w:val="002B76C1"/>
    <w:rsid w:val="002B7A22"/>
    <w:rsid w:val="002C004B"/>
    <w:rsid w:val="002C0933"/>
    <w:rsid w:val="002C2078"/>
    <w:rsid w:val="002C22A8"/>
    <w:rsid w:val="002C2680"/>
    <w:rsid w:val="002C26AF"/>
    <w:rsid w:val="002C29BB"/>
    <w:rsid w:val="002C2BEE"/>
    <w:rsid w:val="002C2CFB"/>
    <w:rsid w:val="002C4225"/>
    <w:rsid w:val="002C462B"/>
    <w:rsid w:val="002C49E7"/>
    <w:rsid w:val="002C4C64"/>
    <w:rsid w:val="002C5F80"/>
    <w:rsid w:val="002C5F99"/>
    <w:rsid w:val="002C64E0"/>
    <w:rsid w:val="002C68F8"/>
    <w:rsid w:val="002C70D1"/>
    <w:rsid w:val="002C79E8"/>
    <w:rsid w:val="002C7B4D"/>
    <w:rsid w:val="002D01FD"/>
    <w:rsid w:val="002D0375"/>
    <w:rsid w:val="002D05A4"/>
    <w:rsid w:val="002D095E"/>
    <w:rsid w:val="002D413E"/>
    <w:rsid w:val="002D5918"/>
    <w:rsid w:val="002D59E4"/>
    <w:rsid w:val="002D59E7"/>
    <w:rsid w:val="002D5D3B"/>
    <w:rsid w:val="002D5E3C"/>
    <w:rsid w:val="002D6C59"/>
    <w:rsid w:val="002E0BDD"/>
    <w:rsid w:val="002E0ED7"/>
    <w:rsid w:val="002E1299"/>
    <w:rsid w:val="002E14CC"/>
    <w:rsid w:val="002E238B"/>
    <w:rsid w:val="002E2D32"/>
    <w:rsid w:val="002E357B"/>
    <w:rsid w:val="002E3640"/>
    <w:rsid w:val="002E3A64"/>
    <w:rsid w:val="002E49A6"/>
    <w:rsid w:val="002E5757"/>
    <w:rsid w:val="002E5771"/>
    <w:rsid w:val="002E5BB9"/>
    <w:rsid w:val="002E5F87"/>
    <w:rsid w:val="002E64F9"/>
    <w:rsid w:val="002E661A"/>
    <w:rsid w:val="002E6E05"/>
    <w:rsid w:val="002E70B3"/>
    <w:rsid w:val="002E7614"/>
    <w:rsid w:val="002E7716"/>
    <w:rsid w:val="002E7E4D"/>
    <w:rsid w:val="002E7F32"/>
    <w:rsid w:val="002F055C"/>
    <w:rsid w:val="002F285E"/>
    <w:rsid w:val="002F2A04"/>
    <w:rsid w:val="002F304A"/>
    <w:rsid w:val="002F3E3B"/>
    <w:rsid w:val="002F448E"/>
    <w:rsid w:val="002F4684"/>
    <w:rsid w:val="002F5F92"/>
    <w:rsid w:val="002F6440"/>
    <w:rsid w:val="002F68A1"/>
    <w:rsid w:val="002F7498"/>
    <w:rsid w:val="002F75C1"/>
    <w:rsid w:val="002F7BE4"/>
    <w:rsid w:val="002F7D19"/>
    <w:rsid w:val="002F7DC5"/>
    <w:rsid w:val="003005D2"/>
    <w:rsid w:val="00300B53"/>
    <w:rsid w:val="00301896"/>
    <w:rsid w:val="00302314"/>
    <w:rsid w:val="0030269A"/>
    <w:rsid w:val="00302AC0"/>
    <w:rsid w:val="00302CFC"/>
    <w:rsid w:val="0030360E"/>
    <w:rsid w:val="0030412D"/>
    <w:rsid w:val="00304D87"/>
    <w:rsid w:val="003055EB"/>
    <w:rsid w:val="00307A86"/>
    <w:rsid w:val="00307E77"/>
    <w:rsid w:val="00307F73"/>
    <w:rsid w:val="00310770"/>
    <w:rsid w:val="003124B8"/>
    <w:rsid w:val="0031316D"/>
    <w:rsid w:val="00313267"/>
    <w:rsid w:val="00313535"/>
    <w:rsid w:val="0031594D"/>
    <w:rsid w:val="003171FA"/>
    <w:rsid w:val="00317874"/>
    <w:rsid w:val="00320167"/>
    <w:rsid w:val="003215A8"/>
    <w:rsid w:val="0032176B"/>
    <w:rsid w:val="00321E69"/>
    <w:rsid w:val="00322C15"/>
    <w:rsid w:val="00324975"/>
    <w:rsid w:val="0032626D"/>
    <w:rsid w:val="00326599"/>
    <w:rsid w:val="00326879"/>
    <w:rsid w:val="00327270"/>
    <w:rsid w:val="00327353"/>
    <w:rsid w:val="003277E9"/>
    <w:rsid w:val="00327B42"/>
    <w:rsid w:val="003300BC"/>
    <w:rsid w:val="00331025"/>
    <w:rsid w:val="00331380"/>
    <w:rsid w:val="0033201E"/>
    <w:rsid w:val="00332AEF"/>
    <w:rsid w:val="00332CDE"/>
    <w:rsid w:val="00332D85"/>
    <w:rsid w:val="0033346E"/>
    <w:rsid w:val="003336A2"/>
    <w:rsid w:val="00333D03"/>
    <w:rsid w:val="0033427B"/>
    <w:rsid w:val="00334660"/>
    <w:rsid w:val="00334BCB"/>
    <w:rsid w:val="00335C69"/>
    <w:rsid w:val="0033655C"/>
    <w:rsid w:val="0033763B"/>
    <w:rsid w:val="00337CC1"/>
    <w:rsid w:val="003404C0"/>
    <w:rsid w:val="003407DA"/>
    <w:rsid w:val="00340D51"/>
    <w:rsid w:val="0034104D"/>
    <w:rsid w:val="003410BC"/>
    <w:rsid w:val="00342206"/>
    <w:rsid w:val="003429E2"/>
    <w:rsid w:val="00342D4F"/>
    <w:rsid w:val="00342EDE"/>
    <w:rsid w:val="0034351A"/>
    <w:rsid w:val="00343989"/>
    <w:rsid w:val="0034492E"/>
    <w:rsid w:val="00345077"/>
    <w:rsid w:val="003464BD"/>
    <w:rsid w:val="00350BBA"/>
    <w:rsid w:val="00351763"/>
    <w:rsid w:val="00351C94"/>
    <w:rsid w:val="00351CA3"/>
    <w:rsid w:val="00352EB4"/>
    <w:rsid w:val="00353F79"/>
    <w:rsid w:val="00355FA1"/>
    <w:rsid w:val="00355FB6"/>
    <w:rsid w:val="003562CA"/>
    <w:rsid w:val="0035639D"/>
    <w:rsid w:val="00356582"/>
    <w:rsid w:val="00356EBA"/>
    <w:rsid w:val="003572F1"/>
    <w:rsid w:val="0035761B"/>
    <w:rsid w:val="00357DEB"/>
    <w:rsid w:val="00360ACA"/>
    <w:rsid w:val="003610AB"/>
    <w:rsid w:val="00361490"/>
    <w:rsid w:val="00361732"/>
    <w:rsid w:val="00361C1B"/>
    <w:rsid w:val="003624AD"/>
    <w:rsid w:val="0036259D"/>
    <w:rsid w:val="003628F6"/>
    <w:rsid w:val="00362A3D"/>
    <w:rsid w:val="00362ABB"/>
    <w:rsid w:val="00362C85"/>
    <w:rsid w:val="003637D7"/>
    <w:rsid w:val="00364291"/>
    <w:rsid w:val="003664EC"/>
    <w:rsid w:val="00367676"/>
    <w:rsid w:val="00367858"/>
    <w:rsid w:val="00371526"/>
    <w:rsid w:val="00371D16"/>
    <w:rsid w:val="00372090"/>
    <w:rsid w:val="003725B9"/>
    <w:rsid w:val="00372BF3"/>
    <w:rsid w:val="00372EC8"/>
    <w:rsid w:val="0037415F"/>
    <w:rsid w:val="00374719"/>
    <w:rsid w:val="00374744"/>
    <w:rsid w:val="0037486A"/>
    <w:rsid w:val="00374B15"/>
    <w:rsid w:val="00375870"/>
    <w:rsid w:val="00375ABF"/>
    <w:rsid w:val="003806A0"/>
    <w:rsid w:val="00380C95"/>
    <w:rsid w:val="00380DB7"/>
    <w:rsid w:val="00381ABC"/>
    <w:rsid w:val="00381C94"/>
    <w:rsid w:val="0038236E"/>
    <w:rsid w:val="003824D0"/>
    <w:rsid w:val="0038250A"/>
    <w:rsid w:val="00382537"/>
    <w:rsid w:val="00382D87"/>
    <w:rsid w:val="00383B6C"/>
    <w:rsid w:val="003854EE"/>
    <w:rsid w:val="00385CB0"/>
    <w:rsid w:val="00386BFD"/>
    <w:rsid w:val="00386FA7"/>
    <w:rsid w:val="0039054E"/>
    <w:rsid w:val="0039063D"/>
    <w:rsid w:val="00391095"/>
    <w:rsid w:val="00391B55"/>
    <w:rsid w:val="00391D20"/>
    <w:rsid w:val="00391D55"/>
    <w:rsid w:val="00391D91"/>
    <w:rsid w:val="003920AA"/>
    <w:rsid w:val="003920B0"/>
    <w:rsid w:val="00393AC0"/>
    <w:rsid w:val="003943C1"/>
    <w:rsid w:val="003948C0"/>
    <w:rsid w:val="003950B7"/>
    <w:rsid w:val="003953FE"/>
    <w:rsid w:val="00395A3C"/>
    <w:rsid w:val="00396536"/>
    <w:rsid w:val="00397904"/>
    <w:rsid w:val="003979AA"/>
    <w:rsid w:val="00397B2B"/>
    <w:rsid w:val="00397C03"/>
    <w:rsid w:val="003A0271"/>
    <w:rsid w:val="003A0663"/>
    <w:rsid w:val="003A14EA"/>
    <w:rsid w:val="003A18C5"/>
    <w:rsid w:val="003A1FAE"/>
    <w:rsid w:val="003A228A"/>
    <w:rsid w:val="003A2C08"/>
    <w:rsid w:val="003A2C46"/>
    <w:rsid w:val="003A3D85"/>
    <w:rsid w:val="003A49AA"/>
    <w:rsid w:val="003A5684"/>
    <w:rsid w:val="003A569D"/>
    <w:rsid w:val="003A6475"/>
    <w:rsid w:val="003A6614"/>
    <w:rsid w:val="003A682C"/>
    <w:rsid w:val="003B093E"/>
    <w:rsid w:val="003B0E91"/>
    <w:rsid w:val="003B116A"/>
    <w:rsid w:val="003B118B"/>
    <w:rsid w:val="003B1771"/>
    <w:rsid w:val="003B1891"/>
    <w:rsid w:val="003B1D9D"/>
    <w:rsid w:val="003B21AD"/>
    <w:rsid w:val="003B2361"/>
    <w:rsid w:val="003B25CB"/>
    <w:rsid w:val="003B306B"/>
    <w:rsid w:val="003B321D"/>
    <w:rsid w:val="003B3B8D"/>
    <w:rsid w:val="003B3BFD"/>
    <w:rsid w:val="003B3E40"/>
    <w:rsid w:val="003B426C"/>
    <w:rsid w:val="003B43AD"/>
    <w:rsid w:val="003B482A"/>
    <w:rsid w:val="003B4BB9"/>
    <w:rsid w:val="003B5F9F"/>
    <w:rsid w:val="003B630C"/>
    <w:rsid w:val="003B665F"/>
    <w:rsid w:val="003B668C"/>
    <w:rsid w:val="003B6ED7"/>
    <w:rsid w:val="003C0900"/>
    <w:rsid w:val="003C236C"/>
    <w:rsid w:val="003C2390"/>
    <w:rsid w:val="003C2614"/>
    <w:rsid w:val="003C2BE1"/>
    <w:rsid w:val="003C2FA2"/>
    <w:rsid w:val="003C37CC"/>
    <w:rsid w:val="003C3843"/>
    <w:rsid w:val="003C43DE"/>
    <w:rsid w:val="003C69C0"/>
    <w:rsid w:val="003C76EF"/>
    <w:rsid w:val="003D21EA"/>
    <w:rsid w:val="003D2486"/>
    <w:rsid w:val="003D293E"/>
    <w:rsid w:val="003D3642"/>
    <w:rsid w:val="003D4320"/>
    <w:rsid w:val="003D4511"/>
    <w:rsid w:val="003D50C6"/>
    <w:rsid w:val="003D56A0"/>
    <w:rsid w:val="003D6A7B"/>
    <w:rsid w:val="003D6FC5"/>
    <w:rsid w:val="003D70F4"/>
    <w:rsid w:val="003D788E"/>
    <w:rsid w:val="003D7980"/>
    <w:rsid w:val="003E172F"/>
    <w:rsid w:val="003E3101"/>
    <w:rsid w:val="003E349A"/>
    <w:rsid w:val="003E462E"/>
    <w:rsid w:val="003E46CE"/>
    <w:rsid w:val="003E4AB2"/>
    <w:rsid w:val="003E4CE8"/>
    <w:rsid w:val="003E66EC"/>
    <w:rsid w:val="003E6B76"/>
    <w:rsid w:val="003E7750"/>
    <w:rsid w:val="003F0D9A"/>
    <w:rsid w:val="003F16C6"/>
    <w:rsid w:val="003F1E17"/>
    <w:rsid w:val="003F2205"/>
    <w:rsid w:val="003F28DE"/>
    <w:rsid w:val="003F29FE"/>
    <w:rsid w:val="003F38D2"/>
    <w:rsid w:val="003F3BCC"/>
    <w:rsid w:val="003F4119"/>
    <w:rsid w:val="003F4C78"/>
    <w:rsid w:val="003F4E78"/>
    <w:rsid w:val="003F5983"/>
    <w:rsid w:val="003F7878"/>
    <w:rsid w:val="00400613"/>
    <w:rsid w:val="00400CCB"/>
    <w:rsid w:val="0040144B"/>
    <w:rsid w:val="00401705"/>
    <w:rsid w:val="00401AC0"/>
    <w:rsid w:val="00401CDE"/>
    <w:rsid w:val="004021BE"/>
    <w:rsid w:val="00403090"/>
    <w:rsid w:val="00404C83"/>
    <w:rsid w:val="00406DBE"/>
    <w:rsid w:val="00406ECD"/>
    <w:rsid w:val="00407001"/>
    <w:rsid w:val="00407462"/>
    <w:rsid w:val="0040796D"/>
    <w:rsid w:val="00407A23"/>
    <w:rsid w:val="00407BCE"/>
    <w:rsid w:val="00407C1C"/>
    <w:rsid w:val="00410B93"/>
    <w:rsid w:val="0041181E"/>
    <w:rsid w:val="00411CEB"/>
    <w:rsid w:val="00411EB6"/>
    <w:rsid w:val="004127A9"/>
    <w:rsid w:val="00413513"/>
    <w:rsid w:val="004136D9"/>
    <w:rsid w:val="00413E4C"/>
    <w:rsid w:val="00413E9F"/>
    <w:rsid w:val="0041407A"/>
    <w:rsid w:val="00414704"/>
    <w:rsid w:val="0041492A"/>
    <w:rsid w:val="00415140"/>
    <w:rsid w:val="00415387"/>
    <w:rsid w:val="004156BD"/>
    <w:rsid w:val="004164F2"/>
    <w:rsid w:val="00417680"/>
    <w:rsid w:val="00417F65"/>
    <w:rsid w:val="004206F6"/>
    <w:rsid w:val="00420C87"/>
    <w:rsid w:val="004215DC"/>
    <w:rsid w:val="004216F7"/>
    <w:rsid w:val="00422320"/>
    <w:rsid w:val="00422D53"/>
    <w:rsid w:val="00423C2C"/>
    <w:rsid w:val="00424C60"/>
    <w:rsid w:val="004256D9"/>
    <w:rsid w:val="00426B11"/>
    <w:rsid w:val="004301ED"/>
    <w:rsid w:val="0043097E"/>
    <w:rsid w:val="00432DA4"/>
    <w:rsid w:val="0043320B"/>
    <w:rsid w:val="00434C45"/>
    <w:rsid w:val="00435490"/>
    <w:rsid w:val="0043553F"/>
    <w:rsid w:val="00435624"/>
    <w:rsid w:val="00435B0A"/>
    <w:rsid w:val="00435DA4"/>
    <w:rsid w:val="0043633E"/>
    <w:rsid w:val="004375FA"/>
    <w:rsid w:val="00437611"/>
    <w:rsid w:val="004400AA"/>
    <w:rsid w:val="0044014B"/>
    <w:rsid w:val="00441CC6"/>
    <w:rsid w:val="00441FDD"/>
    <w:rsid w:val="00442786"/>
    <w:rsid w:val="004433E6"/>
    <w:rsid w:val="0044364B"/>
    <w:rsid w:val="00443D64"/>
    <w:rsid w:val="00444CC4"/>
    <w:rsid w:val="004450C1"/>
    <w:rsid w:val="0044592D"/>
    <w:rsid w:val="00446E5F"/>
    <w:rsid w:val="00447792"/>
    <w:rsid w:val="00447B5D"/>
    <w:rsid w:val="00447BA7"/>
    <w:rsid w:val="00450612"/>
    <w:rsid w:val="004507F8"/>
    <w:rsid w:val="00450BA9"/>
    <w:rsid w:val="004514E9"/>
    <w:rsid w:val="00451B02"/>
    <w:rsid w:val="004524F9"/>
    <w:rsid w:val="00453787"/>
    <w:rsid w:val="00453B3C"/>
    <w:rsid w:val="00453F6E"/>
    <w:rsid w:val="004544EB"/>
    <w:rsid w:val="00454DC8"/>
    <w:rsid w:val="00456BC0"/>
    <w:rsid w:val="0045733B"/>
    <w:rsid w:val="00457820"/>
    <w:rsid w:val="00457A4C"/>
    <w:rsid w:val="00457BC0"/>
    <w:rsid w:val="00457D8F"/>
    <w:rsid w:val="0046053C"/>
    <w:rsid w:val="00460D5F"/>
    <w:rsid w:val="00460DD2"/>
    <w:rsid w:val="00461099"/>
    <w:rsid w:val="00461543"/>
    <w:rsid w:val="00461AAF"/>
    <w:rsid w:val="004623A0"/>
    <w:rsid w:val="00464473"/>
    <w:rsid w:val="00464596"/>
    <w:rsid w:val="00464740"/>
    <w:rsid w:val="004655AF"/>
    <w:rsid w:val="00465945"/>
    <w:rsid w:val="00466284"/>
    <w:rsid w:val="0046647B"/>
    <w:rsid w:val="004666ED"/>
    <w:rsid w:val="00466BF9"/>
    <w:rsid w:val="00467D02"/>
    <w:rsid w:val="00470B18"/>
    <w:rsid w:val="00470C33"/>
    <w:rsid w:val="00470F59"/>
    <w:rsid w:val="0047152B"/>
    <w:rsid w:val="0047268B"/>
    <w:rsid w:val="00473062"/>
    <w:rsid w:val="00473D71"/>
    <w:rsid w:val="004740BC"/>
    <w:rsid w:val="00474346"/>
    <w:rsid w:val="00474743"/>
    <w:rsid w:val="0047527E"/>
    <w:rsid w:val="00475329"/>
    <w:rsid w:val="00475983"/>
    <w:rsid w:val="00475E7C"/>
    <w:rsid w:val="00475EB5"/>
    <w:rsid w:val="00475FBC"/>
    <w:rsid w:val="004764C6"/>
    <w:rsid w:val="00476531"/>
    <w:rsid w:val="004768E1"/>
    <w:rsid w:val="00476F68"/>
    <w:rsid w:val="00477C0C"/>
    <w:rsid w:val="00481D26"/>
    <w:rsid w:val="00481F72"/>
    <w:rsid w:val="00483C6D"/>
    <w:rsid w:val="00484429"/>
    <w:rsid w:val="00484683"/>
    <w:rsid w:val="00484D26"/>
    <w:rsid w:val="00485373"/>
    <w:rsid w:val="00485841"/>
    <w:rsid w:val="00485C17"/>
    <w:rsid w:val="004870FE"/>
    <w:rsid w:val="004871CE"/>
    <w:rsid w:val="00487D3C"/>
    <w:rsid w:val="00487E2F"/>
    <w:rsid w:val="00490640"/>
    <w:rsid w:val="004907A6"/>
    <w:rsid w:val="0049110C"/>
    <w:rsid w:val="00491F21"/>
    <w:rsid w:val="00493AE9"/>
    <w:rsid w:val="00493E51"/>
    <w:rsid w:val="004964AE"/>
    <w:rsid w:val="004A03E1"/>
    <w:rsid w:val="004A0728"/>
    <w:rsid w:val="004A15C6"/>
    <w:rsid w:val="004A1855"/>
    <w:rsid w:val="004A2848"/>
    <w:rsid w:val="004A2856"/>
    <w:rsid w:val="004A3305"/>
    <w:rsid w:val="004A3C78"/>
    <w:rsid w:val="004A3FDB"/>
    <w:rsid w:val="004A44D9"/>
    <w:rsid w:val="004A48A6"/>
    <w:rsid w:val="004A4A32"/>
    <w:rsid w:val="004A4ADC"/>
    <w:rsid w:val="004A52A1"/>
    <w:rsid w:val="004A5C34"/>
    <w:rsid w:val="004A71D6"/>
    <w:rsid w:val="004B0CD9"/>
    <w:rsid w:val="004B1058"/>
    <w:rsid w:val="004B2418"/>
    <w:rsid w:val="004B2CF6"/>
    <w:rsid w:val="004B2FEF"/>
    <w:rsid w:val="004B3862"/>
    <w:rsid w:val="004B4BCB"/>
    <w:rsid w:val="004B52CB"/>
    <w:rsid w:val="004B55CC"/>
    <w:rsid w:val="004B5BFB"/>
    <w:rsid w:val="004B7F29"/>
    <w:rsid w:val="004C04AC"/>
    <w:rsid w:val="004C0DC0"/>
    <w:rsid w:val="004C133A"/>
    <w:rsid w:val="004C192C"/>
    <w:rsid w:val="004C2948"/>
    <w:rsid w:val="004C315A"/>
    <w:rsid w:val="004C3286"/>
    <w:rsid w:val="004C399D"/>
    <w:rsid w:val="004D0352"/>
    <w:rsid w:val="004D0717"/>
    <w:rsid w:val="004D265B"/>
    <w:rsid w:val="004D2B06"/>
    <w:rsid w:val="004D34C4"/>
    <w:rsid w:val="004D456F"/>
    <w:rsid w:val="004D461A"/>
    <w:rsid w:val="004D5677"/>
    <w:rsid w:val="004D5D84"/>
    <w:rsid w:val="004D65E7"/>
    <w:rsid w:val="004D732E"/>
    <w:rsid w:val="004D7C15"/>
    <w:rsid w:val="004D7D11"/>
    <w:rsid w:val="004D7EE3"/>
    <w:rsid w:val="004E01D1"/>
    <w:rsid w:val="004E06D7"/>
    <w:rsid w:val="004E0B2D"/>
    <w:rsid w:val="004E1ED2"/>
    <w:rsid w:val="004E269A"/>
    <w:rsid w:val="004E29ED"/>
    <w:rsid w:val="004E2B77"/>
    <w:rsid w:val="004E2EB2"/>
    <w:rsid w:val="004E34D9"/>
    <w:rsid w:val="004E40D7"/>
    <w:rsid w:val="004E43B7"/>
    <w:rsid w:val="004E4750"/>
    <w:rsid w:val="004E5202"/>
    <w:rsid w:val="004E5219"/>
    <w:rsid w:val="004E5602"/>
    <w:rsid w:val="004E62A6"/>
    <w:rsid w:val="004E6368"/>
    <w:rsid w:val="004E64ED"/>
    <w:rsid w:val="004E65BB"/>
    <w:rsid w:val="004E6BF7"/>
    <w:rsid w:val="004E70CC"/>
    <w:rsid w:val="004E75F1"/>
    <w:rsid w:val="004F061D"/>
    <w:rsid w:val="004F0927"/>
    <w:rsid w:val="004F17E0"/>
    <w:rsid w:val="004F1DD5"/>
    <w:rsid w:val="004F2C21"/>
    <w:rsid w:val="004F2E74"/>
    <w:rsid w:val="004F392B"/>
    <w:rsid w:val="004F3C97"/>
    <w:rsid w:val="004F3DED"/>
    <w:rsid w:val="004F3FF7"/>
    <w:rsid w:val="004F471C"/>
    <w:rsid w:val="004F4DEA"/>
    <w:rsid w:val="004F59E0"/>
    <w:rsid w:val="004F76F9"/>
    <w:rsid w:val="0050011E"/>
    <w:rsid w:val="0050239D"/>
    <w:rsid w:val="0050296B"/>
    <w:rsid w:val="00503200"/>
    <w:rsid w:val="00503279"/>
    <w:rsid w:val="00503762"/>
    <w:rsid w:val="00503A9A"/>
    <w:rsid w:val="00503EBF"/>
    <w:rsid w:val="00504315"/>
    <w:rsid w:val="005046F2"/>
    <w:rsid w:val="00504B96"/>
    <w:rsid w:val="005050A0"/>
    <w:rsid w:val="005057C3"/>
    <w:rsid w:val="00505839"/>
    <w:rsid w:val="00505FB9"/>
    <w:rsid w:val="005067FD"/>
    <w:rsid w:val="00507027"/>
    <w:rsid w:val="0050729C"/>
    <w:rsid w:val="00507E3D"/>
    <w:rsid w:val="00510B6F"/>
    <w:rsid w:val="005113BF"/>
    <w:rsid w:val="00511A48"/>
    <w:rsid w:val="00511B33"/>
    <w:rsid w:val="00511E01"/>
    <w:rsid w:val="00511EDB"/>
    <w:rsid w:val="0051200C"/>
    <w:rsid w:val="0051341B"/>
    <w:rsid w:val="00513A0B"/>
    <w:rsid w:val="00513D2E"/>
    <w:rsid w:val="005146AA"/>
    <w:rsid w:val="0051472D"/>
    <w:rsid w:val="005150D8"/>
    <w:rsid w:val="00516679"/>
    <w:rsid w:val="005169B3"/>
    <w:rsid w:val="00516D76"/>
    <w:rsid w:val="00517ACA"/>
    <w:rsid w:val="00520D10"/>
    <w:rsid w:val="00520D75"/>
    <w:rsid w:val="00520EC1"/>
    <w:rsid w:val="0052147A"/>
    <w:rsid w:val="0052177C"/>
    <w:rsid w:val="00521BCE"/>
    <w:rsid w:val="0052213A"/>
    <w:rsid w:val="00522E26"/>
    <w:rsid w:val="00522F48"/>
    <w:rsid w:val="00523581"/>
    <w:rsid w:val="00523742"/>
    <w:rsid w:val="00523C1A"/>
    <w:rsid w:val="00524916"/>
    <w:rsid w:val="00526AD2"/>
    <w:rsid w:val="00526B56"/>
    <w:rsid w:val="0052754D"/>
    <w:rsid w:val="00527D40"/>
    <w:rsid w:val="00530C5D"/>
    <w:rsid w:val="005334D4"/>
    <w:rsid w:val="00534621"/>
    <w:rsid w:val="0053470E"/>
    <w:rsid w:val="00534EA4"/>
    <w:rsid w:val="005355DD"/>
    <w:rsid w:val="00535727"/>
    <w:rsid w:val="005362B1"/>
    <w:rsid w:val="005371EF"/>
    <w:rsid w:val="00542E60"/>
    <w:rsid w:val="00544A62"/>
    <w:rsid w:val="00545A4C"/>
    <w:rsid w:val="00546C89"/>
    <w:rsid w:val="0054714B"/>
    <w:rsid w:val="00547662"/>
    <w:rsid w:val="00547712"/>
    <w:rsid w:val="00547C72"/>
    <w:rsid w:val="00550B48"/>
    <w:rsid w:val="0055167D"/>
    <w:rsid w:val="00551B05"/>
    <w:rsid w:val="00551C47"/>
    <w:rsid w:val="005520FE"/>
    <w:rsid w:val="005521C9"/>
    <w:rsid w:val="005522B2"/>
    <w:rsid w:val="00552329"/>
    <w:rsid w:val="00552753"/>
    <w:rsid w:val="00552784"/>
    <w:rsid w:val="00553218"/>
    <w:rsid w:val="00553481"/>
    <w:rsid w:val="00553E48"/>
    <w:rsid w:val="00554BCE"/>
    <w:rsid w:val="0055528E"/>
    <w:rsid w:val="005554E1"/>
    <w:rsid w:val="005569CE"/>
    <w:rsid w:val="00557043"/>
    <w:rsid w:val="005574E8"/>
    <w:rsid w:val="00557C80"/>
    <w:rsid w:val="00557CBA"/>
    <w:rsid w:val="00560057"/>
    <w:rsid w:val="00560D45"/>
    <w:rsid w:val="00562664"/>
    <w:rsid w:val="005627B0"/>
    <w:rsid w:val="00563172"/>
    <w:rsid w:val="00563B5B"/>
    <w:rsid w:val="005642C3"/>
    <w:rsid w:val="00564E95"/>
    <w:rsid w:val="0056579D"/>
    <w:rsid w:val="00566196"/>
    <w:rsid w:val="00566CFB"/>
    <w:rsid w:val="00567DC1"/>
    <w:rsid w:val="00570200"/>
    <w:rsid w:val="005702EF"/>
    <w:rsid w:val="00571347"/>
    <w:rsid w:val="00571E02"/>
    <w:rsid w:val="00572458"/>
    <w:rsid w:val="0057306C"/>
    <w:rsid w:val="00573105"/>
    <w:rsid w:val="00573548"/>
    <w:rsid w:val="00574414"/>
    <w:rsid w:val="00574C65"/>
    <w:rsid w:val="00575AC5"/>
    <w:rsid w:val="00575B15"/>
    <w:rsid w:val="00575ECA"/>
    <w:rsid w:val="00576BF0"/>
    <w:rsid w:val="0057792E"/>
    <w:rsid w:val="00577CF8"/>
    <w:rsid w:val="005804BA"/>
    <w:rsid w:val="00580628"/>
    <w:rsid w:val="0058074E"/>
    <w:rsid w:val="00580A52"/>
    <w:rsid w:val="005811D4"/>
    <w:rsid w:val="00581320"/>
    <w:rsid w:val="00581387"/>
    <w:rsid w:val="00582B61"/>
    <w:rsid w:val="00582C2F"/>
    <w:rsid w:val="00584A35"/>
    <w:rsid w:val="00584AF4"/>
    <w:rsid w:val="00584B30"/>
    <w:rsid w:val="00584E91"/>
    <w:rsid w:val="005854FE"/>
    <w:rsid w:val="00585561"/>
    <w:rsid w:val="0058583F"/>
    <w:rsid w:val="00585908"/>
    <w:rsid w:val="0058647E"/>
    <w:rsid w:val="0058712F"/>
    <w:rsid w:val="00587A5B"/>
    <w:rsid w:val="005906C8"/>
    <w:rsid w:val="005917AA"/>
    <w:rsid w:val="00591BA3"/>
    <w:rsid w:val="00591FA9"/>
    <w:rsid w:val="005926A3"/>
    <w:rsid w:val="00592B9C"/>
    <w:rsid w:val="0059329C"/>
    <w:rsid w:val="005938A1"/>
    <w:rsid w:val="00594C71"/>
    <w:rsid w:val="00594E42"/>
    <w:rsid w:val="0059583E"/>
    <w:rsid w:val="0059589B"/>
    <w:rsid w:val="0059592B"/>
    <w:rsid w:val="0059607C"/>
    <w:rsid w:val="00596AA3"/>
    <w:rsid w:val="00596E42"/>
    <w:rsid w:val="00596E6F"/>
    <w:rsid w:val="005973EE"/>
    <w:rsid w:val="00597E91"/>
    <w:rsid w:val="005A2AE2"/>
    <w:rsid w:val="005A2BB8"/>
    <w:rsid w:val="005A2BCA"/>
    <w:rsid w:val="005A33B5"/>
    <w:rsid w:val="005A3E0E"/>
    <w:rsid w:val="005A43DA"/>
    <w:rsid w:val="005A4713"/>
    <w:rsid w:val="005A4E84"/>
    <w:rsid w:val="005A4EA3"/>
    <w:rsid w:val="005A5ABE"/>
    <w:rsid w:val="005A5E16"/>
    <w:rsid w:val="005A5E93"/>
    <w:rsid w:val="005A66BB"/>
    <w:rsid w:val="005A767A"/>
    <w:rsid w:val="005A7A60"/>
    <w:rsid w:val="005A7BD7"/>
    <w:rsid w:val="005B006F"/>
    <w:rsid w:val="005B0BB2"/>
    <w:rsid w:val="005B11B9"/>
    <w:rsid w:val="005B168E"/>
    <w:rsid w:val="005B27E1"/>
    <w:rsid w:val="005B27FC"/>
    <w:rsid w:val="005B2BD5"/>
    <w:rsid w:val="005B2E43"/>
    <w:rsid w:val="005B3953"/>
    <w:rsid w:val="005B39F8"/>
    <w:rsid w:val="005B5157"/>
    <w:rsid w:val="005B59C9"/>
    <w:rsid w:val="005B6279"/>
    <w:rsid w:val="005B6AB7"/>
    <w:rsid w:val="005B6C81"/>
    <w:rsid w:val="005B788B"/>
    <w:rsid w:val="005C0118"/>
    <w:rsid w:val="005C03F0"/>
    <w:rsid w:val="005C041F"/>
    <w:rsid w:val="005C1371"/>
    <w:rsid w:val="005C240F"/>
    <w:rsid w:val="005C2810"/>
    <w:rsid w:val="005C2932"/>
    <w:rsid w:val="005C3A34"/>
    <w:rsid w:val="005C7657"/>
    <w:rsid w:val="005C7B29"/>
    <w:rsid w:val="005D0228"/>
    <w:rsid w:val="005D06A3"/>
    <w:rsid w:val="005D0947"/>
    <w:rsid w:val="005D09C1"/>
    <w:rsid w:val="005D0BB2"/>
    <w:rsid w:val="005D12BE"/>
    <w:rsid w:val="005D18DF"/>
    <w:rsid w:val="005D24B5"/>
    <w:rsid w:val="005D25EB"/>
    <w:rsid w:val="005D304D"/>
    <w:rsid w:val="005D30F4"/>
    <w:rsid w:val="005D3C4F"/>
    <w:rsid w:val="005D55B0"/>
    <w:rsid w:val="005D63EF"/>
    <w:rsid w:val="005D6F3B"/>
    <w:rsid w:val="005E0164"/>
    <w:rsid w:val="005E0DC0"/>
    <w:rsid w:val="005E0FD9"/>
    <w:rsid w:val="005E18B9"/>
    <w:rsid w:val="005E1CE7"/>
    <w:rsid w:val="005E2D4E"/>
    <w:rsid w:val="005E3787"/>
    <w:rsid w:val="005E4270"/>
    <w:rsid w:val="005E571F"/>
    <w:rsid w:val="005E5836"/>
    <w:rsid w:val="005E5F03"/>
    <w:rsid w:val="005E6128"/>
    <w:rsid w:val="005E61E5"/>
    <w:rsid w:val="005E6C4A"/>
    <w:rsid w:val="005E7678"/>
    <w:rsid w:val="005E7727"/>
    <w:rsid w:val="005E795B"/>
    <w:rsid w:val="005E7A5C"/>
    <w:rsid w:val="005F02D5"/>
    <w:rsid w:val="005F22B5"/>
    <w:rsid w:val="005F25A8"/>
    <w:rsid w:val="005F2708"/>
    <w:rsid w:val="005F2A80"/>
    <w:rsid w:val="005F2AF5"/>
    <w:rsid w:val="005F317A"/>
    <w:rsid w:val="005F3900"/>
    <w:rsid w:val="005F3E70"/>
    <w:rsid w:val="005F49CE"/>
    <w:rsid w:val="005F4F1D"/>
    <w:rsid w:val="005F4FE2"/>
    <w:rsid w:val="005F611D"/>
    <w:rsid w:val="005F6554"/>
    <w:rsid w:val="005F6572"/>
    <w:rsid w:val="005F65E3"/>
    <w:rsid w:val="005F682D"/>
    <w:rsid w:val="005F7188"/>
    <w:rsid w:val="005F7CAD"/>
    <w:rsid w:val="005F7EAB"/>
    <w:rsid w:val="00600EC7"/>
    <w:rsid w:val="0060231B"/>
    <w:rsid w:val="00602575"/>
    <w:rsid w:val="006025CA"/>
    <w:rsid w:val="0060284A"/>
    <w:rsid w:val="00602E7A"/>
    <w:rsid w:val="0060337D"/>
    <w:rsid w:val="00603BFD"/>
    <w:rsid w:val="006042DB"/>
    <w:rsid w:val="00604EF4"/>
    <w:rsid w:val="00604F5D"/>
    <w:rsid w:val="0060526F"/>
    <w:rsid w:val="0060622B"/>
    <w:rsid w:val="00606624"/>
    <w:rsid w:val="00606F04"/>
    <w:rsid w:val="006079B8"/>
    <w:rsid w:val="00607EA9"/>
    <w:rsid w:val="00607FF1"/>
    <w:rsid w:val="0061001D"/>
    <w:rsid w:val="00610A5E"/>
    <w:rsid w:val="00610BFE"/>
    <w:rsid w:val="00611DB0"/>
    <w:rsid w:val="00613A4E"/>
    <w:rsid w:val="00613AA0"/>
    <w:rsid w:val="00614F29"/>
    <w:rsid w:val="0061577C"/>
    <w:rsid w:val="00615BD0"/>
    <w:rsid w:val="00615EBF"/>
    <w:rsid w:val="006168AC"/>
    <w:rsid w:val="00617C35"/>
    <w:rsid w:val="00617CDB"/>
    <w:rsid w:val="00620134"/>
    <w:rsid w:val="006209F4"/>
    <w:rsid w:val="00620A1F"/>
    <w:rsid w:val="00620BC0"/>
    <w:rsid w:val="00620CD5"/>
    <w:rsid w:val="00620FBC"/>
    <w:rsid w:val="006256C7"/>
    <w:rsid w:val="00625F1C"/>
    <w:rsid w:val="006262E4"/>
    <w:rsid w:val="00626B3D"/>
    <w:rsid w:val="00626BB5"/>
    <w:rsid w:val="00626BD7"/>
    <w:rsid w:val="00627890"/>
    <w:rsid w:val="00630204"/>
    <w:rsid w:val="00630593"/>
    <w:rsid w:val="006307C4"/>
    <w:rsid w:val="0063160A"/>
    <w:rsid w:val="00631887"/>
    <w:rsid w:val="006326EA"/>
    <w:rsid w:val="00632FF0"/>
    <w:rsid w:val="0063345C"/>
    <w:rsid w:val="00633CCA"/>
    <w:rsid w:val="0063430C"/>
    <w:rsid w:val="006346AA"/>
    <w:rsid w:val="00634D15"/>
    <w:rsid w:val="006356EB"/>
    <w:rsid w:val="00636DF1"/>
    <w:rsid w:val="006377A7"/>
    <w:rsid w:val="0063793F"/>
    <w:rsid w:val="00637BDC"/>
    <w:rsid w:val="0064019E"/>
    <w:rsid w:val="00641184"/>
    <w:rsid w:val="0064196B"/>
    <w:rsid w:val="00642359"/>
    <w:rsid w:val="006427E2"/>
    <w:rsid w:val="0064302D"/>
    <w:rsid w:val="006433E7"/>
    <w:rsid w:val="006436FD"/>
    <w:rsid w:val="00643C41"/>
    <w:rsid w:val="0064403B"/>
    <w:rsid w:val="0064406F"/>
    <w:rsid w:val="006442F8"/>
    <w:rsid w:val="00644F5B"/>
    <w:rsid w:val="00646371"/>
    <w:rsid w:val="0064661E"/>
    <w:rsid w:val="00647854"/>
    <w:rsid w:val="006478B7"/>
    <w:rsid w:val="00651E54"/>
    <w:rsid w:val="00652893"/>
    <w:rsid w:val="00652909"/>
    <w:rsid w:val="006529C8"/>
    <w:rsid w:val="00652BDE"/>
    <w:rsid w:val="00652F1C"/>
    <w:rsid w:val="00653206"/>
    <w:rsid w:val="006535F1"/>
    <w:rsid w:val="006542DD"/>
    <w:rsid w:val="006556A6"/>
    <w:rsid w:val="00655D92"/>
    <w:rsid w:val="00655E99"/>
    <w:rsid w:val="00656D76"/>
    <w:rsid w:val="00656FCB"/>
    <w:rsid w:val="00657EFA"/>
    <w:rsid w:val="006601AD"/>
    <w:rsid w:val="00660B04"/>
    <w:rsid w:val="00662923"/>
    <w:rsid w:val="00663788"/>
    <w:rsid w:val="006638A9"/>
    <w:rsid w:val="00663BA4"/>
    <w:rsid w:val="00663BFA"/>
    <w:rsid w:val="00663F5E"/>
    <w:rsid w:val="00665454"/>
    <w:rsid w:val="00665738"/>
    <w:rsid w:val="00666A88"/>
    <w:rsid w:val="00666D2D"/>
    <w:rsid w:val="00667095"/>
    <w:rsid w:val="00667C94"/>
    <w:rsid w:val="00670613"/>
    <w:rsid w:val="006730DD"/>
    <w:rsid w:val="0067367D"/>
    <w:rsid w:val="00673D10"/>
    <w:rsid w:val="00674524"/>
    <w:rsid w:val="00674F42"/>
    <w:rsid w:val="00675996"/>
    <w:rsid w:val="0067644B"/>
    <w:rsid w:val="006768A4"/>
    <w:rsid w:val="00677837"/>
    <w:rsid w:val="00677B8B"/>
    <w:rsid w:val="0068041E"/>
    <w:rsid w:val="00680F42"/>
    <w:rsid w:val="0068128F"/>
    <w:rsid w:val="006819AF"/>
    <w:rsid w:val="00681CCF"/>
    <w:rsid w:val="00682274"/>
    <w:rsid w:val="00682EE5"/>
    <w:rsid w:val="00683186"/>
    <w:rsid w:val="00683F50"/>
    <w:rsid w:val="00684199"/>
    <w:rsid w:val="006845F1"/>
    <w:rsid w:val="00684D0D"/>
    <w:rsid w:val="006854BA"/>
    <w:rsid w:val="00685A29"/>
    <w:rsid w:val="00685C93"/>
    <w:rsid w:val="00685F96"/>
    <w:rsid w:val="00686C49"/>
    <w:rsid w:val="006872DC"/>
    <w:rsid w:val="0068773F"/>
    <w:rsid w:val="00687BD7"/>
    <w:rsid w:val="00687FBA"/>
    <w:rsid w:val="0069017B"/>
    <w:rsid w:val="00690605"/>
    <w:rsid w:val="00690BCA"/>
    <w:rsid w:val="00690E83"/>
    <w:rsid w:val="00693294"/>
    <w:rsid w:val="00693AE1"/>
    <w:rsid w:val="006949CD"/>
    <w:rsid w:val="00694BC3"/>
    <w:rsid w:val="00694CE1"/>
    <w:rsid w:val="00695788"/>
    <w:rsid w:val="0069582A"/>
    <w:rsid w:val="00695C2B"/>
    <w:rsid w:val="0069601E"/>
    <w:rsid w:val="0069621F"/>
    <w:rsid w:val="0069644C"/>
    <w:rsid w:val="00696EFF"/>
    <w:rsid w:val="006970EE"/>
    <w:rsid w:val="00697784"/>
    <w:rsid w:val="006A05C9"/>
    <w:rsid w:val="006A087D"/>
    <w:rsid w:val="006A09BA"/>
    <w:rsid w:val="006A187A"/>
    <w:rsid w:val="006A1B8D"/>
    <w:rsid w:val="006A1E02"/>
    <w:rsid w:val="006A2523"/>
    <w:rsid w:val="006A2DCE"/>
    <w:rsid w:val="006A2EC8"/>
    <w:rsid w:val="006A3F6C"/>
    <w:rsid w:val="006A4189"/>
    <w:rsid w:val="006A430A"/>
    <w:rsid w:val="006A4EAD"/>
    <w:rsid w:val="006A5313"/>
    <w:rsid w:val="006A65C2"/>
    <w:rsid w:val="006A778B"/>
    <w:rsid w:val="006A7D79"/>
    <w:rsid w:val="006B047F"/>
    <w:rsid w:val="006B0FDB"/>
    <w:rsid w:val="006B1A78"/>
    <w:rsid w:val="006B1A8D"/>
    <w:rsid w:val="006B1E47"/>
    <w:rsid w:val="006B2290"/>
    <w:rsid w:val="006B3907"/>
    <w:rsid w:val="006B3B19"/>
    <w:rsid w:val="006B49D8"/>
    <w:rsid w:val="006B4C60"/>
    <w:rsid w:val="006B5115"/>
    <w:rsid w:val="006B5657"/>
    <w:rsid w:val="006B5CD3"/>
    <w:rsid w:val="006B63D3"/>
    <w:rsid w:val="006B664A"/>
    <w:rsid w:val="006B6CD6"/>
    <w:rsid w:val="006B7045"/>
    <w:rsid w:val="006B71F9"/>
    <w:rsid w:val="006B7838"/>
    <w:rsid w:val="006B79B2"/>
    <w:rsid w:val="006B7F79"/>
    <w:rsid w:val="006C0B23"/>
    <w:rsid w:val="006C17AD"/>
    <w:rsid w:val="006C2493"/>
    <w:rsid w:val="006C3D58"/>
    <w:rsid w:val="006C3FB3"/>
    <w:rsid w:val="006C49F5"/>
    <w:rsid w:val="006C4EE4"/>
    <w:rsid w:val="006C71A4"/>
    <w:rsid w:val="006C76AA"/>
    <w:rsid w:val="006C7E51"/>
    <w:rsid w:val="006D02A4"/>
    <w:rsid w:val="006D0E1E"/>
    <w:rsid w:val="006D0FFE"/>
    <w:rsid w:val="006D1B99"/>
    <w:rsid w:val="006D1D98"/>
    <w:rsid w:val="006D292D"/>
    <w:rsid w:val="006D2E47"/>
    <w:rsid w:val="006D3469"/>
    <w:rsid w:val="006D47FD"/>
    <w:rsid w:val="006D4F67"/>
    <w:rsid w:val="006D51BF"/>
    <w:rsid w:val="006D5AA2"/>
    <w:rsid w:val="006D5C58"/>
    <w:rsid w:val="006D602C"/>
    <w:rsid w:val="006D66F3"/>
    <w:rsid w:val="006D6D7A"/>
    <w:rsid w:val="006D703F"/>
    <w:rsid w:val="006D7068"/>
    <w:rsid w:val="006D7CA4"/>
    <w:rsid w:val="006E049B"/>
    <w:rsid w:val="006E0BA6"/>
    <w:rsid w:val="006E0FDF"/>
    <w:rsid w:val="006E168D"/>
    <w:rsid w:val="006E1BE1"/>
    <w:rsid w:val="006E1F84"/>
    <w:rsid w:val="006E27A8"/>
    <w:rsid w:val="006E387E"/>
    <w:rsid w:val="006E3960"/>
    <w:rsid w:val="006E4EF6"/>
    <w:rsid w:val="006E554D"/>
    <w:rsid w:val="006E5C9A"/>
    <w:rsid w:val="006E6179"/>
    <w:rsid w:val="006E6280"/>
    <w:rsid w:val="006E7359"/>
    <w:rsid w:val="006F11E2"/>
    <w:rsid w:val="006F2B0B"/>
    <w:rsid w:val="006F326C"/>
    <w:rsid w:val="006F38EF"/>
    <w:rsid w:val="006F424A"/>
    <w:rsid w:val="006F57A3"/>
    <w:rsid w:val="006F58F6"/>
    <w:rsid w:val="006F621A"/>
    <w:rsid w:val="006F6452"/>
    <w:rsid w:val="006F6A0C"/>
    <w:rsid w:val="006F6AE6"/>
    <w:rsid w:val="007004E1"/>
    <w:rsid w:val="007004F6"/>
    <w:rsid w:val="00700541"/>
    <w:rsid w:val="007016CB"/>
    <w:rsid w:val="007021B7"/>
    <w:rsid w:val="00702C91"/>
    <w:rsid w:val="0070338C"/>
    <w:rsid w:val="00703532"/>
    <w:rsid w:val="00703D80"/>
    <w:rsid w:val="00704136"/>
    <w:rsid w:val="0070415C"/>
    <w:rsid w:val="00704543"/>
    <w:rsid w:val="0070579F"/>
    <w:rsid w:val="00707A65"/>
    <w:rsid w:val="0071019A"/>
    <w:rsid w:val="007101CC"/>
    <w:rsid w:val="0071078D"/>
    <w:rsid w:val="0071078E"/>
    <w:rsid w:val="007114E6"/>
    <w:rsid w:val="0071185E"/>
    <w:rsid w:val="00711913"/>
    <w:rsid w:val="0071198E"/>
    <w:rsid w:val="00711BCA"/>
    <w:rsid w:val="00712250"/>
    <w:rsid w:val="00712701"/>
    <w:rsid w:val="00712B2E"/>
    <w:rsid w:val="00712B82"/>
    <w:rsid w:val="007142D9"/>
    <w:rsid w:val="0071548A"/>
    <w:rsid w:val="00715CE5"/>
    <w:rsid w:val="007200C7"/>
    <w:rsid w:val="00720332"/>
    <w:rsid w:val="0072087A"/>
    <w:rsid w:val="00721695"/>
    <w:rsid w:val="00722D0B"/>
    <w:rsid w:val="007240C7"/>
    <w:rsid w:val="007253A5"/>
    <w:rsid w:val="00725438"/>
    <w:rsid w:val="00725512"/>
    <w:rsid w:val="0072795A"/>
    <w:rsid w:val="00731023"/>
    <w:rsid w:val="00731EA7"/>
    <w:rsid w:val="007330ED"/>
    <w:rsid w:val="0073375E"/>
    <w:rsid w:val="00733881"/>
    <w:rsid w:val="00733D4E"/>
    <w:rsid w:val="007346B8"/>
    <w:rsid w:val="00735561"/>
    <w:rsid w:val="0073598D"/>
    <w:rsid w:val="0073655F"/>
    <w:rsid w:val="007366AE"/>
    <w:rsid w:val="0073718E"/>
    <w:rsid w:val="00737373"/>
    <w:rsid w:val="00737487"/>
    <w:rsid w:val="007374CB"/>
    <w:rsid w:val="0073766D"/>
    <w:rsid w:val="00737D98"/>
    <w:rsid w:val="0074018B"/>
    <w:rsid w:val="007401CF"/>
    <w:rsid w:val="00740C03"/>
    <w:rsid w:val="007410D4"/>
    <w:rsid w:val="00741A18"/>
    <w:rsid w:val="00741A41"/>
    <w:rsid w:val="00741B76"/>
    <w:rsid w:val="00741F24"/>
    <w:rsid w:val="00742AEA"/>
    <w:rsid w:val="00742C14"/>
    <w:rsid w:val="00744655"/>
    <w:rsid w:val="00744723"/>
    <w:rsid w:val="0074480A"/>
    <w:rsid w:val="00745A6C"/>
    <w:rsid w:val="0074662D"/>
    <w:rsid w:val="0074795C"/>
    <w:rsid w:val="00747B16"/>
    <w:rsid w:val="00747F6B"/>
    <w:rsid w:val="007502EB"/>
    <w:rsid w:val="00750371"/>
    <w:rsid w:val="00751103"/>
    <w:rsid w:val="00751B79"/>
    <w:rsid w:val="00751C16"/>
    <w:rsid w:val="007534AA"/>
    <w:rsid w:val="007566D2"/>
    <w:rsid w:val="00756A53"/>
    <w:rsid w:val="00757435"/>
    <w:rsid w:val="0076130A"/>
    <w:rsid w:val="00761D16"/>
    <w:rsid w:val="00762070"/>
    <w:rsid w:val="007631B0"/>
    <w:rsid w:val="007637DC"/>
    <w:rsid w:val="00764931"/>
    <w:rsid w:val="007651A2"/>
    <w:rsid w:val="00765C81"/>
    <w:rsid w:val="00765E0D"/>
    <w:rsid w:val="00766A00"/>
    <w:rsid w:val="00767A1E"/>
    <w:rsid w:val="007700D4"/>
    <w:rsid w:val="007703D1"/>
    <w:rsid w:val="00770543"/>
    <w:rsid w:val="00770A0C"/>
    <w:rsid w:val="00770C4E"/>
    <w:rsid w:val="007712BD"/>
    <w:rsid w:val="0077130A"/>
    <w:rsid w:val="00771456"/>
    <w:rsid w:val="00771FD4"/>
    <w:rsid w:val="00773769"/>
    <w:rsid w:val="007740A0"/>
    <w:rsid w:val="007749F5"/>
    <w:rsid w:val="00775278"/>
    <w:rsid w:val="007757A5"/>
    <w:rsid w:val="00775886"/>
    <w:rsid w:val="00775948"/>
    <w:rsid w:val="00776E03"/>
    <w:rsid w:val="00777A2A"/>
    <w:rsid w:val="00777C53"/>
    <w:rsid w:val="00777E8C"/>
    <w:rsid w:val="00780957"/>
    <w:rsid w:val="00780E77"/>
    <w:rsid w:val="00783E32"/>
    <w:rsid w:val="007853AB"/>
    <w:rsid w:val="007873A6"/>
    <w:rsid w:val="00787DF3"/>
    <w:rsid w:val="007902B2"/>
    <w:rsid w:val="007906FA"/>
    <w:rsid w:val="00790800"/>
    <w:rsid w:val="00791221"/>
    <w:rsid w:val="007917DB"/>
    <w:rsid w:val="00791F6D"/>
    <w:rsid w:val="007921C5"/>
    <w:rsid w:val="007923C5"/>
    <w:rsid w:val="00793259"/>
    <w:rsid w:val="00793C2D"/>
    <w:rsid w:val="00793D13"/>
    <w:rsid w:val="00794672"/>
    <w:rsid w:val="007952AF"/>
    <w:rsid w:val="0079590F"/>
    <w:rsid w:val="00796E14"/>
    <w:rsid w:val="00797486"/>
    <w:rsid w:val="00797868"/>
    <w:rsid w:val="007A0003"/>
    <w:rsid w:val="007A2F89"/>
    <w:rsid w:val="007A3A72"/>
    <w:rsid w:val="007A4369"/>
    <w:rsid w:val="007A47CC"/>
    <w:rsid w:val="007A592D"/>
    <w:rsid w:val="007A5AB4"/>
    <w:rsid w:val="007A5ACB"/>
    <w:rsid w:val="007A6104"/>
    <w:rsid w:val="007A67E8"/>
    <w:rsid w:val="007A6A54"/>
    <w:rsid w:val="007A6B93"/>
    <w:rsid w:val="007A7041"/>
    <w:rsid w:val="007A7501"/>
    <w:rsid w:val="007A757C"/>
    <w:rsid w:val="007A7FF4"/>
    <w:rsid w:val="007B09AF"/>
    <w:rsid w:val="007B0CC7"/>
    <w:rsid w:val="007B1265"/>
    <w:rsid w:val="007B1D33"/>
    <w:rsid w:val="007B2564"/>
    <w:rsid w:val="007B262F"/>
    <w:rsid w:val="007B2739"/>
    <w:rsid w:val="007B3555"/>
    <w:rsid w:val="007B3BDE"/>
    <w:rsid w:val="007B4CDC"/>
    <w:rsid w:val="007B505E"/>
    <w:rsid w:val="007B5B72"/>
    <w:rsid w:val="007B6E3C"/>
    <w:rsid w:val="007B79FC"/>
    <w:rsid w:val="007C27E6"/>
    <w:rsid w:val="007C2F62"/>
    <w:rsid w:val="007C39EF"/>
    <w:rsid w:val="007C435C"/>
    <w:rsid w:val="007C464C"/>
    <w:rsid w:val="007C4B03"/>
    <w:rsid w:val="007C4C14"/>
    <w:rsid w:val="007C4D34"/>
    <w:rsid w:val="007C50F9"/>
    <w:rsid w:val="007C547A"/>
    <w:rsid w:val="007C7842"/>
    <w:rsid w:val="007C7B0E"/>
    <w:rsid w:val="007C7F97"/>
    <w:rsid w:val="007D03A5"/>
    <w:rsid w:val="007D0968"/>
    <w:rsid w:val="007D1084"/>
    <w:rsid w:val="007D4C61"/>
    <w:rsid w:val="007D5378"/>
    <w:rsid w:val="007D6045"/>
    <w:rsid w:val="007D636B"/>
    <w:rsid w:val="007D7387"/>
    <w:rsid w:val="007D7F5C"/>
    <w:rsid w:val="007E248A"/>
    <w:rsid w:val="007E29F6"/>
    <w:rsid w:val="007E3CD2"/>
    <w:rsid w:val="007E462E"/>
    <w:rsid w:val="007E5036"/>
    <w:rsid w:val="007E513A"/>
    <w:rsid w:val="007E55CB"/>
    <w:rsid w:val="007E6A67"/>
    <w:rsid w:val="007E6C0B"/>
    <w:rsid w:val="007E6CED"/>
    <w:rsid w:val="007E7E2B"/>
    <w:rsid w:val="007F032A"/>
    <w:rsid w:val="007F050F"/>
    <w:rsid w:val="007F2412"/>
    <w:rsid w:val="007F3197"/>
    <w:rsid w:val="007F384B"/>
    <w:rsid w:val="007F38A1"/>
    <w:rsid w:val="007F5F1A"/>
    <w:rsid w:val="007F62AA"/>
    <w:rsid w:val="007F6449"/>
    <w:rsid w:val="007F6DBD"/>
    <w:rsid w:val="007F7542"/>
    <w:rsid w:val="008002B9"/>
    <w:rsid w:val="0080065C"/>
    <w:rsid w:val="008006B5"/>
    <w:rsid w:val="00800902"/>
    <w:rsid w:val="00800AEA"/>
    <w:rsid w:val="00800C40"/>
    <w:rsid w:val="00801061"/>
    <w:rsid w:val="00801B76"/>
    <w:rsid w:val="00802D5F"/>
    <w:rsid w:val="00803439"/>
    <w:rsid w:val="00803BA5"/>
    <w:rsid w:val="00803E0D"/>
    <w:rsid w:val="00804D0D"/>
    <w:rsid w:val="00805407"/>
    <w:rsid w:val="00805D4D"/>
    <w:rsid w:val="0080657A"/>
    <w:rsid w:val="00806656"/>
    <w:rsid w:val="008067EB"/>
    <w:rsid w:val="008077BA"/>
    <w:rsid w:val="00810A82"/>
    <w:rsid w:val="00810B77"/>
    <w:rsid w:val="00811167"/>
    <w:rsid w:val="008122DD"/>
    <w:rsid w:val="00813449"/>
    <w:rsid w:val="008136CF"/>
    <w:rsid w:val="00813836"/>
    <w:rsid w:val="00813D0D"/>
    <w:rsid w:val="008141F5"/>
    <w:rsid w:val="00814CD6"/>
    <w:rsid w:val="00815798"/>
    <w:rsid w:val="008158FB"/>
    <w:rsid w:val="00815D65"/>
    <w:rsid w:val="0081740C"/>
    <w:rsid w:val="008202A6"/>
    <w:rsid w:val="00821C11"/>
    <w:rsid w:val="008224A6"/>
    <w:rsid w:val="0082347D"/>
    <w:rsid w:val="00823638"/>
    <w:rsid w:val="00824C58"/>
    <w:rsid w:val="00825D32"/>
    <w:rsid w:val="00826784"/>
    <w:rsid w:val="00826928"/>
    <w:rsid w:val="00826A01"/>
    <w:rsid w:val="00827624"/>
    <w:rsid w:val="008277DB"/>
    <w:rsid w:val="00827F21"/>
    <w:rsid w:val="00830216"/>
    <w:rsid w:val="00831505"/>
    <w:rsid w:val="0083173A"/>
    <w:rsid w:val="00831855"/>
    <w:rsid w:val="008336E1"/>
    <w:rsid w:val="0083482E"/>
    <w:rsid w:val="00835430"/>
    <w:rsid w:val="008364CA"/>
    <w:rsid w:val="00836A32"/>
    <w:rsid w:val="00836D2C"/>
    <w:rsid w:val="00837550"/>
    <w:rsid w:val="008404DF"/>
    <w:rsid w:val="00840632"/>
    <w:rsid w:val="00840EFD"/>
    <w:rsid w:val="00842E07"/>
    <w:rsid w:val="008435B5"/>
    <w:rsid w:val="00843D21"/>
    <w:rsid w:val="008443B9"/>
    <w:rsid w:val="008449D3"/>
    <w:rsid w:val="0084513B"/>
    <w:rsid w:val="00845156"/>
    <w:rsid w:val="008452FF"/>
    <w:rsid w:val="008456AA"/>
    <w:rsid w:val="00845F75"/>
    <w:rsid w:val="0084663D"/>
    <w:rsid w:val="0084663F"/>
    <w:rsid w:val="008468E7"/>
    <w:rsid w:val="00846DBF"/>
    <w:rsid w:val="00850CE9"/>
    <w:rsid w:val="00850E34"/>
    <w:rsid w:val="008512CF"/>
    <w:rsid w:val="00851507"/>
    <w:rsid w:val="00851776"/>
    <w:rsid w:val="0085199E"/>
    <w:rsid w:val="00851E97"/>
    <w:rsid w:val="0085398A"/>
    <w:rsid w:val="00853C1D"/>
    <w:rsid w:val="0085433F"/>
    <w:rsid w:val="00854688"/>
    <w:rsid w:val="00854AD3"/>
    <w:rsid w:val="00854C60"/>
    <w:rsid w:val="00855608"/>
    <w:rsid w:val="0085578D"/>
    <w:rsid w:val="00855FEB"/>
    <w:rsid w:val="00856BE2"/>
    <w:rsid w:val="0086026A"/>
    <w:rsid w:val="0086067E"/>
    <w:rsid w:val="00860DCB"/>
    <w:rsid w:val="00861023"/>
    <w:rsid w:val="00861409"/>
    <w:rsid w:val="00861D19"/>
    <w:rsid w:val="008626A9"/>
    <w:rsid w:val="00862A52"/>
    <w:rsid w:val="00862CBA"/>
    <w:rsid w:val="00862FDD"/>
    <w:rsid w:val="00863302"/>
    <w:rsid w:val="008637A3"/>
    <w:rsid w:val="00863A66"/>
    <w:rsid w:val="00865027"/>
    <w:rsid w:val="008651F2"/>
    <w:rsid w:val="00865A71"/>
    <w:rsid w:val="00865B04"/>
    <w:rsid w:val="0086708D"/>
    <w:rsid w:val="0087060C"/>
    <w:rsid w:val="00870641"/>
    <w:rsid w:val="0087212F"/>
    <w:rsid w:val="00872688"/>
    <w:rsid w:val="00873DC8"/>
    <w:rsid w:val="00874756"/>
    <w:rsid w:val="008759DD"/>
    <w:rsid w:val="0087721B"/>
    <w:rsid w:val="008772B3"/>
    <w:rsid w:val="00877FC6"/>
    <w:rsid w:val="008801E9"/>
    <w:rsid w:val="008804DE"/>
    <w:rsid w:val="0088071B"/>
    <w:rsid w:val="00880C15"/>
    <w:rsid w:val="008814B4"/>
    <w:rsid w:val="00881C80"/>
    <w:rsid w:val="00881E39"/>
    <w:rsid w:val="008820C1"/>
    <w:rsid w:val="00882C3A"/>
    <w:rsid w:val="00884E30"/>
    <w:rsid w:val="00884F49"/>
    <w:rsid w:val="0088566D"/>
    <w:rsid w:val="00885E67"/>
    <w:rsid w:val="008861D5"/>
    <w:rsid w:val="00886881"/>
    <w:rsid w:val="008875B7"/>
    <w:rsid w:val="00890A76"/>
    <w:rsid w:val="00891DCC"/>
    <w:rsid w:val="00891F86"/>
    <w:rsid w:val="0089210B"/>
    <w:rsid w:val="00893169"/>
    <w:rsid w:val="008949A9"/>
    <w:rsid w:val="00894BF0"/>
    <w:rsid w:val="00894E77"/>
    <w:rsid w:val="00895412"/>
    <w:rsid w:val="00895E53"/>
    <w:rsid w:val="0089658D"/>
    <w:rsid w:val="008A0178"/>
    <w:rsid w:val="008A0ABB"/>
    <w:rsid w:val="008A1F9F"/>
    <w:rsid w:val="008A258B"/>
    <w:rsid w:val="008A3374"/>
    <w:rsid w:val="008A4960"/>
    <w:rsid w:val="008A4AA1"/>
    <w:rsid w:val="008A4EC4"/>
    <w:rsid w:val="008A5C4A"/>
    <w:rsid w:val="008B057A"/>
    <w:rsid w:val="008B07A0"/>
    <w:rsid w:val="008B21FF"/>
    <w:rsid w:val="008B3539"/>
    <w:rsid w:val="008B3A4F"/>
    <w:rsid w:val="008B3CDA"/>
    <w:rsid w:val="008B5697"/>
    <w:rsid w:val="008B5C4D"/>
    <w:rsid w:val="008B5CFD"/>
    <w:rsid w:val="008B6D14"/>
    <w:rsid w:val="008B6EE2"/>
    <w:rsid w:val="008B6FF9"/>
    <w:rsid w:val="008B745E"/>
    <w:rsid w:val="008B7C27"/>
    <w:rsid w:val="008C064E"/>
    <w:rsid w:val="008C0A04"/>
    <w:rsid w:val="008C16BF"/>
    <w:rsid w:val="008C2792"/>
    <w:rsid w:val="008C327B"/>
    <w:rsid w:val="008C3C47"/>
    <w:rsid w:val="008C42F9"/>
    <w:rsid w:val="008C4427"/>
    <w:rsid w:val="008C47D2"/>
    <w:rsid w:val="008C4869"/>
    <w:rsid w:val="008C4D92"/>
    <w:rsid w:val="008C5314"/>
    <w:rsid w:val="008C5AD3"/>
    <w:rsid w:val="008C77DB"/>
    <w:rsid w:val="008C7D94"/>
    <w:rsid w:val="008D03C5"/>
    <w:rsid w:val="008D099E"/>
    <w:rsid w:val="008D0B46"/>
    <w:rsid w:val="008D15E3"/>
    <w:rsid w:val="008D1626"/>
    <w:rsid w:val="008D1822"/>
    <w:rsid w:val="008D1C0E"/>
    <w:rsid w:val="008D1D10"/>
    <w:rsid w:val="008D2279"/>
    <w:rsid w:val="008D26F9"/>
    <w:rsid w:val="008D34D8"/>
    <w:rsid w:val="008D5128"/>
    <w:rsid w:val="008D5F9A"/>
    <w:rsid w:val="008D64E2"/>
    <w:rsid w:val="008D707F"/>
    <w:rsid w:val="008D7887"/>
    <w:rsid w:val="008E0602"/>
    <w:rsid w:val="008E0797"/>
    <w:rsid w:val="008E0E71"/>
    <w:rsid w:val="008E153D"/>
    <w:rsid w:val="008E1F25"/>
    <w:rsid w:val="008E2858"/>
    <w:rsid w:val="008E2DE4"/>
    <w:rsid w:val="008E3CF6"/>
    <w:rsid w:val="008E4283"/>
    <w:rsid w:val="008E4989"/>
    <w:rsid w:val="008E49E3"/>
    <w:rsid w:val="008E4DAE"/>
    <w:rsid w:val="008E508A"/>
    <w:rsid w:val="008E548F"/>
    <w:rsid w:val="008E5AFE"/>
    <w:rsid w:val="008E6A10"/>
    <w:rsid w:val="008E6D66"/>
    <w:rsid w:val="008E71CA"/>
    <w:rsid w:val="008F05C4"/>
    <w:rsid w:val="008F0B13"/>
    <w:rsid w:val="008F341E"/>
    <w:rsid w:val="008F3A8B"/>
    <w:rsid w:val="008F3BD7"/>
    <w:rsid w:val="008F3D11"/>
    <w:rsid w:val="008F41BD"/>
    <w:rsid w:val="008F52A8"/>
    <w:rsid w:val="008F5CB6"/>
    <w:rsid w:val="008F6121"/>
    <w:rsid w:val="008F6989"/>
    <w:rsid w:val="008F6B2B"/>
    <w:rsid w:val="008F7C1C"/>
    <w:rsid w:val="008F7C4C"/>
    <w:rsid w:val="008F7EDB"/>
    <w:rsid w:val="00900852"/>
    <w:rsid w:val="00900BA6"/>
    <w:rsid w:val="00901CDA"/>
    <w:rsid w:val="00901F93"/>
    <w:rsid w:val="009020AF"/>
    <w:rsid w:val="00905A57"/>
    <w:rsid w:val="00905BF7"/>
    <w:rsid w:val="00906B9F"/>
    <w:rsid w:val="00906E92"/>
    <w:rsid w:val="00907250"/>
    <w:rsid w:val="00907673"/>
    <w:rsid w:val="009076B8"/>
    <w:rsid w:val="00910363"/>
    <w:rsid w:val="009104DF"/>
    <w:rsid w:val="0091067E"/>
    <w:rsid w:val="00910E7B"/>
    <w:rsid w:val="009111DD"/>
    <w:rsid w:val="009121A2"/>
    <w:rsid w:val="009135C4"/>
    <w:rsid w:val="00914BCF"/>
    <w:rsid w:val="0091588A"/>
    <w:rsid w:val="00915B1E"/>
    <w:rsid w:val="00917950"/>
    <w:rsid w:val="00920274"/>
    <w:rsid w:val="00920472"/>
    <w:rsid w:val="00922147"/>
    <w:rsid w:val="0092233F"/>
    <w:rsid w:val="009223A7"/>
    <w:rsid w:val="009226A3"/>
    <w:rsid w:val="00922DCC"/>
    <w:rsid w:val="009235C7"/>
    <w:rsid w:val="00923A18"/>
    <w:rsid w:val="00925006"/>
    <w:rsid w:val="009253C0"/>
    <w:rsid w:val="0092683B"/>
    <w:rsid w:val="00926CCE"/>
    <w:rsid w:val="0092766E"/>
    <w:rsid w:val="00931B34"/>
    <w:rsid w:val="00931D9F"/>
    <w:rsid w:val="00931E88"/>
    <w:rsid w:val="00932365"/>
    <w:rsid w:val="00934AC1"/>
    <w:rsid w:val="00935302"/>
    <w:rsid w:val="00935403"/>
    <w:rsid w:val="009354C8"/>
    <w:rsid w:val="0093582D"/>
    <w:rsid w:val="00935F75"/>
    <w:rsid w:val="00936086"/>
    <w:rsid w:val="00936266"/>
    <w:rsid w:val="0093662A"/>
    <w:rsid w:val="00937025"/>
    <w:rsid w:val="0093737F"/>
    <w:rsid w:val="00937BAD"/>
    <w:rsid w:val="0094032E"/>
    <w:rsid w:val="00940ED7"/>
    <w:rsid w:val="00941717"/>
    <w:rsid w:val="009419E3"/>
    <w:rsid w:val="00941EA9"/>
    <w:rsid w:val="00942AEE"/>
    <w:rsid w:val="00943571"/>
    <w:rsid w:val="00943733"/>
    <w:rsid w:val="00943C22"/>
    <w:rsid w:val="00944AA4"/>
    <w:rsid w:val="009454D1"/>
    <w:rsid w:val="009456AB"/>
    <w:rsid w:val="00945BF0"/>
    <w:rsid w:val="00945C96"/>
    <w:rsid w:val="00945EEA"/>
    <w:rsid w:val="00946846"/>
    <w:rsid w:val="00946AF4"/>
    <w:rsid w:val="00946CED"/>
    <w:rsid w:val="009472AE"/>
    <w:rsid w:val="009479E7"/>
    <w:rsid w:val="00947E9B"/>
    <w:rsid w:val="00950B89"/>
    <w:rsid w:val="009523DF"/>
    <w:rsid w:val="0095368A"/>
    <w:rsid w:val="00953747"/>
    <w:rsid w:val="009538C5"/>
    <w:rsid w:val="00953933"/>
    <w:rsid w:val="00954681"/>
    <w:rsid w:val="009546C6"/>
    <w:rsid w:val="00955BAF"/>
    <w:rsid w:val="0095637E"/>
    <w:rsid w:val="0095661F"/>
    <w:rsid w:val="0095680A"/>
    <w:rsid w:val="00961CB2"/>
    <w:rsid w:val="00961FDF"/>
    <w:rsid w:val="009631BC"/>
    <w:rsid w:val="00964101"/>
    <w:rsid w:val="0096450F"/>
    <w:rsid w:val="00964971"/>
    <w:rsid w:val="0096577C"/>
    <w:rsid w:val="009659A0"/>
    <w:rsid w:val="00966AEA"/>
    <w:rsid w:val="00966E2C"/>
    <w:rsid w:val="009670D1"/>
    <w:rsid w:val="009675FF"/>
    <w:rsid w:val="00967A0C"/>
    <w:rsid w:val="0097039C"/>
    <w:rsid w:val="00970750"/>
    <w:rsid w:val="00970D2E"/>
    <w:rsid w:val="0097189C"/>
    <w:rsid w:val="00972938"/>
    <w:rsid w:val="00972955"/>
    <w:rsid w:val="00972CCC"/>
    <w:rsid w:val="00972CF1"/>
    <w:rsid w:val="009732A4"/>
    <w:rsid w:val="0097350B"/>
    <w:rsid w:val="00973516"/>
    <w:rsid w:val="00975162"/>
    <w:rsid w:val="0097565F"/>
    <w:rsid w:val="00975988"/>
    <w:rsid w:val="0097737C"/>
    <w:rsid w:val="00977444"/>
    <w:rsid w:val="00977F51"/>
    <w:rsid w:val="00980147"/>
    <w:rsid w:val="0098073A"/>
    <w:rsid w:val="00980B3C"/>
    <w:rsid w:val="00980BDA"/>
    <w:rsid w:val="00980DCD"/>
    <w:rsid w:val="00981103"/>
    <w:rsid w:val="00981386"/>
    <w:rsid w:val="0098139D"/>
    <w:rsid w:val="0098226D"/>
    <w:rsid w:val="00984EC2"/>
    <w:rsid w:val="00985687"/>
    <w:rsid w:val="0098583B"/>
    <w:rsid w:val="00985D77"/>
    <w:rsid w:val="009875EF"/>
    <w:rsid w:val="00987A2D"/>
    <w:rsid w:val="00990A17"/>
    <w:rsid w:val="00990A8E"/>
    <w:rsid w:val="00990EA3"/>
    <w:rsid w:val="00990EBC"/>
    <w:rsid w:val="00992AB4"/>
    <w:rsid w:val="00995B0F"/>
    <w:rsid w:val="009960E6"/>
    <w:rsid w:val="009964B4"/>
    <w:rsid w:val="0099704C"/>
    <w:rsid w:val="0099766B"/>
    <w:rsid w:val="009978F0"/>
    <w:rsid w:val="009A0160"/>
    <w:rsid w:val="009A0A29"/>
    <w:rsid w:val="009A0FDC"/>
    <w:rsid w:val="009A102F"/>
    <w:rsid w:val="009A122C"/>
    <w:rsid w:val="009A16A4"/>
    <w:rsid w:val="009A2A29"/>
    <w:rsid w:val="009A3EF3"/>
    <w:rsid w:val="009A41FA"/>
    <w:rsid w:val="009A42BC"/>
    <w:rsid w:val="009A4DB4"/>
    <w:rsid w:val="009A4F1A"/>
    <w:rsid w:val="009A594D"/>
    <w:rsid w:val="009A600F"/>
    <w:rsid w:val="009A65DE"/>
    <w:rsid w:val="009A689A"/>
    <w:rsid w:val="009A70E0"/>
    <w:rsid w:val="009A74EB"/>
    <w:rsid w:val="009A7C93"/>
    <w:rsid w:val="009A7E82"/>
    <w:rsid w:val="009B02D4"/>
    <w:rsid w:val="009B176F"/>
    <w:rsid w:val="009B1A4F"/>
    <w:rsid w:val="009B1D03"/>
    <w:rsid w:val="009B214E"/>
    <w:rsid w:val="009B26B8"/>
    <w:rsid w:val="009B3587"/>
    <w:rsid w:val="009B45F0"/>
    <w:rsid w:val="009B4A92"/>
    <w:rsid w:val="009B4AAC"/>
    <w:rsid w:val="009B4E19"/>
    <w:rsid w:val="009B5A22"/>
    <w:rsid w:val="009B5B20"/>
    <w:rsid w:val="009B62B7"/>
    <w:rsid w:val="009B6A2F"/>
    <w:rsid w:val="009B7CBC"/>
    <w:rsid w:val="009C005B"/>
    <w:rsid w:val="009C01E2"/>
    <w:rsid w:val="009C04B6"/>
    <w:rsid w:val="009C06F4"/>
    <w:rsid w:val="009C0DD3"/>
    <w:rsid w:val="009C1543"/>
    <w:rsid w:val="009C1EB3"/>
    <w:rsid w:val="009C210A"/>
    <w:rsid w:val="009C298F"/>
    <w:rsid w:val="009C35A2"/>
    <w:rsid w:val="009C4476"/>
    <w:rsid w:val="009C5196"/>
    <w:rsid w:val="009C52EC"/>
    <w:rsid w:val="009C53B5"/>
    <w:rsid w:val="009C6E80"/>
    <w:rsid w:val="009C799A"/>
    <w:rsid w:val="009D00E9"/>
    <w:rsid w:val="009D0CB3"/>
    <w:rsid w:val="009D1093"/>
    <w:rsid w:val="009D1D94"/>
    <w:rsid w:val="009D25E4"/>
    <w:rsid w:val="009D26C7"/>
    <w:rsid w:val="009D27BD"/>
    <w:rsid w:val="009D3D49"/>
    <w:rsid w:val="009D425F"/>
    <w:rsid w:val="009D52C1"/>
    <w:rsid w:val="009D6F4F"/>
    <w:rsid w:val="009D7768"/>
    <w:rsid w:val="009D7AF3"/>
    <w:rsid w:val="009E1906"/>
    <w:rsid w:val="009E1F8C"/>
    <w:rsid w:val="009E21D3"/>
    <w:rsid w:val="009E2463"/>
    <w:rsid w:val="009E34C7"/>
    <w:rsid w:val="009E477D"/>
    <w:rsid w:val="009E4A75"/>
    <w:rsid w:val="009E4CEA"/>
    <w:rsid w:val="009E4E5A"/>
    <w:rsid w:val="009E50B8"/>
    <w:rsid w:val="009E622B"/>
    <w:rsid w:val="009E6DF1"/>
    <w:rsid w:val="009E6ED2"/>
    <w:rsid w:val="009E7B79"/>
    <w:rsid w:val="009F0325"/>
    <w:rsid w:val="009F22FD"/>
    <w:rsid w:val="009F26BF"/>
    <w:rsid w:val="009F32B9"/>
    <w:rsid w:val="009F3963"/>
    <w:rsid w:val="009F51DA"/>
    <w:rsid w:val="009F5ACD"/>
    <w:rsid w:val="009F6085"/>
    <w:rsid w:val="009F628C"/>
    <w:rsid w:val="009F693D"/>
    <w:rsid w:val="00A0139B"/>
    <w:rsid w:val="00A01D60"/>
    <w:rsid w:val="00A02FB4"/>
    <w:rsid w:val="00A034E5"/>
    <w:rsid w:val="00A041D0"/>
    <w:rsid w:val="00A04390"/>
    <w:rsid w:val="00A05390"/>
    <w:rsid w:val="00A056EC"/>
    <w:rsid w:val="00A06F12"/>
    <w:rsid w:val="00A072D3"/>
    <w:rsid w:val="00A1190A"/>
    <w:rsid w:val="00A12369"/>
    <w:rsid w:val="00A1249D"/>
    <w:rsid w:val="00A13B17"/>
    <w:rsid w:val="00A13F91"/>
    <w:rsid w:val="00A14056"/>
    <w:rsid w:val="00A15C72"/>
    <w:rsid w:val="00A161F4"/>
    <w:rsid w:val="00A16814"/>
    <w:rsid w:val="00A16918"/>
    <w:rsid w:val="00A17918"/>
    <w:rsid w:val="00A179F0"/>
    <w:rsid w:val="00A20270"/>
    <w:rsid w:val="00A20C34"/>
    <w:rsid w:val="00A236C0"/>
    <w:rsid w:val="00A23C2C"/>
    <w:rsid w:val="00A241D3"/>
    <w:rsid w:val="00A247C6"/>
    <w:rsid w:val="00A24DC6"/>
    <w:rsid w:val="00A25FD6"/>
    <w:rsid w:val="00A26864"/>
    <w:rsid w:val="00A26BF6"/>
    <w:rsid w:val="00A27703"/>
    <w:rsid w:val="00A27CAE"/>
    <w:rsid w:val="00A30415"/>
    <w:rsid w:val="00A30D5B"/>
    <w:rsid w:val="00A31E82"/>
    <w:rsid w:val="00A32DCF"/>
    <w:rsid w:val="00A32DD6"/>
    <w:rsid w:val="00A33C78"/>
    <w:rsid w:val="00A34759"/>
    <w:rsid w:val="00A34F51"/>
    <w:rsid w:val="00A35063"/>
    <w:rsid w:val="00A3689F"/>
    <w:rsid w:val="00A36A9C"/>
    <w:rsid w:val="00A37799"/>
    <w:rsid w:val="00A37C23"/>
    <w:rsid w:val="00A4044B"/>
    <w:rsid w:val="00A412CC"/>
    <w:rsid w:val="00A418FD"/>
    <w:rsid w:val="00A41DD7"/>
    <w:rsid w:val="00A4242A"/>
    <w:rsid w:val="00A42B8F"/>
    <w:rsid w:val="00A43101"/>
    <w:rsid w:val="00A43BE2"/>
    <w:rsid w:val="00A44F96"/>
    <w:rsid w:val="00A460B3"/>
    <w:rsid w:val="00A460F2"/>
    <w:rsid w:val="00A46EEF"/>
    <w:rsid w:val="00A47490"/>
    <w:rsid w:val="00A505A0"/>
    <w:rsid w:val="00A51872"/>
    <w:rsid w:val="00A51D35"/>
    <w:rsid w:val="00A51D86"/>
    <w:rsid w:val="00A5217D"/>
    <w:rsid w:val="00A52613"/>
    <w:rsid w:val="00A526A3"/>
    <w:rsid w:val="00A528C8"/>
    <w:rsid w:val="00A52E6B"/>
    <w:rsid w:val="00A53091"/>
    <w:rsid w:val="00A534B9"/>
    <w:rsid w:val="00A53B3E"/>
    <w:rsid w:val="00A5680E"/>
    <w:rsid w:val="00A56A1B"/>
    <w:rsid w:val="00A56B81"/>
    <w:rsid w:val="00A578BA"/>
    <w:rsid w:val="00A57E48"/>
    <w:rsid w:val="00A60090"/>
    <w:rsid w:val="00A60399"/>
    <w:rsid w:val="00A61B47"/>
    <w:rsid w:val="00A61FAD"/>
    <w:rsid w:val="00A62E2E"/>
    <w:rsid w:val="00A633EB"/>
    <w:rsid w:val="00A639EF"/>
    <w:rsid w:val="00A63AF2"/>
    <w:rsid w:val="00A63B94"/>
    <w:rsid w:val="00A65692"/>
    <w:rsid w:val="00A65F3F"/>
    <w:rsid w:val="00A665DA"/>
    <w:rsid w:val="00A671F7"/>
    <w:rsid w:val="00A67841"/>
    <w:rsid w:val="00A67EC1"/>
    <w:rsid w:val="00A70040"/>
    <w:rsid w:val="00A703E1"/>
    <w:rsid w:val="00A703F3"/>
    <w:rsid w:val="00A70610"/>
    <w:rsid w:val="00A70919"/>
    <w:rsid w:val="00A72167"/>
    <w:rsid w:val="00A72543"/>
    <w:rsid w:val="00A72573"/>
    <w:rsid w:val="00A72B06"/>
    <w:rsid w:val="00A73A50"/>
    <w:rsid w:val="00A742E8"/>
    <w:rsid w:val="00A74A88"/>
    <w:rsid w:val="00A76156"/>
    <w:rsid w:val="00A77209"/>
    <w:rsid w:val="00A808D3"/>
    <w:rsid w:val="00A81AA0"/>
    <w:rsid w:val="00A82EEE"/>
    <w:rsid w:val="00A834DF"/>
    <w:rsid w:val="00A842BD"/>
    <w:rsid w:val="00A852CA"/>
    <w:rsid w:val="00A858E9"/>
    <w:rsid w:val="00A85AD1"/>
    <w:rsid w:val="00A85B55"/>
    <w:rsid w:val="00A86C83"/>
    <w:rsid w:val="00A87AED"/>
    <w:rsid w:val="00A902D6"/>
    <w:rsid w:val="00A91F53"/>
    <w:rsid w:val="00A92C33"/>
    <w:rsid w:val="00A931EE"/>
    <w:rsid w:val="00A93826"/>
    <w:rsid w:val="00A94B6E"/>
    <w:rsid w:val="00A94D4F"/>
    <w:rsid w:val="00A95E93"/>
    <w:rsid w:val="00A96368"/>
    <w:rsid w:val="00A963F0"/>
    <w:rsid w:val="00A96D4E"/>
    <w:rsid w:val="00A976F8"/>
    <w:rsid w:val="00AA0153"/>
    <w:rsid w:val="00AA13B0"/>
    <w:rsid w:val="00AA154F"/>
    <w:rsid w:val="00AA1ACC"/>
    <w:rsid w:val="00AA233D"/>
    <w:rsid w:val="00AA2461"/>
    <w:rsid w:val="00AA2AAA"/>
    <w:rsid w:val="00AA2E0A"/>
    <w:rsid w:val="00AA3F0E"/>
    <w:rsid w:val="00AA4652"/>
    <w:rsid w:val="00AA570F"/>
    <w:rsid w:val="00AA609C"/>
    <w:rsid w:val="00AA653A"/>
    <w:rsid w:val="00AA6E9B"/>
    <w:rsid w:val="00AA74E6"/>
    <w:rsid w:val="00AB0531"/>
    <w:rsid w:val="00AB0840"/>
    <w:rsid w:val="00AB0A4A"/>
    <w:rsid w:val="00AB0A6D"/>
    <w:rsid w:val="00AB1B83"/>
    <w:rsid w:val="00AB2136"/>
    <w:rsid w:val="00AB2141"/>
    <w:rsid w:val="00AB2E66"/>
    <w:rsid w:val="00AB2F62"/>
    <w:rsid w:val="00AB3A88"/>
    <w:rsid w:val="00AB3EEE"/>
    <w:rsid w:val="00AB4962"/>
    <w:rsid w:val="00AB4B22"/>
    <w:rsid w:val="00AB5764"/>
    <w:rsid w:val="00AB5E29"/>
    <w:rsid w:val="00AB629F"/>
    <w:rsid w:val="00AB7304"/>
    <w:rsid w:val="00AB76BD"/>
    <w:rsid w:val="00AB78FA"/>
    <w:rsid w:val="00AC007F"/>
    <w:rsid w:val="00AC0731"/>
    <w:rsid w:val="00AC1388"/>
    <w:rsid w:val="00AC16D5"/>
    <w:rsid w:val="00AC1FBF"/>
    <w:rsid w:val="00AC29E8"/>
    <w:rsid w:val="00AC3566"/>
    <w:rsid w:val="00AC362B"/>
    <w:rsid w:val="00AC375F"/>
    <w:rsid w:val="00AC487C"/>
    <w:rsid w:val="00AC4BFC"/>
    <w:rsid w:val="00AC4F58"/>
    <w:rsid w:val="00AC5649"/>
    <w:rsid w:val="00AC5B1B"/>
    <w:rsid w:val="00AC6498"/>
    <w:rsid w:val="00AC6540"/>
    <w:rsid w:val="00AC732A"/>
    <w:rsid w:val="00AC7C5C"/>
    <w:rsid w:val="00AC7DFA"/>
    <w:rsid w:val="00AD1A3D"/>
    <w:rsid w:val="00AD1DD4"/>
    <w:rsid w:val="00AD2C64"/>
    <w:rsid w:val="00AD3CED"/>
    <w:rsid w:val="00AD3F57"/>
    <w:rsid w:val="00AD4165"/>
    <w:rsid w:val="00AD4300"/>
    <w:rsid w:val="00AD4B57"/>
    <w:rsid w:val="00AD5297"/>
    <w:rsid w:val="00AD558A"/>
    <w:rsid w:val="00AD628F"/>
    <w:rsid w:val="00AD6336"/>
    <w:rsid w:val="00AD69BC"/>
    <w:rsid w:val="00AD6B26"/>
    <w:rsid w:val="00AD6C26"/>
    <w:rsid w:val="00AD75BC"/>
    <w:rsid w:val="00AD76EA"/>
    <w:rsid w:val="00AD7931"/>
    <w:rsid w:val="00AD797A"/>
    <w:rsid w:val="00AD7E92"/>
    <w:rsid w:val="00AE0D9C"/>
    <w:rsid w:val="00AE16C1"/>
    <w:rsid w:val="00AE1878"/>
    <w:rsid w:val="00AE18C8"/>
    <w:rsid w:val="00AE223D"/>
    <w:rsid w:val="00AE24D0"/>
    <w:rsid w:val="00AE2DDD"/>
    <w:rsid w:val="00AE4EB8"/>
    <w:rsid w:val="00AE4ED4"/>
    <w:rsid w:val="00AE5435"/>
    <w:rsid w:val="00AE59E6"/>
    <w:rsid w:val="00AE5DEE"/>
    <w:rsid w:val="00AE5EE9"/>
    <w:rsid w:val="00AE5F37"/>
    <w:rsid w:val="00AE789D"/>
    <w:rsid w:val="00AE7C4E"/>
    <w:rsid w:val="00AF122F"/>
    <w:rsid w:val="00AF1653"/>
    <w:rsid w:val="00AF187A"/>
    <w:rsid w:val="00AF2339"/>
    <w:rsid w:val="00AF3347"/>
    <w:rsid w:val="00AF4D60"/>
    <w:rsid w:val="00AF5486"/>
    <w:rsid w:val="00AF5CFC"/>
    <w:rsid w:val="00AF7264"/>
    <w:rsid w:val="00AF7BB2"/>
    <w:rsid w:val="00B00FEE"/>
    <w:rsid w:val="00B010F9"/>
    <w:rsid w:val="00B01CB6"/>
    <w:rsid w:val="00B02A1E"/>
    <w:rsid w:val="00B04259"/>
    <w:rsid w:val="00B04682"/>
    <w:rsid w:val="00B04788"/>
    <w:rsid w:val="00B04C83"/>
    <w:rsid w:val="00B05194"/>
    <w:rsid w:val="00B0569D"/>
    <w:rsid w:val="00B063B4"/>
    <w:rsid w:val="00B06807"/>
    <w:rsid w:val="00B06B54"/>
    <w:rsid w:val="00B06C8E"/>
    <w:rsid w:val="00B070AE"/>
    <w:rsid w:val="00B07155"/>
    <w:rsid w:val="00B0729F"/>
    <w:rsid w:val="00B0793E"/>
    <w:rsid w:val="00B07F94"/>
    <w:rsid w:val="00B10299"/>
    <w:rsid w:val="00B10D4D"/>
    <w:rsid w:val="00B115BC"/>
    <w:rsid w:val="00B11A43"/>
    <w:rsid w:val="00B1441B"/>
    <w:rsid w:val="00B14DB5"/>
    <w:rsid w:val="00B16244"/>
    <w:rsid w:val="00B17952"/>
    <w:rsid w:val="00B2109F"/>
    <w:rsid w:val="00B212CF"/>
    <w:rsid w:val="00B213EC"/>
    <w:rsid w:val="00B21782"/>
    <w:rsid w:val="00B21E9F"/>
    <w:rsid w:val="00B22653"/>
    <w:rsid w:val="00B22F3F"/>
    <w:rsid w:val="00B23199"/>
    <w:rsid w:val="00B243AA"/>
    <w:rsid w:val="00B244B7"/>
    <w:rsid w:val="00B244E7"/>
    <w:rsid w:val="00B24CCC"/>
    <w:rsid w:val="00B257DE"/>
    <w:rsid w:val="00B258AE"/>
    <w:rsid w:val="00B25FDB"/>
    <w:rsid w:val="00B26699"/>
    <w:rsid w:val="00B26D02"/>
    <w:rsid w:val="00B26F57"/>
    <w:rsid w:val="00B272C6"/>
    <w:rsid w:val="00B2784E"/>
    <w:rsid w:val="00B27C4C"/>
    <w:rsid w:val="00B30521"/>
    <w:rsid w:val="00B309D8"/>
    <w:rsid w:val="00B30B83"/>
    <w:rsid w:val="00B31BF8"/>
    <w:rsid w:val="00B32003"/>
    <w:rsid w:val="00B3218E"/>
    <w:rsid w:val="00B33462"/>
    <w:rsid w:val="00B3359E"/>
    <w:rsid w:val="00B33A0C"/>
    <w:rsid w:val="00B33AD7"/>
    <w:rsid w:val="00B35499"/>
    <w:rsid w:val="00B3555F"/>
    <w:rsid w:val="00B36551"/>
    <w:rsid w:val="00B37111"/>
    <w:rsid w:val="00B37ABB"/>
    <w:rsid w:val="00B37DBA"/>
    <w:rsid w:val="00B40864"/>
    <w:rsid w:val="00B41485"/>
    <w:rsid w:val="00B415CF"/>
    <w:rsid w:val="00B4401C"/>
    <w:rsid w:val="00B441EE"/>
    <w:rsid w:val="00B4591D"/>
    <w:rsid w:val="00B45B9B"/>
    <w:rsid w:val="00B45D2F"/>
    <w:rsid w:val="00B45E3F"/>
    <w:rsid w:val="00B5006C"/>
    <w:rsid w:val="00B51515"/>
    <w:rsid w:val="00B51766"/>
    <w:rsid w:val="00B51DEF"/>
    <w:rsid w:val="00B51E2A"/>
    <w:rsid w:val="00B530BC"/>
    <w:rsid w:val="00B531A6"/>
    <w:rsid w:val="00B540AA"/>
    <w:rsid w:val="00B543FC"/>
    <w:rsid w:val="00B547E1"/>
    <w:rsid w:val="00B54C81"/>
    <w:rsid w:val="00B551EC"/>
    <w:rsid w:val="00B57768"/>
    <w:rsid w:val="00B609CC"/>
    <w:rsid w:val="00B60E9F"/>
    <w:rsid w:val="00B61507"/>
    <w:rsid w:val="00B61BE5"/>
    <w:rsid w:val="00B623B3"/>
    <w:rsid w:val="00B63039"/>
    <w:rsid w:val="00B6393C"/>
    <w:rsid w:val="00B63E77"/>
    <w:rsid w:val="00B63EBD"/>
    <w:rsid w:val="00B64378"/>
    <w:rsid w:val="00B64B8F"/>
    <w:rsid w:val="00B66088"/>
    <w:rsid w:val="00B66715"/>
    <w:rsid w:val="00B66A2F"/>
    <w:rsid w:val="00B66D38"/>
    <w:rsid w:val="00B6721F"/>
    <w:rsid w:val="00B67CD8"/>
    <w:rsid w:val="00B70F0F"/>
    <w:rsid w:val="00B71B29"/>
    <w:rsid w:val="00B72A0C"/>
    <w:rsid w:val="00B73229"/>
    <w:rsid w:val="00B73D55"/>
    <w:rsid w:val="00B74006"/>
    <w:rsid w:val="00B7413D"/>
    <w:rsid w:val="00B74582"/>
    <w:rsid w:val="00B747F9"/>
    <w:rsid w:val="00B74A39"/>
    <w:rsid w:val="00B74CE5"/>
    <w:rsid w:val="00B75469"/>
    <w:rsid w:val="00B75929"/>
    <w:rsid w:val="00B75A90"/>
    <w:rsid w:val="00B76903"/>
    <w:rsid w:val="00B77091"/>
    <w:rsid w:val="00B77A7F"/>
    <w:rsid w:val="00B77D31"/>
    <w:rsid w:val="00B80201"/>
    <w:rsid w:val="00B81DD6"/>
    <w:rsid w:val="00B82B7D"/>
    <w:rsid w:val="00B830A4"/>
    <w:rsid w:val="00B832C7"/>
    <w:rsid w:val="00B8344E"/>
    <w:rsid w:val="00B84482"/>
    <w:rsid w:val="00B847B9"/>
    <w:rsid w:val="00B848A9"/>
    <w:rsid w:val="00B84D07"/>
    <w:rsid w:val="00B862B2"/>
    <w:rsid w:val="00B870E8"/>
    <w:rsid w:val="00B87410"/>
    <w:rsid w:val="00B876EB"/>
    <w:rsid w:val="00B879CD"/>
    <w:rsid w:val="00B9018E"/>
    <w:rsid w:val="00B903B9"/>
    <w:rsid w:val="00B916D9"/>
    <w:rsid w:val="00B917E2"/>
    <w:rsid w:val="00B91D8E"/>
    <w:rsid w:val="00B93636"/>
    <w:rsid w:val="00B94D4E"/>
    <w:rsid w:val="00B94FCE"/>
    <w:rsid w:val="00B950FD"/>
    <w:rsid w:val="00B957CF"/>
    <w:rsid w:val="00B9590F"/>
    <w:rsid w:val="00B97307"/>
    <w:rsid w:val="00B978FC"/>
    <w:rsid w:val="00B97DCC"/>
    <w:rsid w:val="00B97F72"/>
    <w:rsid w:val="00BA0858"/>
    <w:rsid w:val="00BA12B6"/>
    <w:rsid w:val="00BA18D8"/>
    <w:rsid w:val="00BA190B"/>
    <w:rsid w:val="00BA1B95"/>
    <w:rsid w:val="00BA2533"/>
    <w:rsid w:val="00BA41D4"/>
    <w:rsid w:val="00BA4720"/>
    <w:rsid w:val="00BA47A9"/>
    <w:rsid w:val="00BA4B11"/>
    <w:rsid w:val="00BA4B86"/>
    <w:rsid w:val="00BA55A2"/>
    <w:rsid w:val="00BA5785"/>
    <w:rsid w:val="00BA598A"/>
    <w:rsid w:val="00BA6247"/>
    <w:rsid w:val="00BA6431"/>
    <w:rsid w:val="00BA6809"/>
    <w:rsid w:val="00BA7882"/>
    <w:rsid w:val="00BB058A"/>
    <w:rsid w:val="00BB0E0F"/>
    <w:rsid w:val="00BB16C7"/>
    <w:rsid w:val="00BB2376"/>
    <w:rsid w:val="00BB39D3"/>
    <w:rsid w:val="00BB4804"/>
    <w:rsid w:val="00BB4D26"/>
    <w:rsid w:val="00BB5C23"/>
    <w:rsid w:val="00BB5DFD"/>
    <w:rsid w:val="00BB60F0"/>
    <w:rsid w:val="00BB6B1A"/>
    <w:rsid w:val="00BC0279"/>
    <w:rsid w:val="00BC0D97"/>
    <w:rsid w:val="00BC1622"/>
    <w:rsid w:val="00BC16DC"/>
    <w:rsid w:val="00BC17D2"/>
    <w:rsid w:val="00BC22D2"/>
    <w:rsid w:val="00BC3AAF"/>
    <w:rsid w:val="00BC46BC"/>
    <w:rsid w:val="00BC55D6"/>
    <w:rsid w:val="00BC64EF"/>
    <w:rsid w:val="00BC6EDE"/>
    <w:rsid w:val="00BC7219"/>
    <w:rsid w:val="00BC723C"/>
    <w:rsid w:val="00BD028D"/>
    <w:rsid w:val="00BD07DA"/>
    <w:rsid w:val="00BD0CA7"/>
    <w:rsid w:val="00BD0D12"/>
    <w:rsid w:val="00BD0DBB"/>
    <w:rsid w:val="00BD15B0"/>
    <w:rsid w:val="00BD3C7C"/>
    <w:rsid w:val="00BD4CD1"/>
    <w:rsid w:val="00BD585A"/>
    <w:rsid w:val="00BD587A"/>
    <w:rsid w:val="00BD6036"/>
    <w:rsid w:val="00BD6D74"/>
    <w:rsid w:val="00BD7C3A"/>
    <w:rsid w:val="00BD7D3B"/>
    <w:rsid w:val="00BE045E"/>
    <w:rsid w:val="00BE16EE"/>
    <w:rsid w:val="00BE1797"/>
    <w:rsid w:val="00BE1B13"/>
    <w:rsid w:val="00BE1BEB"/>
    <w:rsid w:val="00BE2115"/>
    <w:rsid w:val="00BE2246"/>
    <w:rsid w:val="00BE2ADD"/>
    <w:rsid w:val="00BE3FB4"/>
    <w:rsid w:val="00BE440C"/>
    <w:rsid w:val="00BE48D3"/>
    <w:rsid w:val="00BE5DC0"/>
    <w:rsid w:val="00BE5DCD"/>
    <w:rsid w:val="00BE68D5"/>
    <w:rsid w:val="00BE6B4C"/>
    <w:rsid w:val="00BE7D27"/>
    <w:rsid w:val="00BE7D63"/>
    <w:rsid w:val="00BF03C7"/>
    <w:rsid w:val="00BF0855"/>
    <w:rsid w:val="00BF0997"/>
    <w:rsid w:val="00BF1596"/>
    <w:rsid w:val="00BF23C3"/>
    <w:rsid w:val="00BF280C"/>
    <w:rsid w:val="00BF2BB7"/>
    <w:rsid w:val="00BF2C9C"/>
    <w:rsid w:val="00BF353F"/>
    <w:rsid w:val="00BF3835"/>
    <w:rsid w:val="00BF3F71"/>
    <w:rsid w:val="00BF3FA6"/>
    <w:rsid w:val="00BF43C5"/>
    <w:rsid w:val="00BF4B7D"/>
    <w:rsid w:val="00BF4F9B"/>
    <w:rsid w:val="00BF59F9"/>
    <w:rsid w:val="00BF5BE5"/>
    <w:rsid w:val="00BF610B"/>
    <w:rsid w:val="00BF7C33"/>
    <w:rsid w:val="00C011F8"/>
    <w:rsid w:val="00C024F2"/>
    <w:rsid w:val="00C028FC"/>
    <w:rsid w:val="00C0318C"/>
    <w:rsid w:val="00C031C5"/>
    <w:rsid w:val="00C04FC4"/>
    <w:rsid w:val="00C05417"/>
    <w:rsid w:val="00C058C9"/>
    <w:rsid w:val="00C05B88"/>
    <w:rsid w:val="00C05C78"/>
    <w:rsid w:val="00C06073"/>
    <w:rsid w:val="00C06660"/>
    <w:rsid w:val="00C0694F"/>
    <w:rsid w:val="00C0742F"/>
    <w:rsid w:val="00C075CC"/>
    <w:rsid w:val="00C07750"/>
    <w:rsid w:val="00C07D48"/>
    <w:rsid w:val="00C1036A"/>
    <w:rsid w:val="00C10DC1"/>
    <w:rsid w:val="00C130D5"/>
    <w:rsid w:val="00C14601"/>
    <w:rsid w:val="00C1493E"/>
    <w:rsid w:val="00C14D7C"/>
    <w:rsid w:val="00C14DC4"/>
    <w:rsid w:val="00C15110"/>
    <w:rsid w:val="00C1555F"/>
    <w:rsid w:val="00C1580F"/>
    <w:rsid w:val="00C15A7D"/>
    <w:rsid w:val="00C165BB"/>
    <w:rsid w:val="00C167BD"/>
    <w:rsid w:val="00C1749C"/>
    <w:rsid w:val="00C175F1"/>
    <w:rsid w:val="00C1766E"/>
    <w:rsid w:val="00C20377"/>
    <w:rsid w:val="00C203B9"/>
    <w:rsid w:val="00C212D6"/>
    <w:rsid w:val="00C21566"/>
    <w:rsid w:val="00C21843"/>
    <w:rsid w:val="00C238A1"/>
    <w:rsid w:val="00C23EF3"/>
    <w:rsid w:val="00C24307"/>
    <w:rsid w:val="00C246AC"/>
    <w:rsid w:val="00C2495B"/>
    <w:rsid w:val="00C24C23"/>
    <w:rsid w:val="00C25830"/>
    <w:rsid w:val="00C25AE4"/>
    <w:rsid w:val="00C25C72"/>
    <w:rsid w:val="00C26553"/>
    <w:rsid w:val="00C27C18"/>
    <w:rsid w:val="00C27EEE"/>
    <w:rsid w:val="00C319B4"/>
    <w:rsid w:val="00C31B58"/>
    <w:rsid w:val="00C31EF6"/>
    <w:rsid w:val="00C32266"/>
    <w:rsid w:val="00C3340A"/>
    <w:rsid w:val="00C338F7"/>
    <w:rsid w:val="00C345C3"/>
    <w:rsid w:val="00C35260"/>
    <w:rsid w:val="00C36292"/>
    <w:rsid w:val="00C369E4"/>
    <w:rsid w:val="00C37A09"/>
    <w:rsid w:val="00C37E1B"/>
    <w:rsid w:val="00C4034C"/>
    <w:rsid w:val="00C403E6"/>
    <w:rsid w:val="00C40762"/>
    <w:rsid w:val="00C411EB"/>
    <w:rsid w:val="00C42A50"/>
    <w:rsid w:val="00C43BD7"/>
    <w:rsid w:val="00C43D15"/>
    <w:rsid w:val="00C445C4"/>
    <w:rsid w:val="00C450A8"/>
    <w:rsid w:val="00C468EE"/>
    <w:rsid w:val="00C46EB6"/>
    <w:rsid w:val="00C46EBE"/>
    <w:rsid w:val="00C4770A"/>
    <w:rsid w:val="00C47D2C"/>
    <w:rsid w:val="00C50A3E"/>
    <w:rsid w:val="00C51B99"/>
    <w:rsid w:val="00C51C7C"/>
    <w:rsid w:val="00C52638"/>
    <w:rsid w:val="00C52875"/>
    <w:rsid w:val="00C52B2B"/>
    <w:rsid w:val="00C52E6D"/>
    <w:rsid w:val="00C53D35"/>
    <w:rsid w:val="00C53F32"/>
    <w:rsid w:val="00C55DEA"/>
    <w:rsid w:val="00C55FF5"/>
    <w:rsid w:val="00C56F5A"/>
    <w:rsid w:val="00C56F5E"/>
    <w:rsid w:val="00C57105"/>
    <w:rsid w:val="00C57409"/>
    <w:rsid w:val="00C5752A"/>
    <w:rsid w:val="00C57706"/>
    <w:rsid w:val="00C60317"/>
    <w:rsid w:val="00C60514"/>
    <w:rsid w:val="00C6080E"/>
    <w:rsid w:val="00C6145C"/>
    <w:rsid w:val="00C61507"/>
    <w:rsid w:val="00C6153C"/>
    <w:rsid w:val="00C61D42"/>
    <w:rsid w:val="00C62981"/>
    <w:rsid w:val="00C6463C"/>
    <w:rsid w:val="00C64647"/>
    <w:rsid w:val="00C64694"/>
    <w:rsid w:val="00C64988"/>
    <w:rsid w:val="00C6502A"/>
    <w:rsid w:val="00C65AB9"/>
    <w:rsid w:val="00C65F57"/>
    <w:rsid w:val="00C66867"/>
    <w:rsid w:val="00C66C32"/>
    <w:rsid w:val="00C674E3"/>
    <w:rsid w:val="00C67942"/>
    <w:rsid w:val="00C679C6"/>
    <w:rsid w:val="00C703B4"/>
    <w:rsid w:val="00C707E2"/>
    <w:rsid w:val="00C71C61"/>
    <w:rsid w:val="00C7217E"/>
    <w:rsid w:val="00C72AC9"/>
    <w:rsid w:val="00C72F7F"/>
    <w:rsid w:val="00C7323A"/>
    <w:rsid w:val="00C747A9"/>
    <w:rsid w:val="00C748AA"/>
    <w:rsid w:val="00C74B66"/>
    <w:rsid w:val="00C75FA1"/>
    <w:rsid w:val="00C7734F"/>
    <w:rsid w:val="00C77474"/>
    <w:rsid w:val="00C779CD"/>
    <w:rsid w:val="00C77F95"/>
    <w:rsid w:val="00C8138D"/>
    <w:rsid w:val="00C81EF2"/>
    <w:rsid w:val="00C83339"/>
    <w:rsid w:val="00C83F49"/>
    <w:rsid w:val="00C840DD"/>
    <w:rsid w:val="00C84192"/>
    <w:rsid w:val="00C8483F"/>
    <w:rsid w:val="00C853C6"/>
    <w:rsid w:val="00C87BDF"/>
    <w:rsid w:val="00C87D8F"/>
    <w:rsid w:val="00C90AB6"/>
    <w:rsid w:val="00C90B55"/>
    <w:rsid w:val="00C90DD9"/>
    <w:rsid w:val="00C90F02"/>
    <w:rsid w:val="00C911D0"/>
    <w:rsid w:val="00C917B1"/>
    <w:rsid w:val="00C92F74"/>
    <w:rsid w:val="00C930E3"/>
    <w:rsid w:val="00C935FA"/>
    <w:rsid w:val="00C9384E"/>
    <w:rsid w:val="00C9701E"/>
    <w:rsid w:val="00C972FB"/>
    <w:rsid w:val="00C977DD"/>
    <w:rsid w:val="00C97D5C"/>
    <w:rsid w:val="00CA05BC"/>
    <w:rsid w:val="00CA06DF"/>
    <w:rsid w:val="00CA0D87"/>
    <w:rsid w:val="00CA14C2"/>
    <w:rsid w:val="00CA2832"/>
    <w:rsid w:val="00CA2939"/>
    <w:rsid w:val="00CA32F3"/>
    <w:rsid w:val="00CA35A0"/>
    <w:rsid w:val="00CA3F0D"/>
    <w:rsid w:val="00CA42BB"/>
    <w:rsid w:val="00CA446E"/>
    <w:rsid w:val="00CA45B7"/>
    <w:rsid w:val="00CA48E5"/>
    <w:rsid w:val="00CA5682"/>
    <w:rsid w:val="00CA5D22"/>
    <w:rsid w:val="00CA5D88"/>
    <w:rsid w:val="00CA6043"/>
    <w:rsid w:val="00CA63D7"/>
    <w:rsid w:val="00CA6CE3"/>
    <w:rsid w:val="00CA714E"/>
    <w:rsid w:val="00CA7D11"/>
    <w:rsid w:val="00CA7E70"/>
    <w:rsid w:val="00CB122F"/>
    <w:rsid w:val="00CB132C"/>
    <w:rsid w:val="00CB1BB6"/>
    <w:rsid w:val="00CB1D9F"/>
    <w:rsid w:val="00CB1ED5"/>
    <w:rsid w:val="00CB41DD"/>
    <w:rsid w:val="00CB421A"/>
    <w:rsid w:val="00CB4622"/>
    <w:rsid w:val="00CB4DFC"/>
    <w:rsid w:val="00CB4EBA"/>
    <w:rsid w:val="00CB4F54"/>
    <w:rsid w:val="00CB5332"/>
    <w:rsid w:val="00CB5449"/>
    <w:rsid w:val="00CB5637"/>
    <w:rsid w:val="00CB66E0"/>
    <w:rsid w:val="00CB6BBF"/>
    <w:rsid w:val="00CB7B9F"/>
    <w:rsid w:val="00CC04E7"/>
    <w:rsid w:val="00CC0F72"/>
    <w:rsid w:val="00CC1014"/>
    <w:rsid w:val="00CC10E6"/>
    <w:rsid w:val="00CC13B0"/>
    <w:rsid w:val="00CC1808"/>
    <w:rsid w:val="00CC2A6E"/>
    <w:rsid w:val="00CC2E21"/>
    <w:rsid w:val="00CC31B5"/>
    <w:rsid w:val="00CC33DF"/>
    <w:rsid w:val="00CC3741"/>
    <w:rsid w:val="00CC4B2B"/>
    <w:rsid w:val="00CC5A25"/>
    <w:rsid w:val="00CC615A"/>
    <w:rsid w:val="00CC6BAA"/>
    <w:rsid w:val="00CC7085"/>
    <w:rsid w:val="00CC769D"/>
    <w:rsid w:val="00CC7B98"/>
    <w:rsid w:val="00CD082E"/>
    <w:rsid w:val="00CD09F2"/>
    <w:rsid w:val="00CD0C1D"/>
    <w:rsid w:val="00CD0CCE"/>
    <w:rsid w:val="00CD1A9A"/>
    <w:rsid w:val="00CD2015"/>
    <w:rsid w:val="00CD2025"/>
    <w:rsid w:val="00CD3036"/>
    <w:rsid w:val="00CD434F"/>
    <w:rsid w:val="00CD46C2"/>
    <w:rsid w:val="00CD4BF5"/>
    <w:rsid w:val="00CD527B"/>
    <w:rsid w:val="00CD6033"/>
    <w:rsid w:val="00CD63EB"/>
    <w:rsid w:val="00CD733E"/>
    <w:rsid w:val="00CD7929"/>
    <w:rsid w:val="00CE040C"/>
    <w:rsid w:val="00CE13B2"/>
    <w:rsid w:val="00CE1564"/>
    <w:rsid w:val="00CE16C8"/>
    <w:rsid w:val="00CE17B7"/>
    <w:rsid w:val="00CE19D8"/>
    <w:rsid w:val="00CE2879"/>
    <w:rsid w:val="00CE501E"/>
    <w:rsid w:val="00CE5A55"/>
    <w:rsid w:val="00CE5BEE"/>
    <w:rsid w:val="00CE6C83"/>
    <w:rsid w:val="00CE6ECA"/>
    <w:rsid w:val="00CE7296"/>
    <w:rsid w:val="00CE7A26"/>
    <w:rsid w:val="00CE7FA9"/>
    <w:rsid w:val="00CF000B"/>
    <w:rsid w:val="00CF02CC"/>
    <w:rsid w:val="00CF02EF"/>
    <w:rsid w:val="00CF13CB"/>
    <w:rsid w:val="00CF1571"/>
    <w:rsid w:val="00CF15DE"/>
    <w:rsid w:val="00CF19AB"/>
    <w:rsid w:val="00CF1F1B"/>
    <w:rsid w:val="00CF4244"/>
    <w:rsid w:val="00CF58F8"/>
    <w:rsid w:val="00CF5B50"/>
    <w:rsid w:val="00CF5B51"/>
    <w:rsid w:val="00CF5E37"/>
    <w:rsid w:val="00CF5F4F"/>
    <w:rsid w:val="00CF6471"/>
    <w:rsid w:val="00CF7952"/>
    <w:rsid w:val="00CF7C8C"/>
    <w:rsid w:val="00D000D2"/>
    <w:rsid w:val="00D00DDD"/>
    <w:rsid w:val="00D02C2E"/>
    <w:rsid w:val="00D03DCB"/>
    <w:rsid w:val="00D03E44"/>
    <w:rsid w:val="00D04056"/>
    <w:rsid w:val="00D04991"/>
    <w:rsid w:val="00D0535D"/>
    <w:rsid w:val="00D0578C"/>
    <w:rsid w:val="00D05871"/>
    <w:rsid w:val="00D05890"/>
    <w:rsid w:val="00D05BBA"/>
    <w:rsid w:val="00D06829"/>
    <w:rsid w:val="00D07440"/>
    <w:rsid w:val="00D075FC"/>
    <w:rsid w:val="00D07C09"/>
    <w:rsid w:val="00D105A8"/>
    <w:rsid w:val="00D1078E"/>
    <w:rsid w:val="00D11141"/>
    <w:rsid w:val="00D11487"/>
    <w:rsid w:val="00D1176A"/>
    <w:rsid w:val="00D1244A"/>
    <w:rsid w:val="00D12AE6"/>
    <w:rsid w:val="00D1392F"/>
    <w:rsid w:val="00D147C6"/>
    <w:rsid w:val="00D1487B"/>
    <w:rsid w:val="00D14E00"/>
    <w:rsid w:val="00D15DEF"/>
    <w:rsid w:val="00D161EA"/>
    <w:rsid w:val="00D1681D"/>
    <w:rsid w:val="00D16C4D"/>
    <w:rsid w:val="00D1738C"/>
    <w:rsid w:val="00D17705"/>
    <w:rsid w:val="00D20607"/>
    <w:rsid w:val="00D21163"/>
    <w:rsid w:val="00D216DA"/>
    <w:rsid w:val="00D22264"/>
    <w:rsid w:val="00D222E9"/>
    <w:rsid w:val="00D225F1"/>
    <w:rsid w:val="00D22992"/>
    <w:rsid w:val="00D22A35"/>
    <w:rsid w:val="00D22EFD"/>
    <w:rsid w:val="00D231DF"/>
    <w:rsid w:val="00D2357B"/>
    <w:rsid w:val="00D236BD"/>
    <w:rsid w:val="00D23CCD"/>
    <w:rsid w:val="00D249AE"/>
    <w:rsid w:val="00D259FD"/>
    <w:rsid w:val="00D25DD6"/>
    <w:rsid w:val="00D265C4"/>
    <w:rsid w:val="00D26C94"/>
    <w:rsid w:val="00D276B0"/>
    <w:rsid w:val="00D30DA6"/>
    <w:rsid w:val="00D310E7"/>
    <w:rsid w:val="00D311EA"/>
    <w:rsid w:val="00D32E65"/>
    <w:rsid w:val="00D33085"/>
    <w:rsid w:val="00D357D6"/>
    <w:rsid w:val="00D3647B"/>
    <w:rsid w:val="00D369B4"/>
    <w:rsid w:val="00D40436"/>
    <w:rsid w:val="00D40EB2"/>
    <w:rsid w:val="00D410AE"/>
    <w:rsid w:val="00D4150A"/>
    <w:rsid w:val="00D41D1F"/>
    <w:rsid w:val="00D4383F"/>
    <w:rsid w:val="00D439B6"/>
    <w:rsid w:val="00D447D8"/>
    <w:rsid w:val="00D44873"/>
    <w:rsid w:val="00D44E1C"/>
    <w:rsid w:val="00D45B73"/>
    <w:rsid w:val="00D45D1D"/>
    <w:rsid w:val="00D461E0"/>
    <w:rsid w:val="00D46241"/>
    <w:rsid w:val="00D47610"/>
    <w:rsid w:val="00D47E23"/>
    <w:rsid w:val="00D502B1"/>
    <w:rsid w:val="00D5182A"/>
    <w:rsid w:val="00D51A49"/>
    <w:rsid w:val="00D51CB2"/>
    <w:rsid w:val="00D528D5"/>
    <w:rsid w:val="00D52E35"/>
    <w:rsid w:val="00D539B9"/>
    <w:rsid w:val="00D53AF2"/>
    <w:rsid w:val="00D53D8C"/>
    <w:rsid w:val="00D55288"/>
    <w:rsid w:val="00D5539A"/>
    <w:rsid w:val="00D55F92"/>
    <w:rsid w:val="00D56C82"/>
    <w:rsid w:val="00D57046"/>
    <w:rsid w:val="00D5795D"/>
    <w:rsid w:val="00D61790"/>
    <w:rsid w:val="00D617CB"/>
    <w:rsid w:val="00D61825"/>
    <w:rsid w:val="00D61F58"/>
    <w:rsid w:val="00D626E2"/>
    <w:rsid w:val="00D62A3F"/>
    <w:rsid w:val="00D6375C"/>
    <w:rsid w:val="00D63B52"/>
    <w:rsid w:val="00D63CED"/>
    <w:rsid w:val="00D63FD2"/>
    <w:rsid w:val="00D64F1C"/>
    <w:rsid w:val="00D655A9"/>
    <w:rsid w:val="00D656CE"/>
    <w:rsid w:val="00D659B0"/>
    <w:rsid w:val="00D66DE9"/>
    <w:rsid w:val="00D7028F"/>
    <w:rsid w:val="00D71744"/>
    <w:rsid w:val="00D71A03"/>
    <w:rsid w:val="00D71B81"/>
    <w:rsid w:val="00D71DAF"/>
    <w:rsid w:val="00D72B8B"/>
    <w:rsid w:val="00D72EB7"/>
    <w:rsid w:val="00D7326E"/>
    <w:rsid w:val="00D7348C"/>
    <w:rsid w:val="00D74A4B"/>
    <w:rsid w:val="00D75129"/>
    <w:rsid w:val="00D75CC2"/>
    <w:rsid w:val="00D75DAD"/>
    <w:rsid w:val="00D76B04"/>
    <w:rsid w:val="00D77B9A"/>
    <w:rsid w:val="00D77FA5"/>
    <w:rsid w:val="00D8073A"/>
    <w:rsid w:val="00D809D1"/>
    <w:rsid w:val="00D80CD9"/>
    <w:rsid w:val="00D811F2"/>
    <w:rsid w:val="00D812A0"/>
    <w:rsid w:val="00D82042"/>
    <w:rsid w:val="00D82053"/>
    <w:rsid w:val="00D8223A"/>
    <w:rsid w:val="00D824D4"/>
    <w:rsid w:val="00D82E01"/>
    <w:rsid w:val="00D831F0"/>
    <w:rsid w:val="00D83574"/>
    <w:rsid w:val="00D83C81"/>
    <w:rsid w:val="00D8422B"/>
    <w:rsid w:val="00D84CB1"/>
    <w:rsid w:val="00D85EC9"/>
    <w:rsid w:val="00D85F9A"/>
    <w:rsid w:val="00D86423"/>
    <w:rsid w:val="00D877C5"/>
    <w:rsid w:val="00D877DF"/>
    <w:rsid w:val="00D91EBA"/>
    <w:rsid w:val="00D927AF"/>
    <w:rsid w:val="00D93A5B"/>
    <w:rsid w:val="00D941D1"/>
    <w:rsid w:val="00D9484A"/>
    <w:rsid w:val="00D95BF2"/>
    <w:rsid w:val="00D964D8"/>
    <w:rsid w:val="00D96AB8"/>
    <w:rsid w:val="00DA0AC9"/>
    <w:rsid w:val="00DA1033"/>
    <w:rsid w:val="00DA1338"/>
    <w:rsid w:val="00DA1D51"/>
    <w:rsid w:val="00DA2593"/>
    <w:rsid w:val="00DA2B7C"/>
    <w:rsid w:val="00DA412B"/>
    <w:rsid w:val="00DA4308"/>
    <w:rsid w:val="00DA4440"/>
    <w:rsid w:val="00DA499F"/>
    <w:rsid w:val="00DA5010"/>
    <w:rsid w:val="00DA58CE"/>
    <w:rsid w:val="00DA5CE4"/>
    <w:rsid w:val="00DA6074"/>
    <w:rsid w:val="00DA627D"/>
    <w:rsid w:val="00DA62C4"/>
    <w:rsid w:val="00DA6740"/>
    <w:rsid w:val="00DA6C39"/>
    <w:rsid w:val="00DA7363"/>
    <w:rsid w:val="00DA7A32"/>
    <w:rsid w:val="00DA7BE1"/>
    <w:rsid w:val="00DB0C92"/>
    <w:rsid w:val="00DB22D0"/>
    <w:rsid w:val="00DB2569"/>
    <w:rsid w:val="00DB2E5E"/>
    <w:rsid w:val="00DB51ED"/>
    <w:rsid w:val="00DB5964"/>
    <w:rsid w:val="00DB5A22"/>
    <w:rsid w:val="00DB5CED"/>
    <w:rsid w:val="00DB6AF6"/>
    <w:rsid w:val="00DB736B"/>
    <w:rsid w:val="00DC032B"/>
    <w:rsid w:val="00DC0338"/>
    <w:rsid w:val="00DC0F39"/>
    <w:rsid w:val="00DC15C4"/>
    <w:rsid w:val="00DC19A8"/>
    <w:rsid w:val="00DC2994"/>
    <w:rsid w:val="00DC3813"/>
    <w:rsid w:val="00DC4343"/>
    <w:rsid w:val="00DC4833"/>
    <w:rsid w:val="00DC4871"/>
    <w:rsid w:val="00DD02C5"/>
    <w:rsid w:val="00DD151D"/>
    <w:rsid w:val="00DD1E12"/>
    <w:rsid w:val="00DD37D9"/>
    <w:rsid w:val="00DD3ACB"/>
    <w:rsid w:val="00DD3F56"/>
    <w:rsid w:val="00DD4A51"/>
    <w:rsid w:val="00DD5532"/>
    <w:rsid w:val="00DD56ED"/>
    <w:rsid w:val="00DD5C08"/>
    <w:rsid w:val="00DD741B"/>
    <w:rsid w:val="00DD7D39"/>
    <w:rsid w:val="00DD7FEF"/>
    <w:rsid w:val="00DE06A6"/>
    <w:rsid w:val="00DE07ED"/>
    <w:rsid w:val="00DE155F"/>
    <w:rsid w:val="00DE2074"/>
    <w:rsid w:val="00DE25D3"/>
    <w:rsid w:val="00DE2678"/>
    <w:rsid w:val="00DE2D1F"/>
    <w:rsid w:val="00DE3371"/>
    <w:rsid w:val="00DE3C8B"/>
    <w:rsid w:val="00DE3D83"/>
    <w:rsid w:val="00DE4522"/>
    <w:rsid w:val="00DE54D2"/>
    <w:rsid w:val="00DE5B5D"/>
    <w:rsid w:val="00DE639D"/>
    <w:rsid w:val="00DE6688"/>
    <w:rsid w:val="00DE69A6"/>
    <w:rsid w:val="00DE6BCA"/>
    <w:rsid w:val="00DE710C"/>
    <w:rsid w:val="00DF0C5B"/>
    <w:rsid w:val="00DF0DBC"/>
    <w:rsid w:val="00DF129D"/>
    <w:rsid w:val="00DF1671"/>
    <w:rsid w:val="00DF19A2"/>
    <w:rsid w:val="00DF1C14"/>
    <w:rsid w:val="00DF2F2F"/>
    <w:rsid w:val="00DF3470"/>
    <w:rsid w:val="00DF36B2"/>
    <w:rsid w:val="00DF3C7A"/>
    <w:rsid w:val="00DF3E9B"/>
    <w:rsid w:val="00DF3EAC"/>
    <w:rsid w:val="00DF3FCD"/>
    <w:rsid w:val="00DF5588"/>
    <w:rsid w:val="00DF5C1E"/>
    <w:rsid w:val="00DF5CC2"/>
    <w:rsid w:val="00E00091"/>
    <w:rsid w:val="00E00C33"/>
    <w:rsid w:val="00E011F2"/>
    <w:rsid w:val="00E01420"/>
    <w:rsid w:val="00E02248"/>
    <w:rsid w:val="00E02772"/>
    <w:rsid w:val="00E0284B"/>
    <w:rsid w:val="00E028F1"/>
    <w:rsid w:val="00E0356C"/>
    <w:rsid w:val="00E0374E"/>
    <w:rsid w:val="00E04840"/>
    <w:rsid w:val="00E04A16"/>
    <w:rsid w:val="00E04E84"/>
    <w:rsid w:val="00E04F1A"/>
    <w:rsid w:val="00E05901"/>
    <w:rsid w:val="00E074BA"/>
    <w:rsid w:val="00E103F8"/>
    <w:rsid w:val="00E108F9"/>
    <w:rsid w:val="00E10A81"/>
    <w:rsid w:val="00E1174A"/>
    <w:rsid w:val="00E11EEA"/>
    <w:rsid w:val="00E12721"/>
    <w:rsid w:val="00E136B8"/>
    <w:rsid w:val="00E13B70"/>
    <w:rsid w:val="00E13D15"/>
    <w:rsid w:val="00E13F07"/>
    <w:rsid w:val="00E14375"/>
    <w:rsid w:val="00E14944"/>
    <w:rsid w:val="00E14E99"/>
    <w:rsid w:val="00E151A6"/>
    <w:rsid w:val="00E154ED"/>
    <w:rsid w:val="00E15CA4"/>
    <w:rsid w:val="00E168BB"/>
    <w:rsid w:val="00E16D75"/>
    <w:rsid w:val="00E16F21"/>
    <w:rsid w:val="00E2020B"/>
    <w:rsid w:val="00E21007"/>
    <w:rsid w:val="00E2185B"/>
    <w:rsid w:val="00E21F32"/>
    <w:rsid w:val="00E23A10"/>
    <w:rsid w:val="00E2493F"/>
    <w:rsid w:val="00E24D9D"/>
    <w:rsid w:val="00E253CA"/>
    <w:rsid w:val="00E25A9B"/>
    <w:rsid w:val="00E26656"/>
    <w:rsid w:val="00E26D85"/>
    <w:rsid w:val="00E26EBC"/>
    <w:rsid w:val="00E27178"/>
    <w:rsid w:val="00E27A23"/>
    <w:rsid w:val="00E30705"/>
    <w:rsid w:val="00E30BAB"/>
    <w:rsid w:val="00E31389"/>
    <w:rsid w:val="00E3369B"/>
    <w:rsid w:val="00E33A83"/>
    <w:rsid w:val="00E3406F"/>
    <w:rsid w:val="00E341D9"/>
    <w:rsid w:val="00E34A5C"/>
    <w:rsid w:val="00E34EFE"/>
    <w:rsid w:val="00E3577B"/>
    <w:rsid w:val="00E3587B"/>
    <w:rsid w:val="00E37AA3"/>
    <w:rsid w:val="00E37AD5"/>
    <w:rsid w:val="00E37B38"/>
    <w:rsid w:val="00E37C68"/>
    <w:rsid w:val="00E40261"/>
    <w:rsid w:val="00E40347"/>
    <w:rsid w:val="00E40767"/>
    <w:rsid w:val="00E40973"/>
    <w:rsid w:val="00E409C5"/>
    <w:rsid w:val="00E41363"/>
    <w:rsid w:val="00E4136A"/>
    <w:rsid w:val="00E41471"/>
    <w:rsid w:val="00E422E1"/>
    <w:rsid w:val="00E4273E"/>
    <w:rsid w:val="00E42F31"/>
    <w:rsid w:val="00E44DEB"/>
    <w:rsid w:val="00E45454"/>
    <w:rsid w:val="00E46A25"/>
    <w:rsid w:val="00E47977"/>
    <w:rsid w:val="00E47A72"/>
    <w:rsid w:val="00E47D1C"/>
    <w:rsid w:val="00E51B2F"/>
    <w:rsid w:val="00E51D11"/>
    <w:rsid w:val="00E522F6"/>
    <w:rsid w:val="00E52934"/>
    <w:rsid w:val="00E53BC4"/>
    <w:rsid w:val="00E548FA"/>
    <w:rsid w:val="00E54B20"/>
    <w:rsid w:val="00E54E37"/>
    <w:rsid w:val="00E55127"/>
    <w:rsid w:val="00E55389"/>
    <w:rsid w:val="00E55DC6"/>
    <w:rsid w:val="00E55ECC"/>
    <w:rsid w:val="00E6061C"/>
    <w:rsid w:val="00E60894"/>
    <w:rsid w:val="00E60FA2"/>
    <w:rsid w:val="00E6266C"/>
    <w:rsid w:val="00E62E64"/>
    <w:rsid w:val="00E64725"/>
    <w:rsid w:val="00E64C25"/>
    <w:rsid w:val="00E653AC"/>
    <w:rsid w:val="00E65631"/>
    <w:rsid w:val="00E66234"/>
    <w:rsid w:val="00E66578"/>
    <w:rsid w:val="00E66738"/>
    <w:rsid w:val="00E66824"/>
    <w:rsid w:val="00E6692A"/>
    <w:rsid w:val="00E67678"/>
    <w:rsid w:val="00E7033E"/>
    <w:rsid w:val="00E70359"/>
    <w:rsid w:val="00E71B2D"/>
    <w:rsid w:val="00E71F0B"/>
    <w:rsid w:val="00E72A93"/>
    <w:rsid w:val="00E73D5C"/>
    <w:rsid w:val="00E73DCA"/>
    <w:rsid w:val="00E74496"/>
    <w:rsid w:val="00E74E29"/>
    <w:rsid w:val="00E766C6"/>
    <w:rsid w:val="00E76C6A"/>
    <w:rsid w:val="00E7709D"/>
    <w:rsid w:val="00E7765A"/>
    <w:rsid w:val="00E806B0"/>
    <w:rsid w:val="00E80B5E"/>
    <w:rsid w:val="00E8169D"/>
    <w:rsid w:val="00E817DC"/>
    <w:rsid w:val="00E8203F"/>
    <w:rsid w:val="00E8249B"/>
    <w:rsid w:val="00E82773"/>
    <w:rsid w:val="00E82C21"/>
    <w:rsid w:val="00E83410"/>
    <w:rsid w:val="00E839B1"/>
    <w:rsid w:val="00E83E83"/>
    <w:rsid w:val="00E84EA6"/>
    <w:rsid w:val="00E85310"/>
    <w:rsid w:val="00E9040A"/>
    <w:rsid w:val="00E90968"/>
    <w:rsid w:val="00E90E73"/>
    <w:rsid w:val="00E91E60"/>
    <w:rsid w:val="00E92308"/>
    <w:rsid w:val="00E92946"/>
    <w:rsid w:val="00E92B42"/>
    <w:rsid w:val="00E92EC6"/>
    <w:rsid w:val="00E93114"/>
    <w:rsid w:val="00E93189"/>
    <w:rsid w:val="00E932AA"/>
    <w:rsid w:val="00E937FB"/>
    <w:rsid w:val="00E93B77"/>
    <w:rsid w:val="00E93E39"/>
    <w:rsid w:val="00E945CB"/>
    <w:rsid w:val="00E949D5"/>
    <w:rsid w:val="00E94CE9"/>
    <w:rsid w:val="00E96101"/>
    <w:rsid w:val="00E97451"/>
    <w:rsid w:val="00E97F33"/>
    <w:rsid w:val="00EA0081"/>
    <w:rsid w:val="00EA0F2B"/>
    <w:rsid w:val="00EA16FC"/>
    <w:rsid w:val="00EA1C2A"/>
    <w:rsid w:val="00EA23F5"/>
    <w:rsid w:val="00EA27F5"/>
    <w:rsid w:val="00EA3E65"/>
    <w:rsid w:val="00EA3F2C"/>
    <w:rsid w:val="00EA3FBB"/>
    <w:rsid w:val="00EA615F"/>
    <w:rsid w:val="00EA6293"/>
    <w:rsid w:val="00EA6479"/>
    <w:rsid w:val="00EA68BA"/>
    <w:rsid w:val="00EA6E51"/>
    <w:rsid w:val="00EA7192"/>
    <w:rsid w:val="00EA725C"/>
    <w:rsid w:val="00EA72FA"/>
    <w:rsid w:val="00EB00DB"/>
    <w:rsid w:val="00EB04A6"/>
    <w:rsid w:val="00EB0ABA"/>
    <w:rsid w:val="00EB1E53"/>
    <w:rsid w:val="00EB1E7A"/>
    <w:rsid w:val="00EB2FBC"/>
    <w:rsid w:val="00EB3178"/>
    <w:rsid w:val="00EB3841"/>
    <w:rsid w:val="00EB39E3"/>
    <w:rsid w:val="00EB3D06"/>
    <w:rsid w:val="00EB40D0"/>
    <w:rsid w:val="00EB42BC"/>
    <w:rsid w:val="00EB4CD9"/>
    <w:rsid w:val="00EB4D25"/>
    <w:rsid w:val="00EB5BE6"/>
    <w:rsid w:val="00EB5F54"/>
    <w:rsid w:val="00EB627A"/>
    <w:rsid w:val="00EB64D2"/>
    <w:rsid w:val="00EB6852"/>
    <w:rsid w:val="00EB70F7"/>
    <w:rsid w:val="00EC0C96"/>
    <w:rsid w:val="00EC0E82"/>
    <w:rsid w:val="00EC10FA"/>
    <w:rsid w:val="00EC2AD5"/>
    <w:rsid w:val="00EC2DCF"/>
    <w:rsid w:val="00EC3341"/>
    <w:rsid w:val="00EC374C"/>
    <w:rsid w:val="00EC41A1"/>
    <w:rsid w:val="00EC4E15"/>
    <w:rsid w:val="00EC5DD1"/>
    <w:rsid w:val="00EC5FB8"/>
    <w:rsid w:val="00EC61CE"/>
    <w:rsid w:val="00EC7B9C"/>
    <w:rsid w:val="00ED0BF5"/>
    <w:rsid w:val="00ED0DA5"/>
    <w:rsid w:val="00ED0F71"/>
    <w:rsid w:val="00ED10DA"/>
    <w:rsid w:val="00ED14EC"/>
    <w:rsid w:val="00ED173D"/>
    <w:rsid w:val="00ED29FA"/>
    <w:rsid w:val="00ED2E56"/>
    <w:rsid w:val="00ED36BB"/>
    <w:rsid w:val="00ED434C"/>
    <w:rsid w:val="00ED57EA"/>
    <w:rsid w:val="00ED6ADB"/>
    <w:rsid w:val="00EE00E0"/>
    <w:rsid w:val="00EE11DB"/>
    <w:rsid w:val="00EE2503"/>
    <w:rsid w:val="00EE30B7"/>
    <w:rsid w:val="00EE332E"/>
    <w:rsid w:val="00EE33AA"/>
    <w:rsid w:val="00EE3890"/>
    <w:rsid w:val="00EE3C40"/>
    <w:rsid w:val="00EE4C7D"/>
    <w:rsid w:val="00EE52EF"/>
    <w:rsid w:val="00EE57ED"/>
    <w:rsid w:val="00EE5B43"/>
    <w:rsid w:val="00EE5EF4"/>
    <w:rsid w:val="00EE6295"/>
    <w:rsid w:val="00EE6743"/>
    <w:rsid w:val="00EE6792"/>
    <w:rsid w:val="00EE782D"/>
    <w:rsid w:val="00EE7AD3"/>
    <w:rsid w:val="00EE7DFB"/>
    <w:rsid w:val="00EF00AD"/>
    <w:rsid w:val="00EF033C"/>
    <w:rsid w:val="00EF08DB"/>
    <w:rsid w:val="00EF13BE"/>
    <w:rsid w:val="00EF2C16"/>
    <w:rsid w:val="00EF3407"/>
    <w:rsid w:val="00EF4D45"/>
    <w:rsid w:val="00EF5247"/>
    <w:rsid w:val="00EF57E5"/>
    <w:rsid w:val="00EF680F"/>
    <w:rsid w:val="00EF69E4"/>
    <w:rsid w:val="00EF6B16"/>
    <w:rsid w:val="00F00215"/>
    <w:rsid w:val="00F00A29"/>
    <w:rsid w:val="00F00C1B"/>
    <w:rsid w:val="00F01812"/>
    <w:rsid w:val="00F01B4C"/>
    <w:rsid w:val="00F01C38"/>
    <w:rsid w:val="00F0270E"/>
    <w:rsid w:val="00F0297A"/>
    <w:rsid w:val="00F02ABA"/>
    <w:rsid w:val="00F02B5F"/>
    <w:rsid w:val="00F02DF7"/>
    <w:rsid w:val="00F036E1"/>
    <w:rsid w:val="00F04CC4"/>
    <w:rsid w:val="00F058E8"/>
    <w:rsid w:val="00F05B85"/>
    <w:rsid w:val="00F05E2E"/>
    <w:rsid w:val="00F064E6"/>
    <w:rsid w:val="00F06B32"/>
    <w:rsid w:val="00F06CD3"/>
    <w:rsid w:val="00F07CAA"/>
    <w:rsid w:val="00F10628"/>
    <w:rsid w:val="00F1103F"/>
    <w:rsid w:val="00F112F8"/>
    <w:rsid w:val="00F11F4E"/>
    <w:rsid w:val="00F129F4"/>
    <w:rsid w:val="00F14767"/>
    <w:rsid w:val="00F160EB"/>
    <w:rsid w:val="00F16FA5"/>
    <w:rsid w:val="00F176F8"/>
    <w:rsid w:val="00F17A00"/>
    <w:rsid w:val="00F17B63"/>
    <w:rsid w:val="00F2033D"/>
    <w:rsid w:val="00F205CA"/>
    <w:rsid w:val="00F2102F"/>
    <w:rsid w:val="00F21A92"/>
    <w:rsid w:val="00F22AAF"/>
    <w:rsid w:val="00F2479A"/>
    <w:rsid w:val="00F25F41"/>
    <w:rsid w:val="00F26255"/>
    <w:rsid w:val="00F271C1"/>
    <w:rsid w:val="00F275AF"/>
    <w:rsid w:val="00F27753"/>
    <w:rsid w:val="00F279D8"/>
    <w:rsid w:val="00F3028C"/>
    <w:rsid w:val="00F302B4"/>
    <w:rsid w:val="00F3050B"/>
    <w:rsid w:val="00F3055F"/>
    <w:rsid w:val="00F30E49"/>
    <w:rsid w:val="00F31E8A"/>
    <w:rsid w:val="00F320CD"/>
    <w:rsid w:val="00F32B1B"/>
    <w:rsid w:val="00F33448"/>
    <w:rsid w:val="00F3386A"/>
    <w:rsid w:val="00F346B9"/>
    <w:rsid w:val="00F35641"/>
    <w:rsid w:val="00F366E7"/>
    <w:rsid w:val="00F36D4B"/>
    <w:rsid w:val="00F3701E"/>
    <w:rsid w:val="00F4008E"/>
    <w:rsid w:val="00F40221"/>
    <w:rsid w:val="00F403D8"/>
    <w:rsid w:val="00F40FDF"/>
    <w:rsid w:val="00F426E8"/>
    <w:rsid w:val="00F42842"/>
    <w:rsid w:val="00F437BF"/>
    <w:rsid w:val="00F44251"/>
    <w:rsid w:val="00F45317"/>
    <w:rsid w:val="00F462F3"/>
    <w:rsid w:val="00F465DF"/>
    <w:rsid w:val="00F47BBA"/>
    <w:rsid w:val="00F5057C"/>
    <w:rsid w:val="00F507CA"/>
    <w:rsid w:val="00F515AA"/>
    <w:rsid w:val="00F51D3F"/>
    <w:rsid w:val="00F53250"/>
    <w:rsid w:val="00F54703"/>
    <w:rsid w:val="00F561B4"/>
    <w:rsid w:val="00F56DFE"/>
    <w:rsid w:val="00F56F24"/>
    <w:rsid w:val="00F56F8B"/>
    <w:rsid w:val="00F57A95"/>
    <w:rsid w:val="00F57F7A"/>
    <w:rsid w:val="00F60DBD"/>
    <w:rsid w:val="00F610AE"/>
    <w:rsid w:val="00F6226D"/>
    <w:rsid w:val="00F63B17"/>
    <w:rsid w:val="00F6409E"/>
    <w:rsid w:val="00F649E5"/>
    <w:rsid w:val="00F651AF"/>
    <w:rsid w:val="00F65635"/>
    <w:rsid w:val="00F65A0C"/>
    <w:rsid w:val="00F65AA6"/>
    <w:rsid w:val="00F66139"/>
    <w:rsid w:val="00F67D90"/>
    <w:rsid w:val="00F71175"/>
    <w:rsid w:val="00F717E0"/>
    <w:rsid w:val="00F738FF"/>
    <w:rsid w:val="00F74254"/>
    <w:rsid w:val="00F74882"/>
    <w:rsid w:val="00F75AF8"/>
    <w:rsid w:val="00F76942"/>
    <w:rsid w:val="00F76BBE"/>
    <w:rsid w:val="00F76ECC"/>
    <w:rsid w:val="00F774B9"/>
    <w:rsid w:val="00F77973"/>
    <w:rsid w:val="00F77DFE"/>
    <w:rsid w:val="00F803E9"/>
    <w:rsid w:val="00F811EE"/>
    <w:rsid w:val="00F8151B"/>
    <w:rsid w:val="00F81777"/>
    <w:rsid w:val="00F81A05"/>
    <w:rsid w:val="00F81C16"/>
    <w:rsid w:val="00F81C4A"/>
    <w:rsid w:val="00F830D2"/>
    <w:rsid w:val="00F83E03"/>
    <w:rsid w:val="00F83EE2"/>
    <w:rsid w:val="00F840C4"/>
    <w:rsid w:val="00F843CC"/>
    <w:rsid w:val="00F844F1"/>
    <w:rsid w:val="00F85994"/>
    <w:rsid w:val="00F85E65"/>
    <w:rsid w:val="00F85F85"/>
    <w:rsid w:val="00F86B44"/>
    <w:rsid w:val="00F87109"/>
    <w:rsid w:val="00F872BE"/>
    <w:rsid w:val="00F8780F"/>
    <w:rsid w:val="00F90733"/>
    <w:rsid w:val="00F908D1"/>
    <w:rsid w:val="00F91811"/>
    <w:rsid w:val="00F92C32"/>
    <w:rsid w:val="00F93949"/>
    <w:rsid w:val="00F944A3"/>
    <w:rsid w:val="00F94905"/>
    <w:rsid w:val="00F950E7"/>
    <w:rsid w:val="00F963E7"/>
    <w:rsid w:val="00F96CB5"/>
    <w:rsid w:val="00F97B3E"/>
    <w:rsid w:val="00F97B49"/>
    <w:rsid w:val="00FA1296"/>
    <w:rsid w:val="00FA2C03"/>
    <w:rsid w:val="00FA2F2A"/>
    <w:rsid w:val="00FA3203"/>
    <w:rsid w:val="00FA3797"/>
    <w:rsid w:val="00FA403A"/>
    <w:rsid w:val="00FA511E"/>
    <w:rsid w:val="00FA57A0"/>
    <w:rsid w:val="00FA612E"/>
    <w:rsid w:val="00FA6274"/>
    <w:rsid w:val="00FA67EE"/>
    <w:rsid w:val="00FA7638"/>
    <w:rsid w:val="00FA776F"/>
    <w:rsid w:val="00FA782B"/>
    <w:rsid w:val="00FA7E37"/>
    <w:rsid w:val="00FB1E0E"/>
    <w:rsid w:val="00FB26CE"/>
    <w:rsid w:val="00FB2F71"/>
    <w:rsid w:val="00FB3205"/>
    <w:rsid w:val="00FB4256"/>
    <w:rsid w:val="00FB4A66"/>
    <w:rsid w:val="00FB4FAC"/>
    <w:rsid w:val="00FB5F57"/>
    <w:rsid w:val="00FB60B2"/>
    <w:rsid w:val="00FB6267"/>
    <w:rsid w:val="00FB6B16"/>
    <w:rsid w:val="00FB6E55"/>
    <w:rsid w:val="00FB6E8A"/>
    <w:rsid w:val="00FB781F"/>
    <w:rsid w:val="00FB7DD3"/>
    <w:rsid w:val="00FB7F96"/>
    <w:rsid w:val="00FC00E2"/>
    <w:rsid w:val="00FC119D"/>
    <w:rsid w:val="00FC1FBA"/>
    <w:rsid w:val="00FC3527"/>
    <w:rsid w:val="00FC4066"/>
    <w:rsid w:val="00FC40EB"/>
    <w:rsid w:val="00FC59DD"/>
    <w:rsid w:val="00FC619A"/>
    <w:rsid w:val="00FC6243"/>
    <w:rsid w:val="00FC6D9A"/>
    <w:rsid w:val="00FD0232"/>
    <w:rsid w:val="00FD024D"/>
    <w:rsid w:val="00FD13FE"/>
    <w:rsid w:val="00FD158C"/>
    <w:rsid w:val="00FD3B2A"/>
    <w:rsid w:val="00FD5DF5"/>
    <w:rsid w:val="00FD5FD7"/>
    <w:rsid w:val="00FD63E8"/>
    <w:rsid w:val="00FD680A"/>
    <w:rsid w:val="00FD6BF2"/>
    <w:rsid w:val="00FD70FA"/>
    <w:rsid w:val="00FD7D9D"/>
    <w:rsid w:val="00FE0802"/>
    <w:rsid w:val="00FE08FD"/>
    <w:rsid w:val="00FE0B3B"/>
    <w:rsid w:val="00FE17F8"/>
    <w:rsid w:val="00FE2DBA"/>
    <w:rsid w:val="00FE2E6B"/>
    <w:rsid w:val="00FE3C0F"/>
    <w:rsid w:val="00FE4775"/>
    <w:rsid w:val="00FE4C5F"/>
    <w:rsid w:val="00FE5B54"/>
    <w:rsid w:val="00FE5EBB"/>
    <w:rsid w:val="00FE64FA"/>
    <w:rsid w:val="00FE6E89"/>
    <w:rsid w:val="00FE763C"/>
    <w:rsid w:val="00FE79B2"/>
    <w:rsid w:val="00FE7A6C"/>
    <w:rsid w:val="00FF0859"/>
    <w:rsid w:val="00FF0B5B"/>
    <w:rsid w:val="00FF0D71"/>
    <w:rsid w:val="00FF203F"/>
    <w:rsid w:val="00FF2CEB"/>
    <w:rsid w:val="00FF2F9E"/>
    <w:rsid w:val="00FF4CD8"/>
    <w:rsid w:val="00FF527F"/>
    <w:rsid w:val="00FF58BC"/>
    <w:rsid w:val="00FF6925"/>
    <w:rsid w:val="00FF7BF9"/>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8F81F6"/>
  <w15:docId w15:val="{DE31471E-F039-418B-99A9-F9A83A5D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3E"/>
    <w:rPr>
      <w:rFonts w:ascii="Arial" w:hAnsi="Arial"/>
      <w:sz w:val="24"/>
      <w:szCs w:val="24"/>
      <w:lang w:eastAsia="zh-CN"/>
    </w:rPr>
  </w:style>
  <w:style w:type="paragraph" w:styleId="Heading1">
    <w:name w:val="heading 1"/>
    <w:aliases w:val="Titel blau 1."/>
    <w:basedOn w:val="Normal"/>
    <w:next w:val="ContentStandard"/>
    <w:link w:val="Heading1Char"/>
    <w:uiPriority w:val="99"/>
    <w:qFormat/>
    <w:rsid w:val="00467D02"/>
    <w:pPr>
      <w:keepNext/>
      <w:numPr>
        <w:numId w:val="5"/>
      </w:numPr>
      <w:spacing w:after="360" w:line="300" w:lineRule="auto"/>
      <w:ind w:left="1134" w:hanging="1134"/>
      <w:outlineLvl w:val="0"/>
    </w:pPr>
    <w:rPr>
      <w:rFonts w:ascii="Calibri" w:hAnsi="Calibri" w:cs="Arial"/>
      <w:b/>
      <w:bCs/>
      <w:caps/>
      <w:color w:val="365F91" w:themeColor="accent1" w:themeShade="BF"/>
      <w:spacing w:val="20"/>
      <w:kern w:val="32"/>
      <w:sz w:val="28"/>
      <w:szCs w:val="32"/>
    </w:rPr>
  </w:style>
  <w:style w:type="paragraph" w:styleId="Heading2">
    <w:name w:val="heading 2"/>
    <w:aliases w:val="Titel blau 1.1"/>
    <w:basedOn w:val="Heading1"/>
    <w:next w:val="ContentStandard"/>
    <w:link w:val="Heading2Char"/>
    <w:uiPriority w:val="99"/>
    <w:qFormat/>
    <w:rsid w:val="00467D02"/>
    <w:pPr>
      <w:numPr>
        <w:ilvl w:val="1"/>
      </w:numPr>
      <w:spacing w:before="240" w:after="240"/>
      <w:ind w:left="1134" w:hanging="1134"/>
      <w:outlineLvl w:val="1"/>
    </w:pPr>
    <w:rPr>
      <w:bCs w:val="0"/>
      <w:iCs/>
      <w:sz w:val="24"/>
      <w:szCs w:val="28"/>
    </w:rPr>
  </w:style>
  <w:style w:type="paragraph" w:styleId="Heading3">
    <w:name w:val="heading 3"/>
    <w:aliases w:val="Titel blau 1.1.1"/>
    <w:basedOn w:val="Heading2"/>
    <w:next w:val="ContentStandard"/>
    <w:link w:val="Heading3Char"/>
    <w:uiPriority w:val="99"/>
    <w:qFormat/>
    <w:rsid w:val="00467D02"/>
    <w:pPr>
      <w:numPr>
        <w:ilvl w:val="2"/>
      </w:numPr>
      <w:spacing w:before="0" w:after="120"/>
      <w:ind w:left="1134" w:hanging="1134"/>
      <w:outlineLvl w:val="2"/>
    </w:pPr>
    <w:rPr>
      <w:b w:val="0"/>
      <w:bCs/>
      <w:caps w:val="0"/>
      <w:spacing w:val="0"/>
      <w:szCs w:val="26"/>
    </w:rPr>
  </w:style>
  <w:style w:type="paragraph" w:styleId="Heading4">
    <w:name w:val="heading 4"/>
    <w:aliases w:val="Heading 41,titre 4"/>
    <w:basedOn w:val="Heading3"/>
    <w:next w:val="ContentStandard"/>
    <w:link w:val="Heading4Char"/>
    <w:uiPriority w:val="99"/>
    <w:qFormat/>
    <w:rsid w:val="003D293E"/>
    <w:pPr>
      <w:numPr>
        <w:ilvl w:val="3"/>
      </w:numPr>
      <w:spacing w:after="20" w:line="260" w:lineRule="exact"/>
      <w:outlineLvl w:val="3"/>
    </w:pPr>
    <w:rPr>
      <w:bCs w:val="0"/>
      <w:szCs w:val="28"/>
    </w:rPr>
  </w:style>
  <w:style w:type="paragraph" w:styleId="Heading5">
    <w:name w:val="heading 5"/>
    <w:basedOn w:val="Heading4"/>
    <w:next w:val="ContentStandard"/>
    <w:uiPriority w:val="99"/>
    <w:qFormat/>
    <w:rsid w:val="003D293E"/>
    <w:pPr>
      <w:numPr>
        <w:ilvl w:val="4"/>
      </w:numPr>
      <w:outlineLvl w:val="4"/>
    </w:pPr>
    <w:rPr>
      <w:bCs/>
      <w:iCs w:val="0"/>
      <w:szCs w:val="26"/>
    </w:rPr>
  </w:style>
  <w:style w:type="paragraph" w:styleId="Heading6">
    <w:name w:val="heading 6"/>
    <w:aliases w:val="Appendix 1"/>
    <w:basedOn w:val="Heading5"/>
    <w:next w:val="ContentStandard"/>
    <w:uiPriority w:val="99"/>
    <w:qFormat/>
    <w:rsid w:val="003D293E"/>
    <w:pPr>
      <w:numPr>
        <w:ilvl w:val="5"/>
      </w:numPr>
      <w:outlineLvl w:val="5"/>
    </w:pPr>
    <w:rPr>
      <w:bCs w:val="0"/>
      <w:szCs w:val="22"/>
    </w:rPr>
  </w:style>
  <w:style w:type="paragraph" w:styleId="Heading7">
    <w:name w:val="heading 7"/>
    <w:basedOn w:val="Heading6"/>
    <w:next w:val="ContentStandard"/>
    <w:uiPriority w:val="99"/>
    <w:qFormat/>
    <w:rsid w:val="003D293E"/>
    <w:pPr>
      <w:numPr>
        <w:ilvl w:val="6"/>
      </w:numPr>
      <w:outlineLvl w:val="6"/>
    </w:pPr>
  </w:style>
  <w:style w:type="paragraph" w:styleId="Heading8">
    <w:name w:val="heading 8"/>
    <w:basedOn w:val="Heading7"/>
    <w:next w:val="ContentStandard"/>
    <w:uiPriority w:val="99"/>
    <w:qFormat/>
    <w:rsid w:val="003D293E"/>
    <w:pPr>
      <w:numPr>
        <w:ilvl w:val="7"/>
      </w:numPr>
      <w:outlineLvl w:val="7"/>
    </w:pPr>
    <w:rPr>
      <w:iCs/>
    </w:rPr>
  </w:style>
  <w:style w:type="paragraph" w:styleId="Heading9">
    <w:name w:val="heading 9"/>
    <w:basedOn w:val="Heading8"/>
    <w:next w:val="ContentStandard"/>
    <w:uiPriority w:val="99"/>
    <w:qFormat/>
    <w:rsid w:val="003D29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andard">
    <w:name w:val="Content Standard"/>
    <w:basedOn w:val="Normal"/>
    <w:link w:val="ContentStandardZchn"/>
    <w:qFormat/>
    <w:rsid w:val="000621E1"/>
    <w:pPr>
      <w:spacing w:after="120" w:line="276" w:lineRule="auto"/>
      <w:jc w:val="both"/>
    </w:pPr>
    <w:rPr>
      <w:rFonts w:ascii="Calibri" w:hAnsi="Calibri"/>
      <w:color w:val="000000" w:themeColor="text1"/>
    </w:rPr>
  </w:style>
  <w:style w:type="character" w:customStyle="1" w:styleId="ContentStandardZchn">
    <w:name w:val="Content Standard Zchn"/>
    <w:link w:val="ContentStandard"/>
    <w:rsid w:val="000621E1"/>
    <w:rPr>
      <w:rFonts w:ascii="Calibri" w:hAnsi="Calibri"/>
      <w:color w:val="000000" w:themeColor="text1"/>
      <w:sz w:val="24"/>
      <w:szCs w:val="24"/>
      <w:lang w:eastAsia="zh-CN"/>
    </w:rPr>
  </w:style>
  <w:style w:type="character" w:customStyle="1" w:styleId="Heading2Char">
    <w:name w:val="Heading 2 Char"/>
    <w:aliases w:val="Titel blau 1.1 Char"/>
    <w:link w:val="Heading2"/>
    <w:uiPriority w:val="99"/>
    <w:rsid w:val="00467D02"/>
    <w:rPr>
      <w:rFonts w:ascii="Calibri" w:hAnsi="Calibri" w:cs="Arial"/>
      <w:b/>
      <w:iCs/>
      <w:caps/>
      <w:color w:val="365F91" w:themeColor="accent1" w:themeShade="BF"/>
      <w:spacing w:val="20"/>
      <w:kern w:val="32"/>
      <w:sz w:val="24"/>
      <w:szCs w:val="28"/>
      <w:lang w:eastAsia="zh-CN"/>
    </w:rPr>
  </w:style>
  <w:style w:type="character" w:customStyle="1" w:styleId="Heading3Char">
    <w:name w:val="Heading 3 Char"/>
    <w:aliases w:val="Titel blau 1.1.1 Char"/>
    <w:link w:val="Heading3"/>
    <w:uiPriority w:val="99"/>
    <w:rsid w:val="00467D02"/>
    <w:rPr>
      <w:rFonts w:ascii="Calibri" w:hAnsi="Calibri" w:cs="Arial"/>
      <w:bCs/>
      <w:iCs/>
      <w:color w:val="365F91" w:themeColor="accent1" w:themeShade="BF"/>
      <w:kern w:val="32"/>
      <w:sz w:val="24"/>
      <w:szCs w:val="26"/>
      <w:lang w:eastAsia="zh-CN"/>
    </w:rPr>
  </w:style>
  <w:style w:type="paragraph" w:customStyle="1" w:styleId="AppContd">
    <w:name w:val="App Contd"/>
    <w:basedOn w:val="AppTitle"/>
    <w:next w:val="ContentStandard"/>
    <w:rsid w:val="003D293E"/>
  </w:style>
  <w:style w:type="paragraph" w:customStyle="1" w:styleId="AppTitle">
    <w:name w:val="App Title"/>
    <w:basedOn w:val="Normal"/>
    <w:next w:val="ContentStandard"/>
    <w:link w:val="AppTitleChar"/>
    <w:rsid w:val="003D293E"/>
    <w:pPr>
      <w:keepNext/>
      <w:keepLines/>
      <w:pageBreakBefore/>
      <w:spacing w:after="200" w:line="280" w:lineRule="exact"/>
      <w:jc w:val="center"/>
    </w:pPr>
    <w:rPr>
      <w:b/>
      <w:sz w:val="28"/>
    </w:rPr>
  </w:style>
  <w:style w:type="character" w:customStyle="1" w:styleId="AppTitleChar">
    <w:name w:val="App Title Char"/>
    <w:link w:val="AppTitle"/>
    <w:rsid w:val="00420C87"/>
    <w:rPr>
      <w:rFonts w:ascii="Arial" w:hAnsi="Arial"/>
      <w:b/>
      <w:sz w:val="28"/>
      <w:szCs w:val="24"/>
      <w:lang w:eastAsia="zh-CN"/>
    </w:rPr>
  </w:style>
  <w:style w:type="paragraph" w:customStyle="1" w:styleId="ParagraphList">
    <w:name w:val="Paragraph List"/>
    <w:basedOn w:val="ContentStandard"/>
    <w:next w:val="ContentStandard"/>
    <w:link w:val="ParagraphListChar"/>
    <w:rsid w:val="003D293E"/>
    <w:pPr>
      <w:keepNext/>
      <w:spacing w:after="100"/>
    </w:pPr>
  </w:style>
  <w:style w:type="character" w:customStyle="1" w:styleId="ParagraphListChar">
    <w:name w:val="Paragraph List Char"/>
    <w:basedOn w:val="ContentStandardZchn"/>
    <w:link w:val="ParagraphList"/>
    <w:rsid w:val="00C81EF2"/>
    <w:rPr>
      <w:rFonts w:ascii="Arial" w:hAnsi="Arial"/>
      <w:color w:val="000000" w:themeColor="text1"/>
      <w:sz w:val="22"/>
      <w:szCs w:val="24"/>
      <w:lang w:eastAsia="zh-CN"/>
    </w:rPr>
  </w:style>
  <w:style w:type="paragraph" w:customStyle="1" w:styleId="FigureTitle">
    <w:name w:val="Figure Title"/>
    <w:basedOn w:val="Normal"/>
    <w:next w:val="FigureHolder"/>
    <w:rsid w:val="003D293E"/>
    <w:pPr>
      <w:keepNext/>
      <w:keepLines/>
      <w:tabs>
        <w:tab w:val="left" w:pos="1152"/>
      </w:tabs>
      <w:spacing w:before="40" w:after="160" w:line="280" w:lineRule="exact"/>
      <w:ind w:left="1152" w:hanging="1152"/>
    </w:pPr>
    <w:rPr>
      <w:b/>
    </w:rPr>
  </w:style>
  <w:style w:type="paragraph" w:customStyle="1" w:styleId="AppFigureTitle">
    <w:name w:val="App Figure Title"/>
    <w:basedOn w:val="FigureTitle"/>
    <w:next w:val="FigureHolder"/>
    <w:rsid w:val="003D293E"/>
  </w:style>
  <w:style w:type="paragraph" w:customStyle="1" w:styleId="AppHeading1">
    <w:name w:val="App Heading 1"/>
    <w:basedOn w:val="Normal"/>
    <w:next w:val="ContentStandard"/>
    <w:rsid w:val="003D293E"/>
    <w:pPr>
      <w:keepNext/>
      <w:spacing w:after="160" w:line="300" w:lineRule="exact"/>
    </w:pPr>
    <w:rPr>
      <w:b/>
      <w:caps/>
      <w:u w:val="single"/>
    </w:rPr>
  </w:style>
  <w:style w:type="paragraph" w:customStyle="1" w:styleId="AppHeading2">
    <w:name w:val="App Heading 2"/>
    <w:basedOn w:val="AppHeading1"/>
    <w:next w:val="ContentStandard"/>
    <w:rsid w:val="003D293E"/>
    <w:pPr>
      <w:spacing w:after="100" w:line="260" w:lineRule="exact"/>
    </w:pPr>
    <w:rPr>
      <w:u w:val="none"/>
    </w:rPr>
  </w:style>
  <w:style w:type="character" w:styleId="Hyperlink">
    <w:name w:val="Hyperlink"/>
    <w:rsid w:val="003D293E"/>
    <w:rPr>
      <w:color w:val="0000FF"/>
      <w:u w:val="single"/>
    </w:rPr>
  </w:style>
  <w:style w:type="paragraph" w:customStyle="1" w:styleId="AppHeading3">
    <w:name w:val="App Heading 3"/>
    <w:basedOn w:val="AppHeading2"/>
    <w:next w:val="ContentStandard"/>
    <w:rsid w:val="003D293E"/>
    <w:pPr>
      <w:spacing w:after="60" w:line="280" w:lineRule="exact"/>
    </w:pPr>
    <w:rPr>
      <w:caps w:val="0"/>
      <w:u w:val="single"/>
    </w:rPr>
  </w:style>
  <w:style w:type="paragraph" w:customStyle="1" w:styleId="AppHeading4">
    <w:name w:val="App Heading 4"/>
    <w:basedOn w:val="AppHeading3"/>
    <w:next w:val="ContentStandard"/>
    <w:rsid w:val="003D293E"/>
    <w:pPr>
      <w:spacing w:after="20" w:line="260" w:lineRule="exact"/>
    </w:pPr>
    <w:rPr>
      <w:u w:val="none"/>
    </w:rPr>
  </w:style>
  <w:style w:type="paragraph" w:customStyle="1" w:styleId="TableTitle">
    <w:name w:val="Table Title"/>
    <w:basedOn w:val="FigureTitle"/>
    <w:next w:val="ContentStandard"/>
    <w:rsid w:val="003D293E"/>
  </w:style>
  <w:style w:type="paragraph" w:customStyle="1" w:styleId="AppTableTitle">
    <w:name w:val="App Table Title"/>
    <w:basedOn w:val="TableTitle"/>
    <w:next w:val="ContentStandard"/>
    <w:rsid w:val="003D293E"/>
  </w:style>
  <w:style w:type="paragraph" w:customStyle="1" w:styleId="BibliXRef">
    <w:name w:val="BibliXRef"/>
    <w:basedOn w:val="Normal"/>
    <w:rsid w:val="003D293E"/>
    <w:pPr>
      <w:spacing w:after="170" w:line="280" w:lineRule="exact"/>
    </w:pPr>
    <w:rPr>
      <w:rFonts w:eastAsia="Times New Roman"/>
      <w:b/>
      <w:sz w:val="18"/>
      <w:lang w:eastAsia="de-DE"/>
    </w:rPr>
  </w:style>
  <w:style w:type="paragraph" w:customStyle="1" w:styleId="CNFigureTitle">
    <w:name w:val="CN Figure Title"/>
    <w:basedOn w:val="FigureTitle"/>
    <w:next w:val="ContentStandard"/>
    <w:rsid w:val="003D293E"/>
    <w:pPr>
      <w:tabs>
        <w:tab w:val="clear" w:pos="1152"/>
        <w:tab w:val="left" w:pos="2520"/>
      </w:tabs>
      <w:ind w:left="2520" w:hanging="2520"/>
    </w:pPr>
  </w:style>
  <w:style w:type="paragraph" w:customStyle="1" w:styleId="TabFigContd">
    <w:name w:val="TabFig Contd"/>
    <w:basedOn w:val="Normal"/>
    <w:next w:val="ContentStandard"/>
    <w:rsid w:val="003D293E"/>
    <w:pPr>
      <w:keepNext/>
      <w:keepLines/>
      <w:pageBreakBefore/>
      <w:tabs>
        <w:tab w:val="left" w:pos="1152"/>
      </w:tabs>
      <w:spacing w:before="40" w:after="160" w:line="280" w:lineRule="exact"/>
      <w:ind w:left="1152" w:hanging="1152"/>
    </w:pPr>
    <w:rPr>
      <w:b/>
    </w:rPr>
  </w:style>
  <w:style w:type="paragraph" w:customStyle="1" w:styleId="CNTabFigContd">
    <w:name w:val="CN TabFig Contd"/>
    <w:basedOn w:val="TabFigContd"/>
    <w:next w:val="ContentStandard"/>
    <w:rsid w:val="003D293E"/>
    <w:pPr>
      <w:tabs>
        <w:tab w:val="clear" w:pos="1152"/>
        <w:tab w:val="left" w:pos="2520"/>
      </w:tabs>
      <w:ind w:left="2520" w:hanging="2520"/>
    </w:pPr>
  </w:style>
  <w:style w:type="paragraph" w:customStyle="1" w:styleId="CNTableTitle">
    <w:name w:val="CN Table Title"/>
    <w:basedOn w:val="CNFigureTitle"/>
    <w:next w:val="ContentStandard"/>
    <w:rsid w:val="003D293E"/>
  </w:style>
  <w:style w:type="paragraph" w:customStyle="1" w:styleId="COSP">
    <w:name w:val="COSP"/>
    <w:basedOn w:val="Normal"/>
    <w:rsid w:val="003D293E"/>
    <w:pPr>
      <w:keepNext/>
      <w:keepLines/>
      <w:spacing w:after="120" w:line="240" w:lineRule="exact"/>
    </w:pPr>
    <w:rPr>
      <w:i/>
      <w:sz w:val="20"/>
    </w:rPr>
  </w:style>
  <w:style w:type="paragraph" w:customStyle="1" w:styleId="FigureHolder">
    <w:name w:val="Figure Holder"/>
    <w:basedOn w:val="Normal"/>
    <w:next w:val="TabFigNote"/>
    <w:rsid w:val="003D293E"/>
    <w:pPr>
      <w:keepNext/>
      <w:keepLines/>
      <w:spacing w:after="120" w:line="240" w:lineRule="atLeast"/>
      <w:jc w:val="center"/>
    </w:pPr>
  </w:style>
  <w:style w:type="paragraph" w:styleId="ListBullet">
    <w:name w:val="List Bullet"/>
    <w:basedOn w:val="Normal"/>
    <w:link w:val="ListBulletChar"/>
    <w:uiPriority w:val="99"/>
    <w:rsid w:val="003D293E"/>
    <w:pPr>
      <w:numPr>
        <w:numId w:val="7"/>
      </w:numPr>
      <w:spacing w:after="100" w:line="280" w:lineRule="atLeast"/>
    </w:pPr>
    <w:rPr>
      <w:sz w:val="22"/>
    </w:rPr>
  </w:style>
  <w:style w:type="character" w:customStyle="1" w:styleId="ListBulletChar">
    <w:name w:val="List Bullet Char"/>
    <w:link w:val="ListBullet"/>
    <w:uiPriority w:val="99"/>
    <w:rsid w:val="00F57A95"/>
    <w:rPr>
      <w:rFonts w:ascii="Arial" w:hAnsi="Arial"/>
      <w:sz w:val="22"/>
      <w:szCs w:val="24"/>
      <w:lang w:eastAsia="zh-CN"/>
    </w:rPr>
  </w:style>
  <w:style w:type="paragraph" w:customStyle="1" w:styleId="FormText">
    <w:name w:val="Form Text"/>
    <w:basedOn w:val="Normal"/>
    <w:rsid w:val="003D293E"/>
    <w:pPr>
      <w:spacing w:before="20" w:after="20"/>
    </w:pPr>
    <w:rPr>
      <w:sz w:val="16"/>
    </w:rPr>
  </w:style>
  <w:style w:type="paragraph" w:styleId="ListNumber">
    <w:name w:val="List Number"/>
    <w:basedOn w:val="Normal"/>
    <w:rsid w:val="003D293E"/>
    <w:pPr>
      <w:numPr>
        <w:numId w:val="4"/>
      </w:numPr>
      <w:spacing w:after="100" w:line="280" w:lineRule="atLeast"/>
    </w:pPr>
    <w:rPr>
      <w:sz w:val="22"/>
    </w:rPr>
  </w:style>
  <w:style w:type="paragraph" w:customStyle="1" w:styleId="Heading1NoNum">
    <w:name w:val="Heading 1 NoNum"/>
    <w:basedOn w:val="Normal"/>
    <w:next w:val="ContentStandard"/>
    <w:rsid w:val="003D293E"/>
    <w:pPr>
      <w:keepNext/>
      <w:spacing w:after="160" w:line="300" w:lineRule="exact"/>
      <w:outlineLvl w:val="0"/>
    </w:pPr>
    <w:rPr>
      <w:b/>
      <w:caps/>
      <w:u w:val="single"/>
    </w:rPr>
  </w:style>
  <w:style w:type="paragraph" w:customStyle="1" w:styleId="Heading2NoNum">
    <w:name w:val="Heading 2 NoNum"/>
    <w:basedOn w:val="Heading1NoNum"/>
    <w:next w:val="ContentStandard"/>
    <w:rsid w:val="003D293E"/>
    <w:pPr>
      <w:spacing w:after="0" w:line="260" w:lineRule="exact"/>
      <w:outlineLvl w:val="1"/>
    </w:pPr>
    <w:rPr>
      <w:u w:val="none"/>
    </w:rPr>
  </w:style>
  <w:style w:type="paragraph" w:customStyle="1" w:styleId="Heading3NoNum">
    <w:name w:val="Heading 3 NoNum"/>
    <w:basedOn w:val="Heading2NoNum"/>
    <w:next w:val="ContentStandard"/>
    <w:rsid w:val="003D293E"/>
    <w:pPr>
      <w:spacing w:after="60" w:line="280" w:lineRule="exact"/>
      <w:outlineLvl w:val="2"/>
    </w:pPr>
    <w:rPr>
      <w:caps w:val="0"/>
      <w:u w:val="single"/>
    </w:rPr>
  </w:style>
  <w:style w:type="paragraph" w:customStyle="1" w:styleId="Heading4NoNum">
    <w:name w:val="Heading 4 NoNum"/>
    <w:basedOn w:val="Heading3NoNum"/>
    <w:next w:val="ContentStandard"/>
    <w:rsid w:val="003D293E"/>
    <w:pPr>
      <w:spacing w:after="20" w:line="260" w:lineRule="exact"/>
      <w:outlineLvl w:val="3"/>
    </w:pPr>
    <w:rPr>
      <w:u w:val="none"/>
    </w:rPr>
  </w:style>
  <w:style w:type="paragraph" w:customStyle="1" w:styleId="Heading5NoNum">
    <w:name w:val="Heading 5 NoNum"/>
    <w:basedOn w:val="Heading4NoNum"/>
    <w:next w:val="ContentStandard"/>
    <w:rsid w:val="003D293E"/>
    <w:pPr>
      <w:outlineLvl w:val="4"/>
    </w:pPr>
  </w:style>
  <w:style w:type="paragraph" w:customStyle="1" w:styleId="HeadingDoc">
    <w:name w:val="Heading Doc"/>
    <w:basedOn w:val="Normal"/>
    <w:next w:val="ContentStandard"/>
    <w:rsid w:val="003D293E"/>
    <w:pPr>
      <w:keepNext/>
      <w:spacing w:before="113" w:after="57" w:line="280" w:lineRule="exact"/>
    </w:pPr>
    <w:rPr>
      <w:b/>
      <w:smallCaps/>
      <w:sz w:val="28"/>
    </w:rPr>
  </w:style>
  <w:style w:type="paragraph" w:customStyle="1" w:styleId="ListAlpha">
    <w:name w:val="List Alpha"/>
    <w:basedOn w:val="Normal"/>
    <w:rsid w:val="003D293E"/>
    <w:pPr>
      <w:numPr>
        <w:numId w:val="2"/>
      </w:numPr>
      <w:spacing w:after="100" w:line="280" w:lineRule="atLeast"/>
    </w:pPr>
    <w:rPr>
      <w:sz w:val="22"/>
    </w:rPr>
  </w:style>
  <w:style w:type="paragraph" w:customStyle="1" w:styleId="ListDash">
    <w:name w:val="List Dash"/>
    <w:basedOn w:val="Normal"/>
    <w:rsid w:val="003D293E"/>
    <w:pPr>
      <w:numPr>
        <w:numId w:val="3"/>
      </w:numPr>
      <w:spacing w:after="100" w:line="280" w:lineRule="atLeast"/>
    </w:pPr>
    <w:rPr>
      <w:sz w:val="22"/>
    </w:rPr>
  </w:style>
  <w:style w:type="paragraph" w:customStyle="1" w:styleId="ListofTFA">
    <w:name w:val="List of TFA"/>
    <w:basedOn w:val="Normal"/>
    <w:rsid w:val="003D293E"/>
    <w:pPr>
      <w:keepLines/>
      <w:tabs>
        <w:tab w:val="left" w:pos="1872"/>
        <w:tab w:val="right" w:leader="dot" w:pos="8914"/>
      </w:tabs>
      <w:spacing w:after="80" w:line="320" w:lineRule="exact"/>
      <w:ind w:left="1872" w:hanging="1872"/>
    </w:pPr>
  </w:style>
  <w:style w:type="paragraph" w:customStyle="1" w:styleId="ListText">
    <w:name w:val="List Text"/>
    <w:basedOn w:val="Normal"/>
    <w:rsid w:val="003D293E"/>
    <w:pPr>
      <w:spacing w:after="100" w:line="280" w:lineRule="atLeast"/>
      <w:ind w:left="432"/>
    </w:pPr>
    <w:rPr>
      <w:sz w:val="22"/>
    </w:rPr>
  </w:style>
  <w:style w:type="paragraph" w:customStyle="1" w:styleId="HeadingCentNoNum">
    <w:name w:val="Heading CentNoNum"/>
    <w:basedOn w:val="Normal"/>
    <w:next w:val="ContentStandard"/>
    <w:rsid w:val="003D293E"/>
    <w:pPr>
      <w:keepNext/>
      <w:spacing w:after="300" w:line="280" w:lineRule="exact"/>
      <w:jc w:val="center"/>
    </w:pPr>
    <w:rPr>
      <w:b/>
      <w:caps/>
      <w:sz w:val="28"/>
    </w:rPr>
  </w:style>
  <w:style w:type="paragraph" w:customStyle="1" w:styleId="Reference">
    <w:name w:val="Reference"/>
    <w:basedOn w:val="Normal"/>
    <w:rsid w:val="003D293E"/>
    <w:pPr>
      <w:numPr>
        <w:numId w:val="6"/>
      </w:numPr>
      <w:spacing w:after="170" w:line="280" w:lineRule="exact"/>
    </w:pPr>
  </w:style>
  <w:style w:type="paragraph" w:customStyle="1" w:styleId="HiddenPara">
    <w:name w:val="Hidden:Para"/>
    <w:link w:val="HiddenParaChar"/>
    <w:rsid w:val="003D293E"/>
    <w:pPr>
      <w:spacing w:after="120"/>
    </w:pPr>
    <w:rPr>
      <w:rFonts w:ascii="Arial" w:hAnsi="Arial"/>
      <w:b/>
      <w:vanish/>
      <w:color w:val="008000"/>
      <w:szCs w:val="24"/>
      <w:u w:val="dotted"/>
      <w:lang w:eastAsia="zh-CN"/>
    </w:rPr>
  </w:style>
  <w:style w:type="character" w:customStyle="1" w:styleId="HiddenParaChar">
    <w:name w:val="Hidden:Para Char"/>
    <w:link w:val="HiddenPara"/>
    <w:rsid w:val="003D293E"/>
    <w:rPr>
      <w:rFonts w:ascii="Arial" w:hAnsi="Arial"/>
      <w:b/>
      <w:vanish/>
      <w:color w:val="008000"/>
      <w:szCs w:val="24"/>
      <w:u w:val="dotted"/>
      <w:lang w:eastAsia="zh-CN"/>
    </w:rPr>
  </w:style>
  <w:style w:type="character" w:customStyle="1" w:styleId="HiddenChar">
    <w:name w:val="Hidden:Char"/>
    <w:rsid w:val="003D293E"/>
    <w:rPr>
      <w:rFonts w:ascii="Arial" w:hAnsi="Arial"/>
      <w:i/>
      <w:dstrike w:val="0"/>
      <w:vanish/>
      <w:color w:val="008000"/>
      <w:sz w:val="20"/>
      <w:u w:val="dotted"/>
      <w:vertAlign w:val="baseline"/>
      <w:lang w:val="en-US"/>
    </w:rPr>
  </w:style>
  <w:style w:type="paragraph" w:customStyle="1" w:styleId="SAS10">
    <w:name w:val="SAS 10"/>
    <w:basedOn w:val="Normal"/>
    <w:rsid w:val="003D293E"/>
    <w:pPr>
      <w:spacing w:line="190" w:lineRule="exact"/>
    </w:pPr>
    <w:rPr>
      <w:rFonts w:ascii="Courier New" w:hAnsi="Courier New"/>
      <w:spacing w:val="-14"/>
      <w:sz w:val="20"/>
    </w:rPr>
  </w:style>
  <w:style w:type="paragraph" w:customStyle="1" w:styleId="SAS8">
    <w:name w:val="SAS 8"/>
    <w:basedOn w:val="Normal"/>
    <w:rsid w:val="003D293E"/>
    <w:pPr>
      <w:spacing w:line="150" w:lineRule="exact"/>
    </w:pPr>
    <w:rPr>
      <w:rFonts w:ascii="Courier New" w:hAnsi="Courier New"/>
      <w:spacing w:val="-10"/>
      <w:sz w:val="16"/>
    </w:rPr>
  </w:style>
  <w:style w:type="paragraph" w:customStyle="1" w:styleId="SynopsisBullet">
    <w:name w:val="Synopsis Bullet"/>
    <w:basedOn w:val="ListBullet"/>
    <w:rsid w:val="003D293E"/>
    <w:pPr>
      <w:keepLines/>
      <w:numPr>
        <w:numId w:val="1"/>
      </w:numPr>
      <w:spacing w:after="80" w:line="220" w:lineRule="exact"/>
      <w:ind w:right="72"/>
    </w:pPr>
    <w:rPr>
      <w:sz w:val="20"/>
    </w:rPr>
  </w:style>
  <w:style w:type="paragraph" w:customStyle="1" w:styleId="SynopsisHead1">
    <w:name w:val="Synopsis Head 1"/>
    <w:basedOn w:val="Normal"/>
    <w:next w:val="SynopsisText"/>
    <w:rsid w:val="003D293E"/>
    <w:pPr>
      <w:keepNext/>
      <w:keepLines/>
      <w:spacing w:before="120" w:after="40" w:line="220" w:lineRule="exact"/>
      <w:ind w:left="72" w:right="72"/>
    </w:pPr>
    <w:rPr>
      <w:b/>
      <w:sz w:val="20"/>
      <w:u w:val="single"/>
    </w:rPr>
  </w:style>
  <w:style w:type="paragraph" w:customStyle="1" w:styleId="SynopsisHead2">
    <w:name w:val="Synopsis Head 2"/>
    <w:basedOn w:val="SynopsisHead1"/>
    <w:next w:val="SynopsisText"/>
    <w:rsid w:val="003D293E"/>
    <w:pPr>
      <w:spacing w:before="80"/>
    </w:pPr>
    <w:rPr>
      <w:u w:val="none"/>
    </w:rPr>
  </w:style>
  <w:style w:type="paragraph" w:customStyle="1" w:styleId="SynopsisText">
    <w:name w:val="Synopsis Text"/>
    <w:basedOn w:val="Normal"/>
    <w:link w:val="SynopsisTextChar"/>
    <w:rsid w:val="003D293E"/>
    <w:pPr>
      <w:spacing w:after="60" w:line="220" w:lineRule="exact"/>
      <w:ind w:left="72" w:right="72"/>
    </w:pPr>
    <w:rPr>
      <w:sz w:val="20"/>
    </w:rPr>
  </w:style>
  <w:style w:type="paragraph" w:customStyle="1" w:styleId="SynopsisSpace">
    <w:name w:val="Synopsis Space"/>
    <w:basedOn w:val="SynopsisText"/>
    <w:next w:val="SynopsisText"/>
    <w:rsid w:val="003D293E"/>
    <w:pPr>
      <w:spacing w:line="120" w:lineRule="exact"/>
    </w:pPr>
    <w:rPr>
      <w:sz w:val="12"/>
    </w:rPr>
  </w:style>
  <w:style w:type="paragraph" w:customStyle="1" w:styleId="TabFigNote">
    <w:name w:val="TabFig Note"/>
    <w:basedOn w:val="Normal"/>
    <w:rsid w:val="003D293E"/>
    <w:pPr>
      <w:keepNext/>
      <w:keepLines/>
      <w:spacing w:before="40" w:line="240" w:lineRule="exact"/>
      <w:ind w:left="29"/>
    </w:pPr>
    <w:rPr>
      <w:sz w:val="20"/>
    </w:rPr>
  </w:style>
  <w:style w:type="paragraph" w:customStyle="1" w:styleId="TabFigFooter">
    <w:name w:val="TabFig Footer"/>
    <w:basedOn w:val="TabFigNote"/>
    <w:rsid w:val="003D293E"/>
    <w:pPr>
      <w:ind w:left="245" w:hanging="216"/>
    </w:pPr>
  </w:style>
  <w:style w:type="paragraph" w:customStyle="1" w:styleId="TableCell10Left">
    <w:name w:val="Table Cell 10 Left"/>
    <w:basedOn w:val="Normal"/>
    <w:rsid w:val="003D293E"/>
    <w:pPr>
      <w:keepNext/>
      <w:keepLines/>
      <w:spacing w:before="50" w:after="50" w:line="240" w:lineRule="exact"/>
    </w:pPr>
    <w:rPr>
      <w:sz w:val="20"/>
    </w:rPr>
  </w:style>
  <w:style w:type="paragraph" w:customStyle="1" w:styleId="TableCell10Center">
    <w:name w:val="Table Cell 10 Center"/>
    <w:basedOn w:val="TableCell10Left"/>
    <w:rsid w:val="003D293E"/>
    <w:pPr>
      <w:jc w:val="center"/>
    </w:pPr>
  </w:style>
  <w:style w:type="paragraph" w:customStyle="1" w:styleId="TableCell12Left">
    <w:name w:val="Table Cell 12 Left"/>
    <w:basedOn w:val="Normal"/>
    <w:rsid w:val="003D293E"/>
    <w:pPr>
      <w:keepNext/>
      <w:keepLines/>
      <w:spacing w:before="50" w:after="50" w:line="240" w:lineRule="exact"/>
    </w:pPr>
  </w:style>
  <w:style w:type="paragraph" w:customStyle="1" w:styleId="ParagraphSpace">
    <w:name w:val="Paragraph Space"/>
    <w:basedOn w:val="ContentStandard"/>
    <w:next w:val="ContentStandard"/>
    <w:rsid w:val="003D293E"/>
    <w:pPr>
      <w:spacing w:after="0" w:line="120" w:lineRule="exact"/>
    </w:pPr>
  </w:style>
  <w:style w:type="paragraph" w:customStyle="1" w:styleId="TableCell12Center">
    <w:name w:val="Table Cell 12 Center"/>
    <w:basedOn w:val="TableCell12Left"/>
    <w:rsid w:val="003D293E"/>
    <w:pPr>
      <w:jc w:val="center"/>
    </w:pPr>
  </w:style>
  <w:style w:type="paragraph" w:customStyle="1" w:styleId="TableofCNFigures">
    <w:name w:val="Table of CN Figures"/>
    <w:basedOn w:val="TableofFigures"/>
    <w:next w:val="ContentStandard"/>
    <w:rsid w:val="003D293E"/>
    <w:pPr>
      <w:ind w:left="2716" w:right="1695" w:hanging="2716"/>
    </w:pPr>
  </w:style>
  <w:style w:type="paragraph" w:customStyle="1" w:styleId="TOC">
    <w:name w:val="TOC"/>
    <w:basedOn w:val="Normal"/>
    <w:next w:val="Normal"/>
    <w:rsid w:val="003D293E"/>
    <w:pPr>
      <w:keepNext/>
      <w:keepLines/>
      <w:tabs>
        <w:tab w:val="center" w:pos="4320"/>
        <w:tab w:val="right" w:pos="8640"/>
      </w:tabs>
      <w:spacing w:before="397" w:after="227" w:line="280" w:lineRule="exact"/>
    </w:pPr>
    <w:rPr>
      <w:b/>
    </w:rPr>
  </w:style>
  <w:style w:type="paragraph" w:customStyle="1" w:styleId="TOC1XHeadSub">
    <w:name w:val="TOC 1 XHeadSub"/>
    <w:basedOn w:val="TOC1"/>
    <w:rsid w:val="003D293E"/>
    <w:pPr>
      <w:ind w:left="1440" w:hanging="1440"/>
    </w:pPr>
    <w:rPr>
      <w:caps w:val="0"/>
    </w:rPr>
  </w:style>
  <w:style w:type="paragraph" w:styleId="Header">
    <w:name w:val="header"/>
    <w:basedOn w:val="Normal"/>
    <w:rsid w:val="003D293E"/>
    <w:pPr>
      <w:tabs>
        <w:tab w:val="center" w:pos="4320"/>
        <w:tab w:val="right" w:pos="8640"/>
      </w:tabs>
    </w:pPr>
    <w:rPr>
      <w:b/>
    </w:rPr>
  </w:style>
  <w:style w:type="paragraph" w:styleId="Footer">
    <w:name w:val="footer"/>
    <w:basedOn w:val="Normal"/>
    <w:link w:val="FooterChar"/>
    <w:rsid w:val="003D293E"/>
    <w:pPr>
      <w:tabs>
        <w:tab w:val="right" w:pos="8640"/>
      </w:tabs>
    </w:pPr>
    <w:rPr>
      <w:sz w:val="20"/>
    </w:rPr>
  </w:style>
  <w:style w:type="character" w:customStyle="1" w:styleId="FooterChar">
    <w:name w:val="Footer Char"/>
    <w:link w:val="Footer"/>
    <w:locked/>
    <w:rsid w:val="00197D6D"/>
    <w:rPr>
      <w:rFonts w:ascii="Arial" w:hAnsi="Arial"/>
      <w:szCs w:val="24"/>
      <w:lang w:eastAsia="zh-CN"/>
    </w:rPr>
  </w:style>
  <w:style w:type="paragraph" w:styleId="TOC1">
    <w:name w:val="toc 1"/>
    <w:basedOn w:val="Normal"/>
    <w:next w:val="Normal"/>
    <w:uiPriority w:val="39"/>
    <w:rsid w:val="003D293E"/>
    <w:pPr>
      <w:tabs>
        <w:tab w:val="right" w:leader="dot" w:pos="8640"/>
      </w:tabs>
      <w:spacing w:before="227" w:after="113" w:line="280" w:lineRule="exact"/>
      <w:ind w:left="504" w:right="1440" w:hanging="504"/>
    </w:pPr>
    <w:rPr>
      <w:caps/>
    </w:rPr>
  </w:style>
  <w:style w:type="paragraph" w:styleId="TOC2">
    <w:name w:val="toc 2"/>
    <w:basedOn w:val="TOC1"/>
    <w:next w:val="Normal"/>
    <w:uiPriority w:val="39"/>
    <w:rsid w:val="003D293E"/>
    <w:pPr>
      <w:spacing w:before="0"/>
      <w:ind w:left="1944" w:hanging="1440"/>
    </w:pPr>
    <w:rPr>
      <w:caps w:val="0"/>
    </w:rPr>
  </w:style>
  <w:style w:type="paragraph" w:styleId="TOC3">
    <w:name w:val="toc 3"/>
    <w:basedOn w:val="TOC2"/>
    <w:next w:val="Normal"/>
    <w:uiPriority w:val="39"/>
    <w:rsid w:val="003D293E"/>
    <w:pPr>
      <w:ind w:left="720" w:firstLine="0"/>
    </w:pPr>
  </w:style>
  <w:style w:type="paragraph" w:customStyle="1" w:styleId="TOC2XHeadSub">
    <w:name w:val="TOC 2 XHeadSub"/>
    <w:basedOn w:val="TOC2"/>
    <w:rsid w:val="003D293E"/>
    <w:pPr>
      <w:ind w:left="360" w:firstLine="0"/>
    </w:pPr>
  </w:style>
  <w:style w:type="paragraph" w:customStyle="1" w:styleId="TOCHead">
    <w:name w:val="TOC Head"/>
    <w:basedOn w:val="TOC"/>
    <w:next w:val="Normal"/>
    <w:rsid w:val="003D293E"/>
    <w:pPr>
      <w:pageBreakBefore/>
    </w:pPr>
  </w:style>
  <w:style w:type="paragraph" w:styleId="TableofFigures">
    <w:name w:val="table of figures"/>
    <w:basedOn w:val="Normal"/>
    <w:uiPriority w:val="99"/>
    <w:rsid w:val="003D293E"/>
    <w:pPr>
      <w:tabs>
        <w:tab w:val="right" w:leader="dot" w:pos="8640"/>
      </w:tabs>
      <w:ind w:left="1584" w:right="562" w:hanging="1584"/>
    </w:pPr>
  </w:style>
  <w:style w:type="paragraph" w:customStyle="1" w:styleId="XHead">
    <w:name w:val="X Head"/>
    <w:basedOn w:val="Normal"/>
    <w:next w:val="ContentStandard"/>
    <w:rsid w:val="003D293E"/>
    <w:pPr>
      <w:keepNext/>
      <w:tabs>
        <w:tab w:val="left" w:pos="1411"/>
      </w:tabs>
      <w:spacing w:after="160" w:line="320" w:lineRule="exact"/>
      <w:ind w:left="1411" w:hanging="1411"/>
      <w:outlineLvl w:val="0"/>
    </w:pPr>
    <w:rPr>
      <w:b/>
      <w:u w:val="single"/>
    </w:rPr>
  </w:style>
  <w:style w:type="paragraph" w:customStyle="1" w:styleId="XHead125">
    <w:name w:val="X Head 1.25"/>
    <w:basedOn w:val="Normal"/>
    <w:next w:val="ContentStandard"/>
    <w:rsid w:val="003D293E"/>
    <w:pPr>
      <w:keepNext/>
      <w:tabs>
        <w:tab w:val="left" w:pos="1800"/>
      </w:tabs>
      <w:spacing w:after="160" w:line="320" w:lineRule="exact"/>
      <w:ind w:left="1800" w:hanging="1800"/>
      <w:outlineLvl w:val="0"/>
    </w:pPr>
    <w:rPr>
      <w:b/>
      <w:u w:val="single"/>
    </w:rPr>
  </w:style>
  <w:style w:type="paragraph" w:customStyle="1" w:styleId="XHead150">
    <w:name w:val="X Head 1.50"/>
    <w:basedOn w:val="Normal"/>
    <w:next w:val="ContentStandard"/>
    <w:rsid w:val="003D293E"/>
    <w:pPr>
      <w:keepNext/>
      <w:tabs>
        <w:tab w:val="left" w:pos="2160"/>
      </w:tabs>
      <w:spacing w:after="160" w:line="320" w:lineRule="exact"/>
      <w:ind w:left="2160" w:hanging="2160"/>
      <w:outlineLvl w:val="0"/>
    </w:pPr>
    <w:rPr>
      <w:b/>
      <w:u w:val="single"/>
    </w:rPr>
  </w:style>
  <w:style w:type="paragraph" w:customStyle="1" w:styleId="XHead175">
    <w:name w:val="X Head 1.75"/>
    <w:basedOn w:val="Normal"/>
    <w:next w:val="ContentStandard"/>
    <w:rsid w:val="003D293E"/>
    <w:pPr>
      <w:keepNext/>
      <w:tabs>
        <w:tab w:val="left" w:pos="2520"/>
      </w:tabs>
      <w:spacing w:after="160" w:line="320" w:lineRule="exact"/>
      <w:ind w:left="2520" w:hanging="2520"/>
      <w:outlineLvl w:val="0"/>
    </w:pPr>
    <w:rPr>
      <w:b/>
      <w:u w:val="single"/>
    </w:rPr>
  </w:style>
  <w:style w:type="paragraph" w:customStyle="1" w:styleId="XHeadSub">
    <w:name w:val="XHeadSub"/>
    <w:basedOn w:val="Heading1NoNum"/>
    <w:next w:val="ContentStandard"/>
    <w:rsid w:val="003D293E"/>
    <w:pPr>
      <w:spacing w:after="120" w:line="320" w:lineRule="exact"/>
      <w:ind w:left="1411" w:hanging="1411"/>
    </w:pPr>
    <w:rPr>
      <w:u w:val="none"/>
    </w:rPr>
  </w:style>
  <w:style w:type="paragraph" w:customStyle="1" w:styleId="HeadingAppFiTitle">
    <w:name w:val="Heading App FiTitle"/>
    <w:basedOn w:val="Normal"/>
    <w:next w:val="ContentStandard"/>
    <w:rsid w:val="003D293E"/>
    <w:pPr>
      <w:keepNext/>
      <w:tabs>
        <w:tab w:val="left" w:pos="1584"/>
      </w:tabs>
      <w:spacing w:after="57" w:line="280" w:lineRule="exact"/>
      <w:ind w:left="1584" w:hanging="1584"/>
      <w:outlineLvl w:val="4"/>
    </w:pPr>
    <w:rPr>
      <w:b/>
      <w:color w:val="080808"/>
    </w:rPr>
  </w:style>
  <w:style w:type="paragraph" w:customStyle="1" w:styleId="HeadingAppPhTitle">
    <w:name w:val="Heading App PhTitle"/>
    <w:basedOn w:val="HeadingAppFiTitle"/>
    <w:next w:val="ContentStandard"/>
    <w:rsid w:val="003D293E"/>
    <w:rPr>
      <w:color w:val="1C1C1C"/>
    </w:rPr>
  </w:style>
  <w:style w:type="paragraph" w:customStyle="1" w:styleId="HeadingFigureFiTitle">
    <w:name w:val="Heading Figure FiTitle"/>
    <w:basedOn w:val="Normal"/>
    <w:next w:val="ContentStandard"/>
    <w:rsid w:val="003D293E"/>
    <w:pPr>
      <w:keepNext/>
      <w:tabs>
        <w:tab w:val="left" w:pos="1152"/>
      </w:tabs>
      <w:spacing w:before="113" w:after="57" w:line="280" w:lineRule="exact"/>
      <w:ind w:left="1152" w:hanging="1152"/>
      <w:outlineLvl w:val="6"/>
    </w:pPr>
    <w:rPr>
      <w:b/>
    </w:rPr>
  </w:style>
  <w:style w:type="paragraph" w:customStyle="1" w:styleId="HeadingFigurePhTitle">
    <w:name w:val="Heading Figure PhTitle"/>
    <w:basedOn w:val="Normal"/>
    <w:next w:val="ContentStandard"/>
    <w:rsid w:val="003D293E"/>
    <w:pPr>
      <w:keepNext/>
      <w:tabs>
        <w:tab w:val="left" w:pos="1152"/>
      </w:tabs>
      <w:spacing w:before="113" w:after="57" w:line="280" w:lineRule="exact"/>
      <w:ind w:left="1152" w:hanging="1152"/>
      <w:outlineLvl w:val="6"/>
    </w:pPr>
    <w:rPr>
      <w:b/>
    </w:rPr>
  </w:style>
  <w:style w:type="paragraph" w:customStyle="1" w:styleId="HeadingTableFiTitle">
    <w:name w:val="Heading Table FiTitle"/>
    <w:basedOn w:val="Normal"/>
    <w:next w:val="ContentStandard"/>
    <w:rsid w:val="003D293E"/>
    <w:pPr>
      <w:keepNext/>
      <w:tabs>
        <w:tab w:val="left" w:pos="1152"/>
      </w:tabs>
      <w:spacing w:before="113" w:after="57" w:line="280" w:lineRule="exact"/>
      <w:ind w:left="1152" w:hanging="1152"/>
      <w:outlineLvl w:val="6"/>
    </w:pPr>
    <w:rPr>
      <w:b/>
      <w:color w:val="111111"/>
    </w:rPr>
  </w:style>
  <w:style w:type="paragraph" w:customStyle="1" w:styleId="HeadingTablePhTitle">
    <w:name w:val="Heading Table PhTitle"/>
    <w:basedOn w:val="HeadingTableFiTitle"/>
    <w:next w:val="ContentStandard"/>
    <w:rsid w:val="003D293E"/>
    <w:rPr>
      <w:color w:val="292929"/>
    </w:rPr>
  </w:style>
  <w:style w:type="paragraph" w:styleId="Caption">
    <w:name w:val="caption"/>
    <w:basedOn w:val="Normal"/>
    <w:next w:val="Normal"/>
    <w:qFormat/>
    <w:rsid w:val="003D293E"/>
    <w:rPr>
      <w:b/>
      <w:bCs/>
      <w:sz w:val="20"/>
      <w:szCs w:val="20"/>
    </w:rPr>
  </w:style>
  <w:style w:type="paragraph" w:customStyle="1" w:styleId="xInstrux">
    <w:name w:val="xInstrux"/>
    <w:basedOn w:val="Normal"/>
    <w:link w:val="xInstruxChar"/>
    <w:rsid w:val="003D293E"/>
    <w:pPr>
      <w:spacing w:after="120" w:line="280" w:lineRule="exact"/>
    </w:pPr>
    <w:rPr>
      <w:rFonts w:eastAsia="Times New Roman"/>
      <w:b/>
      <w:color w:val="FF0000"/>
      <w:sz w:val="20"/>
      <w:szCs w:val="28"/>
      <w:lang w:eastAsia="ja-JP"/>
    </w:rPr>
  </w:style>
  <w:style w:type="character" w:customStyle="1" w:styleId="xInstruxChar">
    <w:name w:val="xInstrux Char"/>
    <w:link w:val="xInstrux"/>
    <w:rsid w:val="002660B8"/>
    <w:rPr>
      <w:rFonts w:ascii="Arial" w:eastAsia="Times New Roman" w:hAnsi="Arial"/>
      <w:b/>
      <w:color w:val="FF0000"/>
      <w:szCs w:val="28"/>
      <w:lang w:eastAsia="ja-JP"/>
    </w:rPr>
  </w:style>
  <w:style w:type="paragraph" w:styleId="TOC4">
    <w:name w:val="toc 4"/>
    <w:basedOn w:val="TOC3"/>
    <w:next w:val="Normal"/>
    <w:rsid w:val="003D293E"/>
    <w:pPr>
      <w:ind w:left="1080"/>
    </w:pPr>
  </w:style>
  <w:style w:type="paragraph" w:styleId="TOC5">
    <w:name w:val="toc 5"/>
    <w:basedOn w:val="TOC4"/>
    <w:next w:val="Normal"/>
    <w:semiHidden/>
    <w:rsid w:val="003D293E"/>
    <w:pPr>
      <w:ind w:left="1440"/>
    </w:pPr>
  </w:style>
  <w:style w:type="paragraph" w:styleId="TOC9">
    <w:name w:val="toc 9"/>
    <w:basedOn w:val="Normal"/>
    <w:next w:val="Normal"/>
    <w:autoRedefine/>
    <w:semiHidden/>
    <w:rsid w:val="003D293E"/>
    <w:pPr>
      <w:ind w:left="1920"/>
    </w:pPr>
  </w:style>
  <w:style w:type="paragraph" w:styleId="BalloonText">
    <w:name w:val="Balloon Text"/>
    <w:basedOn w:val="Normal"/>
    <w:link w:val="BalloonTextChar"/>
    <w:uiPriority w:val="99"/>
    <w:semiHidden/>
    <w:unhideWhenUsed/>
    <w:rsid w:val="00AD4300"/>
    <w:rPr>
      <w:rFonts w:ascii="Lucida Grande" w:hAnsi="Lucida Grande" w:cs="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sid w:val="008468E7"/>
    <w:rPr>
      <w:rFonts w:ascii="Arial" w:eastAsia="Arial" w:hAnsi="Arial" w:cs="Arial"/>
      <w:color w:val="000000"/>
      <w:sz w:val="24"/>
      <w:szCs w:val="24"/>
    </w:rPr>
  </w:style>
  <w:style w:type="paragraph" w:styleId="CommentSubject">
    <w:name w:val="annotation subject"/>
    <w:basedOn w:val="CommentText"/>
    <w:next w:val="CommentText"/>
    <w:semiHidden/>
    <w:rsid w:val="00CD46C2"/>
    <w:rPr>
      <w:b/>
      <w:bCs/>
    </w:rPr>
  </w:style>
  <w:style w:type="character" w:styleId="PageNumber">
    <w:name w:val="page number"/>
    <w:basedOn w:val="DefaultParagraphFont"/>
    <w:rsid w:val="00CD46C2"/>
  </w:style>
  <w:style w:type="character" w:styleId="FollowedHyperlink">
    <w:name w:val="FollowedHyperlink"/>
    <w:rsid w:val="00CD46C2"/>
    <w:rPr>
      <w:color w:val="800080"/>
      <w:u w:val="single"/>
    </w:rPr>
  </w:style>
  <w:style w:type="paragraph" w:styleId="Title">
    <w:name w:val="Title"/>
    <w:basedOn w:val="Normal1"/>
    <w:next w:val="Normal1"/>
    <w:pPr>
      <w:keepNext/>
      <w:keepLines/>
      <w:jc w:val="center"/>
    </w:pPr>
    <w:rPr>
      <w:rFonts w:ascii="Times New Roman" w:eastAsia="Times New Roman" w:hAnsi="Times New Roman" w:cs="Times New Roman"/>
      <w:b/>
      <w:sz w:val="28"/>
      <w:szCs w:val="28"/>
    </w:rPr>
  </w:style>
  <w:style w:type="table" w:styleId="TableGrid">
    <w:name w:val="Table Grid"/>
    <w:basedOn w:val="TableNormal"/>
    <w:rsid w:val="00CD46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D46C2"/>
    <w:pPr>
      <w:ind w:left="720"/>
    </w:pPr>
    <w:rPr>
      <w:rFonts w:ascii="Times New Roman" w:eastAsia="Times New Roman" w:hAnsi="Times New Roman"/>
    </w:rPr>
  </w:style>
  <w:style w:type="character" w:customStyle="1" w:styleId="BodyTextIndentChar">
    <w:name w:val="Body Text Indent Char"/>
    <w:link w:val="BodyTextIndent"/>
    <w:rsid w:val="00F426E8"/>
    <w:rPr>
      <w:rFonts w:eastAsia="Times New Roman"/>
      <w:sz w:val="24"/>
      <w:szCs w:val="24"/>
    </w:rPr>
  </w:style>
  <w:style w:type="paragraph" w:styleId="TOC6">
    <w:name w:val="toc 6"/>
    <w:basedOn w:val="Normal"/>
    <w:next w:val="Normal"/>
    <w:autoRedefine/>
    <w:semiHidden/>
    <w:rsid w:val="00FD70FA"/>
    <w:pPr>
      <w:ind w:left="1200"/>
    </w:pPr>
    <w:rPr>
      <w:rFonts w:ascii="Times New Roman" w:eastAsia="Times New Roman" w:hAnsi="Times New Roman"/>
    </w:rPr>
  </w:style>
  <w:style w:type="paragraph" w:styleId="TOC7">
    <w:name w:val="toc 7"/>
    <w:basedOn w:val="Normal"/>
    <w:next w:val="Normal"/>
    <w:autoRedefine/>
    <w:semiHidden/>
    <w:rsid w:val="00FD70FA"/>
    <w:pPr>
      <w:ind w:left="1440"/>
    </w:pPr>
    <w:rPr>
      <w:rFonts w:ascii="Times New Roman" w:eastAsia="Times New Roman" w:hAnsi="Times New Roman"/>
    </w:rPr>
  </w:style>
  <w:style w:type="paragraph" w:styleId="TOC8">
    <w:name w:val="toc 8"/>
    <w:basedOn w:val="Normal"/>
    <w:next w:val="Normal"/>
    <w:autoRedefine/>
    <w:semiHidden/>
    <w:rsid w:val="00FD70FA"/>
    <w:pPr>
      <w:ind w:left="1680"/>
    </w:pPr>
    <w:rPr>
      <w:rFonts w:ascii="Times New Roman" w:eastAsia="Times New Roman" w:hAnsi="Times New Roman"/>
    </w:rPr>
  </w:style>
  <w:style w:type="character" w:customStyle="1" w:styleId="CharChar3">
    <w:name w:val="Char Char3"/>
    <w:rsid w:val="00420C87"/>
    <w:rPr>
      <w:rFonts w:ascii="Arial" w:hAnsi="Arial" w:cs="Arial"/>
      <w:sz w:val="24"/>
      <w:szCs w:val="24"/>
      <w:lang w:val="en-US" w:eastAsia="en-US" w:bidi="ar-SA"/>
    </w:rPr>
  </w:style>
  <w:style w:type="paragraph" w:styleId="PlainText">
    <w:name w:val="Plain Text"/>
    <w:basedOn w:val="Normal"/>
    <w:rsid w:val="00FD70FA"/>
    <w:rPr>
      <w:rFonts w:ascii="Courier New" w:eastAsia="Times New Roman" w:hAnsi="Courier New" w:cs="Courier New"/>
      <w:sz w:val="20"/>
      <w:szCs w:val="20"/>
    </w:rPr>
  </w:style>
  <w:style w:type="character" w:styleId="Emphasis">
    <w:name w:val="Emphasis"/>
    <w:qFormat/>
    <w:rsid w:val="00420C87"/>
    <w:rPr>
      <w:i/>
      <w:iCs/>
    </w:rPr>
  </w:style>
  <w:style w:type="character" w:customStyle="1" w:styleId="CharChar">
    <w:name w:val="Char Char"/>
    <w:rsid w:val="00420C87"/>
    <w:rPr>
      <w:rFonts w:ascii="Arial" w:hAnsi="Arial" w:cs="Arial"/>
      <w:sz w:val="24"/>
      <w:szCs w:val="24"/>
      <w:lang w:val="en-US" w:eastAsia="en-US" w:bidi="ar-SA"/>
    </w:rPr>
  </w:style>
  <w:style w:type="paragraph" w:styleId="DocumentMap">
    <w:name w:val="Document Map"/>
    <w:basedOn w:val="Normal"/>
    <w:semiHidden/>
    <w:rsid w:val="00FD70FA"/>
    <w:pPr>
      <w:shd w:val="clear" w:color="auto" w:fill="000080"/>
    </w:pPr>
    <w:rPr>
      <w:rFonts w:ascii="Tahoma" w:hAnsi="Tahoma" w:cs="Tahoma"/>
      <w:sz w:val="20"/>
      <w:szCs w:val="20"/>
    </w:rPr>
  </w:style>
  <w:style w:type="paragraph" w:styleId="FootnoteText">
    <w:name w:val="footnote text"/>
    <w:basedOn w:val="Normal"/>
    <w:semiHidden/>
    <w:rsid w:val="00FD70FA"/>
    <w:rPr>
      <w:sz w:val="20"/>
      <w:szCs w:val="20"/>
    </w:rPr>
  </w:style>
  <w:style w:type="character" w:styleId="FootnoteReference">
    <w:name w:val="footnote reference"/>
    <w:semiHidden/>
    <w:rsid w:val="00275015"/>
    <w:rPr>
      <w:vertAlign w:val="superscript"/>
    </w:rPr>
  </w:style>
  <w:style w:type="paragraph" w:styleId="EndnoteText">
    <w:name w:val="endnote text"/>
    <w:basedOn w:val="Normal"/>
    <w:semiHidden/>
    <w:rsid w:val="00FD70FA"/>
    <w:rPr>
      <w:sz w:val="20"/>
      <w:szCs w:val="20"/>
    </w:rPr>
  </w:style>
  <w:style w:type="character" w:styleId="EndnoteReference">
    <w:name w:val="endnote reference"/>
    <w:semiHidden/>
    <w:rsid w:val="009D7768"/>
    <w:rPr>
      <w:vertAlign w:val="superscript"/>
    </w:rPr>
  </w:style>
  <w:style w:type="paragraph" w:styleId="BodyText">
    <w:name w:val="Body Text"/>
    <w:basedOn w:val="Normal"/>
    <w:link w:val="BodyTextChar"/>
    <w:rsid w:val="00FD70FA"/>
    <w:pPr>
      <w:tabs>
        <w:tab w:val="num" w:pos="567"/>
      </w:tabs>
      <w:jc w:val="both"/>
    </w:pPr>
    <w:rPr>
      <w:rFonts w:ascii="Times New Roman" w:eastAsia="Times New Roman" w:hAnsi="Times New Roman"/>
      <w:szCs w:val="20"/>
      <w:lang w:val="en-GB"/>
    </w:rPr>
  </w:style>
  <w:style w:type="character" w:customStyle="1" w:styleId="BodyTextChar">
    <w:name w:val="Body Text Char"/>
    <w:link w:val="BodyText"/>
    <w:rsid w:val="008A5C4A"/>
    <w:rPr>
      <w:rFonts w:eastAsia="Times New Roman"/>
      <w:sz w:val="22"/>
      <w:lang w:val="en-GB"/>
    </w:rPr>
  </w:style>
  <w:style w:type="paragraph" w:styleId="NormalWeb">
    <w:name w:val="Normal (Web)"/>
    <w:basedOn w:val="Normal"/>
    <w:uiPriority w:val="99"/>
    <w:rsid w:val="00FD70FA"/>
    <w:pPr>
      <w:spacing w:before="100" w:beforeAutospacing="1" w:after="100" w:afterAutospacing="1"/>
    </w:pPr>
    <w:rPr>
      <w:rFonts w:ascii="Times New Roman" w:hAnsi="Times New Roman"/>
    </w:rPr>
  </w:style>
  <w:style w:type="paragraph" w:customStyle="1" w:styleId="LightList-Accent31">
    <w:name w:val="Light List - Accent 31"/>
    <w:hidden/>
    <w:uiPriority w:val="99"/>
    <w:semiHidden/>
    <w:rsid w:val="00C748AA"/>
    <w:rPr>
      <w:rFonts w:ascii="Arial" w:hAnsi="Arial"/>
      <w:sz w:val="24"/>
      <w:szCs w:val="24"/>
      <w:lang w:eastAsia="zh-CN"/>
    </w:rPr>
  </w:style>
  <w:style w:type="character" w:customStyle="1" w:styleId="LightGrid-Accent3Char">
    <w:name w:val="Light Grid - Accent 3 Char"/>
    <w:link w:val="LightList-Accent5"/>
    <w:rsid w:val="00FD70FA"/>
    <w:rPr>
      <w:rFonts w:ascii="Arial" w:hAnsi="Arial"/>
      <w:sz w:val="22"/>
      <w:szCs w:val="24"/>
      <w:lang w:eastAsia="en-US"/>
    </w:rPr>
  </w:style>
  <w:style w:type="table" w:styleId="LightList-Accent5">
    <w:name w:val="Light List Accent 5"/>
    <w:basedOn w:val="TableNormal"/>
    <w:link w:val="LightGrid-Accent3Char"/>
    <w:rsid w:val="00FD70FA"/>
    <w:rPr>
      <w:rFonts w:ascii="Arial" w:hAnsi="Arial"/>
      <w:sz w:val="22"/>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olorfulShading-Accent11">
    <w:name w:val="Colorful Shading - Accent 11"/>
    <w:hidden/>
    <w:uiPriority w:val="99"/>
    <w:semiHidden/>
    <w:rsid w:val="00ED57EA"/>
    <w:rPr>
      <w:rFonts w:ascii="Calibri" w:eastAsia="Calibri" w:hAnsi="Calibri"/>
      <w:sz w:val="22"/>
      <w:szCs w:val="22"/>
    </w:rPr>
  </w:style>
  <w:style w:type="paragraph" w:customStyle="1" w:styleId="ColorfulShading-Accent12">
    <w:name w:val="Colorful Shading - Accent 12"/>
    <w:hidden/>
    <w:uiPriority w:val="99"/>
    <w:semiHidden/>
    <w:rsid w:val="00045A05"/>
    <w:rPr>
      <w:rFonts w:ascii="Arial" w:hAnsi="Arial"/>
      <w:sz w:val="24"/>
      <w:szCs w:val="24"/>
      <w:lang w:eastAsia="zh-CN"/>
    </w:rPr>
  </w:style>
  <w:style w:type="character" w:customStyle="1" w:styleId="Heading4Char">
    <w:name w:val="Heading 4 Char"/>
    <w:aliases w:val="Heading 41 Char,titre 4 Char"/>
    <w:link w:val="Heading4"/>
    <w:rsid w:val="003D293E"/>
    <w:rPr>
      <w:rFonts w:ascii="Arial" w:hAnsi="Arial" w:cs="Arial"/>
      <w:b/>
      <w:iCs/>
      <w:kern w:val="32"/>
      <w:sz w:val="24"/>
      <w:szCs w:val="28"/>
      <w:lang w:eastAsia="zh-CN"/>
    </w:rPr>
  </w:style>
  <w:style w:type="character" w:customStyle="1" w:styleId="Greenheadingembedded">
    <w:name w:val="Green heading embedded"/>
    <w:qFormat/>
    <w:rsid w:val="007200C7"/>
    <w:rPr>
      <w:rFonts w:ascii="Arial" w:hAnsi="Arial"/>
      <w:b w:val="0"/>
      <w:i/>
      <w:color w:val="008000"/>
      <w:sz w:val="20"/>
      <w:u w:val="none"/>
      <w:lang w:eastAsia="zh-CN"/>
    </w:rPr>
  </w:style>
  <w:style w:type="character" w:customStyle="1" w:styleId="Greentextembedded">
    <w:name w:val="Green text embedded"/>
    <w:qFormat/>
    <w:rsid w:val="007200C7"/>
    <w:rPr>
      <w:rFonts w:ascii="Arial" w:hAnsi="Arial"/>
      <w:b/>
      <w:i/>
      <w:color w:val="008000"/>
      <w:sz w:val="20"/>
      <w:u w:val="none"/>
      <w:lang w:eastAsia="zh-CN"/>
    </w:rPr>
  </w:style>
  <w:style w:type="character" w:customStyle="1" w:styleId="apple-converted-space">
    <w:name w:val="apple-converted-space"/>
    <w:rsid w:val="00972CCC"/>
  </w:style>
  <w:style w:type="table" w:styleId="MediumList2-Accent4">
    <w:name w:val="Medium List 2 Accent 4"/>
    <w:basedOn w:val="TableNormal"/>
    <w:rsid w:val="000F052B"/>
    <w:rPr>
      <w:rFonts w:ascii="Arial" w:hAnsi="Arial"/>
      <w:sz w:val="22"/>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Revision">
    <w:name w:val="Revision"/>
    <w:hidden/>
    <w:uiPriority w:val="99"/>
    <w:semiHidden/>
    <w:rsid w:val="000F052B"/>
    <w:rPr>
      <w:rFonts w:ascii="Arial" w:hAnsi="Arial"/>
      <w:sz w:val="24"/>
      <w:szCs w:val="24"/>
      <w:lang w:eastAsia="zh-CN"/>
    </w:rPr>
  </w:style>
  <w:style w:type="paragraph" w:styleId="ListParagraph">
    <w:name w:val="List Paragraph"/>
    <w:basedOn w:val="Normal"/>
    <w:uiPriority w:val="34"/>
    <w:qFormat/>
    <w:rsid w:val="000F052B"/>
    <w:pPr>
      <w:ind w:left="720"/>
      <w:contextualSpacing/>
    </w:pPr>
    <w:rPr>
      <w:rFonts w:ascii="Times New Roman" w:eastAsia="Times New Roman" w:hAnsi="Times New Roman"/>
    </w:rPr>
  </w:style>
  <w:style w:type="paragraph" w:customStyle="1" w:styleId="Normal1">
    <w:name w:val="Normal1"/>
    <w:rsid w:val="00A52613"/>
    <w:rPr>
      <w:rFonts w:ascii="Arial" w:eastAsia="Arial" w:hAnsi="Arial" w:cs="Arial"/>
      <w:color w:val="000000"/>
      <w:sz w:val="24"/>
      <w:szCs w:val="24"/>
    </w:rPr>
  </w:style>
  <w:style w:type="paragraph" w:styleId="Subtitle">
    <w:name w:val="Subtitle"/>
    <w:basedOn w:val="Normal1"/>
    <w:next w:val="Normal1"/>
    <w:link w:val="SubtitleChar"/>
    <w:rsid w:val="00A5261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52613"/>
    <w:rPr>
      <w:rFonts w:ascii="Georgia" w:eastAsia="Georgia" w:hAnsi="Georgia" w:cs="Georgia"/>
      <w:i/>
      <w:color w:val="666666"/>
      <w:sz w:val="48"/>
      <w:szCs w:val="48"/>
    </w:rPr>
  </w:style>
  <w:style w:type="character" w:customStyle="1" w:styleId="BalloonTextChar">
    <w:name w:val="Balloon Text Char"/>
    <w:basedOn w:val="DefaultParagraphFont"/>
    <w:link w:val="BalloonText"/>
    <w:uiPriority w:val="99"/>
    <w:semiHidden/>
    <w:rsid w:val="00A52613"/>
    <w:rPr>
      <w:rFonts w:ascii="Lucida Grande" w:eastAsia="Arial" w:hAnsi="Lucida Grande" w:cs="Lucida Grande"/>
      <w:color w:val="000000"/>
      <w:sz w:val="18"/>
      <w:szCs w:val="18"/>
    </w:rPr>
  </w:style>
  <w:style w:type="paragraph" w:styleId="TOCHeading">
    <w:name w:val="TOC Heading"/>
    <w:basedOn w:val="Heading1"/>
    <w:next w:val="Normal"/>
    <w:uiPriority w:val="39"/>
    <w:unhideWhenUsed/>
    <w:qFormat/>
    <w:rsid w:val="00C977DD"/>
    <w:pPr>
      <w:spacing w:before="480" w:after="0" w:line="276" w:lineRule="auto"/>
      <w:ind w:left="0"/>
      <w:outlineLvl w:val="9"/>
    </w:pPr>
    <w:rPr>
      <w:rFonts w:asciiTheme="majorHAnsi" w:eastAsiaTheme="majorEastAsia" w:hAnsiTheme="majorHAnsi" w:cstheme="majorBidi"/>
      <w:bCs w:val="0"/>
      <w:smallCaps/>
      <w:szCs w:val="28"/>
    </w:rPr>
  </w:style>
  <w:style w:type="paragraph" w:customStyle="1" w:styleId="FooterCentered">
    <w:name w:val="Footer Centered"/>
    <w:basedOn w:val="Normal"/>
    <w:rsid w:val="0011501D"/>
    <w:pPr>
      <w:spacing w:line="240" w:lineRule="exact"/>
      <w:ind w:left="1080" w:right="1080"/>
      <w:jc w:val="center"/>
    </w:pPr>
    <w:rPr>
      <w:rFonts w:eastAsia="Times New Roman" w:cs="Arial"/>
      <w:color w:val="000000"/>
      <w:sz w:val="20"/>
      <w:szCs w:val="20"/>
      <w:lang w:eastAsia="en-US"/>
    </w:rPr>
  </w:style>
  <w:style w:type="paragraph" w:customStyle="1" w:styleId="Greeninstructionpara">
    <w:name w:val="Green instruction para"/>
    <w:basedOn w:val="Normal"/>
    <w:link w:val="GreeninstructionparaChar"/>
    <w:qFormat/>
    <w:rsid w:val="0011501D"/>
    <w:pPr>
      <w:spacing w:after="120" w:line="280" w:lineRule="exact"/>
    </w:pPr>
    <w:rPr>
      <w:b/>
      <w:i/>
      <w:color w:val="008000"/>
      <w:sz w:val="20"/>
      <w:szCs w:val="20"/>
    </w:rPr>
  </w:style>
  <w:style w:type="character" w:customStyle="1" w:styleId="GreeninstructionparaChar">
    <w:name w:val="Green instruction para Char"/>
    <w:link w:val="Greeninstructionpara"/>
    <w:rsid w:val="0011501D"/>
    <w:rPr>
      <w:rFonts w:ascii="Arial" w:hAnsi="Arial"/>
      <w:b/>
      <w:i/>
      <w:color w:val="008000"/>
      <w:lang w:eastAsia="zh-CN"/>
    </w:rPr>
  </w:style>
  <w:style w:type="character" w:customStyle="1" w:styleId="Heading1Char">
    <w:name w:val="Heading 1 Char"/>
    <w:aliases w:val="Titel blau 1. Char"/>
    <w:link w:val="Heading1"/>
    <w:uiPriority w:val="99"/>
    <w:locked/>
    <w:rsid w:val="00467D02"/>
    <w:rPr>
      <w:rFonts w:ascii="Calibri" w:hAnsi="Calibri" w:cs="Arial"/>
      <w:b/>
      <w:bCs/>
      <w:caps/>
      <w:color w:val="365F91" w:themeColor="accent1" w:themeShade="BF"/>
      <w:spacing w:val="20"/>
      <w:kern w:val="32"/>
      <w:sz w:val="28"/>
      <w:szCs w:val="32"/>
      <w:lang w:eastAsia="zh-CN"/>
    </w:rPr>
  </w:style>
  <w:style w:type="character" w:customStyle="1" w:styleId="SynopsisTextChar">
    <w:name w:val="Synopsis Text Char"/>
    <w:link w:val="SynopsisText"/>
    <w:locked/>
    <w:rsid w:val="00E16F21"/>
    <w:rPr>
      <w:rFonts w:ascii="Arial" w:hAnsi="Arial"/>
      <w:szCs w:val="24"/>
      <w:lang w:eastAsia="zh-CN"/>
    </w:rPr>
  </w:style>
  <w:style w:type="paragraph" w:customStyle="1" w:styleId="Default">
    <w:name w:val="Default"/>
    <w:rsid w:val="00B74A39"/>
    <w:pPr>
      <w:autoSpaceDE w:val="0"/>
      <w:autoSpaceDN w:val="0"/>
      <w:adjustRightInd w:val="0"/>
    </w:pPr>
    <w:rPr>
      <w:rFonts w:ascii="Courier New" w:hAnsi="Courier New" w:cs="Courier New"/>
      <w:color w:val="000000"/>
      <w:sz w:val="24"/>
      <w:szCs w:val="24"/>
      <w:lang w:val="de-DE"/>
    </w:rPr>
  </w:style>
  <w:style w:type="character" w:styleId="Strong">
    <w:name w:val="Strong"/>
    <w:basedOn w:val="DefaultParagraphFont"/>
    <w:qFormat/>
    <w:rsid w:val="000621E1"/>
    <w:rPr>
      <w:b/>
      <w:bCs/>
    </w:rPr>
  </w:style>
  <w:style w:type="paragraph" w:customStyle="1" w:styleId="TabelleContent">
    <w:name w:val="Tabelle Content"/>
    <w:basedOn w:val="Normal"/>
    <w:link w:val="TabelleContentZchn"/>
    <w:qFormat/>
    <w:rsid w:val="00467D02"/>
    <w:pPr>
      <w:spacing w:after="120" w:line="300" w:lineRule="auto"/>
    </w:pPr>
    <w:rPr>
      <w:rFonts w:ascii="Calibri" w:hAnsi="Calibri"/>
    </w:rPr>
  </w:style>
  <w:style w:type="character" w:customStyle="1" w:styleId="TabelleContentZchn">
    <w:name w:val="Tabelle Content Zchn"/>
    <w:link w:val="TabelleContent"/>
    <w:rsid w:val="00467D02"/>
    <w:rPr>
      <w:rFonts w:ascii="Calibri" w:hAnsi="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159">
      <w:bodyDiv w:val="1"/>
      <w:marLeft w:val="0"/>
      <w:marRight w:val="0"/>
      <w:marTop w:val="0"/>
      <w:marBottom w:val="0"/>
      <w:divBdr>
        <w:top w:val="none" w:sz="0" w:space="0" w:color="auto"/>
        <w:left w:val="none" w:sz="0" w:space="0" w:color="auto"/>
        <w:bottom w:val="none" w:sz="0" w:space="0" w:color="auto"/>
        <w:right w:val="none" w:sz="0" w:space="0" w:color="auto"/>
      </w:divBdr>
    </w:div>
    <w:div w:id="50928314">
      <w:bodyDiv w:val="1"/>
      <w:marLeft w:val="0"/>
      <w:marRight w:val="0"/>
      <w:marTop w:val="0"/>
      <w:marBottom w:val="0"/>
      <w:divBdr>
        <w:top w:val="none" w:sz="0" w:space="0" w:color="auto"/>
        <w:left w:val="none" w:sz="0" w:space="0" w:color="auto"/>
        <w:bottom w:val="none" w:sz="0" w:space="0" w:color="auto"/>
        <w:right w:val="none" w:sz="0" w:space="0" w:color="auto"/>
      </w:divBdr>
    </w:div>
    <w:div w:id="82336807">
      <w:bodyDiv w:val="1"/>
      <w:marLeft w:val="0"/>
      <w:marRight w:val="0"/>
      <w:marTop w:val="0"/>
      <w:marBottom w:val="0"/>
      <w:divBdr>
        <w:top w:val="none" w:sz="0" w:space="0" w:color="auto"/>
        <w:left w:val="none" w:sz="0" w:space="0" w:color="auto"/>
        <w:bottom w:val="none" w:sz="0" w:space="0" w:color="auto"/>
        <w:right w:val="none" w:sz="0" w:space="0" w:color="auto"/>
      </w:divBdr>
    </w:div>
    <w:div w:id="111555968">
      <w:bodyDiv w:val="1"/>
      <w:marLeft w:val="0"/>
      <w:marRight w:val="0"/>
      <w:marTop w:val="0"/>
      <w:marBottom w:val="0"/>
      <w:divBdr>
        <w:top w:val="none" w:sz="0" w:space="0" w:color="auto"/>
        <w:left w:val="none" w:sz="0" w:space="0" w:color="auto"/>
        <w:bottom w:val="none" w:sz="0" w:space="0" w:color="auto"/>
        <w:right w:val="none" w:sz="0" w:space="0" w:color="auto"/>
      </w:divBdr>
    </w:div>
    <w:div w:id="152264430">
      <w:bodyDiv w:val="1"/>
      <w:marLeft w:val="0"/>
      <w:marRight w:val="0"/>
      <w:marTop w:val="0"/>
      <w:marBottom w:val="0"/>
      <w:divBdr>
        <w:top w:val="none" w:sz="0" w:space="0" w:color="auto"/>
        <w:left w:val="none" w:sz="0" w:space="0" w:color="auto"/>
        <w:bottom w:val="none" w:sz="0" w:space="0" w:color="auto"/>
        <w:right w:val="none" w:sz="0" w:space="0" w:color="auto"/>
      </w:divBdr>
    </w:div>
    <w:div w:id="161437980">
      <w:bodyDiv w:val="1"/>
      <w:marLeft w:val="0"/>
      <w:marRight w:val="0"/>
      <w:marTop w:val="0"/>
      <w:marBottom w:val="0"/>
      <w:divBdr>
        <w:top w:val="none" w:sz="0" w:space="0" w:color="auto"/>
        <w:left w:val="none" w:sz="0" w:space="0" w:color="auto"/>
        <w:bottom w:val="none" w:sz="0" w:space="0" w:color="auto"/>
        <w:right w:val="none" w:sz="0" w:space="0" w:color="auto"/>
      </w:divBdr>
    </w:div>
    <w:div w:id="167063620">
      <w:bodyDiv w:val="1"/>
      <w:marLeft w:val="0"/>
      <w:marRight w:val="0"/>
      <w:marTop w:val="0"/>
      <w:marBottom w:val="0"/>
      <w:divBdr>
        <w:top w:val="none" w:sz="0" w:space="0" w:color="auto"/>
        <w:left w:val="none" w:sz="0" w:space="0" w:color="auto"/>
        <w:bottom w:val="none" w:sz="0" w:space="0" w:color="auto"/>
        <w:right w:val="none" w:sz="0" w:space="0" w:color="auto"/>
      </w:divBdr>
    </w:div>
    <w:div w:id="234516504">
      <w:bodyDiv w:val="1"/>
      <w:marLeft w:val="0"/>
      <w:marRight w:val="0"/>
      <w:marTop w:val="0"/>
      <w:marBottom w:val="0"/>
      <w:divBdr>
        <w:top w:val="none" w:sz="0" w:space="0" w:color="auto"/>
        <w:left w:val="none" w:sz="0" w:space="0" w:color="auto"/>
        <w:bottom w:val="none" w:sz="0" w:space="0" w:color="auto"/>
        <w:right w:val="none" w:sz="0" w:space="0" w:color="auto"/>
      </w:divBdr>
    </w:div>
    <w:div w:id="304705181">
      <w:bodyDiv w:val="1"/>
      <w:marLeft w:val="0"/>
      <w:marRight w:val="0"/>
      <w:marTop w:val="0"/>
      <w:marBottom w:val="0"/>
      <w:divBdr>
        <w:top w:val="none" w:sz="0" w:space="0" w:color="auto"/>
        <w:left w:val="none" w:sz="0" w:space="0" w:color="auto"/>
        <w:bottom w:val="none" w:sz="0" w:space="0" w:color="auto"/>
        <w:right w:val="none" w:sz="0" w:space="0" w:color="auto"/>
      </w:divBdr>
    </w:div>
    <w:div w:id="322785270">
      <w:bodyDiv w:val="1"/>
      <w:marLeft w:val="0"/>
      <w:marRight w:val="0"/>
      <w:marTop w:val="0"/>
      <w:marBottom w:val="0"/>
      <w:divBdr>
        <w:top w:val="none" w:sz="0" w:space="0" w:color="auto"/>
        <w:left w:val="none" w:sz="0" w:space="0" w:color="auto"/>
        <w:bottom w:val="none" w:sz="0" w:space="0" w:color="auto"/>
        <w:right w:val="none" w:sz="0" w:space="0" w:color="auto"/>
      </w:divBdr>
    </w:div>
    <w:div w:id="330718587">
      <w:bodyDiv w:val="1"/>
      <w:marLeft w:val="0"/>
      <w:marRight w:val="0"/>
      <w:marTop w:val="0"/>
      <w:marBottom w:val="0"/>
      <w:divBdr>
        <w:top w:val="none" w:sz="0" w:space="0" w:color="auto"/>
        <w:left w:val="none" w:sz="0" w:space="0" w:color="auto"/>
        <w:bottom w:val="none" w:sz="0" w:space="0" w:color="auto"/>
        <w:right w:val="none" w:sz="0" w:space="0" w:color="auto"/>
      </w:divBdr>
      <w:divsChild>
        <w:div w:id="7412295">
          <w:marLeft w:val="0"/>
          <w:marRight w:val="0"/>
          <w:marTop w:val="0"/>
          <w:marBottom w:val="0"/>
          <w:divBdr>
            <w:top w:val="none" w:sz="0" w:space="0" w:color="auto"/>
            <w:left w:val="none" w:sz="0" w:space="0" w:color="auto"/>
            <w:bottom w:val="none" w:sz="0" w:space="0" w:color="auto"/>
            <w:right w:val="none" w:sz="0" w:space="0" w:color="auto"/>
          </w:divBdr>
        </w:div>
        <w:div w:id="987516036">
          <w:marLeft w:val="0"/>
          <w:marRight w:val="0"/>
          <w:marTop w:val="0"/>
          <w:marBottom w:val="0"/>
          <w:divBdr>
            <w:top w:val="none" w:sz="0" w:space="0" w:color="auto"/>
            <w:left w:val="none" w:sz="0" w:space="0" w:color="auto"/>
            <w:bottom w:val="none" w:sz="0" w:space="0" w:color="auto"/>
            <w:right w:val="none" w:sz="0" w:space="0" w:color="auto"/>
          </w:divBdr>
          <w:divsChild>
            <w:div w:id="13657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10364">
      <w:bodyDiv w:val="1"/>
      <w:marLeft w:val="0"/>
      <w:marRight w:val="0"/>
      <w:marTop w:val="0"/>
      <w:marBottom w:val="0"/>
      <w:divBdr>
        <w:top w:val="none" w:sz="0" w:space="0" w:color="auto"/>
        <w:left w:val="none" w:sz="0" w:space="0" w:color="auto"/>
        <w:bottom w:val="none" w:sz="0" w:space="0" w:color="auto"/>
        <w:right w:val="none" w:sz="0" w:space="0" w:color="auto"/>
      </w:divBdr>
      <w:divsChild>
        <w:div w:id="493690118">
          <w:marLeft w:val="0"/>
          <w:marRight w:val="0"/>
          <w:marTop w:val="0"/>
          <w:marBottom w:val="0"/>
          <w:divBdr>
            <w:top w:val="none" w:sz="0" w:space="0" w:color="auto"/>
            <w:left w:val="none" w:sz="0" w:space="0" w:color="auto"/>
            <w:bottom w:val="none" w:sz="0" w:space="0" w:color="auto"/>
            <w:right w:val="none" w:sz="0" w:space="0" w:color="auto"/>
          </w:divBdr>
        </w:div>
        <w:div w:id="751901325">
          <w:marLeft w:val="0"/>
          <w:marRight w:val="0"/>
          <w:marTop w:val="0"/>
          <w:marBottom w:val="0"/>
          <w:divBdr>
            <w:top w:val="none" w:sz="0" w:space="0" w:color="auto"/>
            <w:left w:val="none" w:sz="0" w:space="0" w:color="auto"/>
            <w:bottom w:val="none" w:sz="0" w:space="0" w:color="auto"/>
            <w:right w:val="none" w:sz="0" w:space="0" w:color="auto"/>
          </w:divBdr>
        </w:div>
        <w:div w:id="1903830183">
          <w:marLeft w:val="0"/>
          <w:marRight w:val="0"/>
          <w:marTop w:val="0"/>
          <w:marBottom w:val="0"/>
          <w:divBdr>
            <w:top w:val="none" w:sz="0" w:space="0" w:color="auto"/>
            <w:left w:val="none" w:sz="0" w:space="0" w:color="auto"/>
            <w:bottom w:val="none" w:sz="0" w:space="0" w:color="auto"/>
            <w:right w:val="none" w:sz="0" w:space="0" w:color="auto"/>
          </w:divBdr>
        </w:div>
      </w:divsChild>
    </w:div>
    <w:div w:id="429620286">
      <w:bodyDiv w:val="1"/>
      <w:marLeft w:val="0"/>
      <w:marRight w:val="0"/>
      <w:marTop w:val="0"/>
      <w:marBottom w:val="0"/>
      <w:divBdr>
        <w:top w:val="none" w:sz="0" w:space="0" w:color="auto"/>
        <w:left w:val="none" w:sz="0" w:space="0" w:color="auto"/>
        <w:bottom w:val="none" w:sz="0" w:space="0" w:color="auto"/>
        <w:right w:val="none" w:sz="0" w:space="0" w:color="auto"/>
      </w:divBdr>
    </w:div>
    <w:div w:id="487937896">
      <w:bodyDiv w:val="1"/>
      <w:marLeft w:val="0"/>
      <w:marRight w:val="0"/>
      <w:marTop w:val="0"/>
      <w:marBottom w:val="0"/>
      <w:divBdr>
        <w:top w:val="none" w:sz="0" w:space="0" w:color="auto"/>
        <w:left w:val="none" w:sz="0" w:space="0" w:color="auto"/>
        <w:bottom w:val="none" w:sz="0" w:space="0" w:color="auto"/>
        <w:right w:val="none" w:sz="0" w:space="0" w:color="auto"/>
      </w:divBdr>
    </w:div>
    <w:div w:id="530919189">
      <w:bodyDiv w:val="1"/>
      <w:marLeft w:val="0"/>
      <w:marRight w:val="0"/>
      <w:marTop w:val="0"/>
      <w:marBottom w:val="0"/>
      <w:divBdr>
        <w:top w:val="none" w:sz="0" w:space="0" w:color="auto"/>
        <w:left w:val="none" w:sz="0" w:space="0" w:color="auto"/>
        <w:bottom w:val="none" w:sz="0" w:space="0" w:color="auto"/>
        <w:right w:val="none" w:sz="0" w:space="0" w:color="auto"/>
      </w:divBdr>
    </w:div>
    <w:div w:id="566234019">
      <w:bodyDiv w:val="1"/>
      <w:marLeft w:val="0"/>
      <w:marRight w:val="0"/>
      <w:marTop w:val="0"/>
      <w:marBottom w:val="0"/>
      <w:divBdr>
        <w:top w:val="none" w:sz="0" w:space="0" w:color="auto"/>
        <w:left w:val="none" w:sz="0" w:space="0" w:color="auto"/>
        <w:bottom w:val="none" w:sz="0" w:space="0" w:color="auto"/>
        <w:right w:val="none" w:sz="0" w:space="0" w:color="auto"/>
      </w:divBdr>
    </w:div>
    <w:div w:id="574902212">
      <w:bodyDiv w:val="1"/>
      <w:marLeft w:val="0"/>
      <w:marRight w:val="0"/>
      <w:marTop w:val="0"/>
      <w:marBottom w:val="0"/>
      <w:divBdr>
        <w:top w:val="none" w:sz="0" w:space="0" w:color="auto"/>
        <w:left w:val="none" w:sz="0" w:space="0" w:color="auto"/>
        <w:bottom w:val="none" w:sz="0" w:space="0" w:color="auto"/>
        <w:right w:val="none" w:sz="0" w:space="0" w:color="auto"/>
      </w:divBdr>
    </w:div>
    <w:div w:id="582104529">
      <w:bodyDiv w:val="1"/>
      <w:marLeft w:val="0"/>
      <w:marRight w:val="0"/>
      <w:marTop w:val="0"/>
      <w:marBottom w:val="0"/>
      <w:divBdr>
        <w:top w:val="none" w:sz="0" w:space="0" w:color="auto"/>
        <w:left w:val="none" w:sz="0" w:space="0" w:color="auto"/>
        <w:bottom w:val="none" w:sz="0" w:space="0" w:color="auto"/>
        <w:right w:val="none" w:sz="0" w:space="0" w:color="auto"/>
      </w:divBdr>
    </w:div>
    <w:div w:id="649094514">
      <w:bodyDiv w:val="1"/>
      <w:marLeft w:val="0"/>
      <w:marRight w:val="0"/>
      <w:marTop w:val="0"/>
      <w:marBottom w:val="0"/>
      <w:divBdr>
        <w:top w:val="none" w:sz="0" w:space="0" w:color="auto"/>
        <w:left w:val="none" w:sz="0" w:space="0" w:color="auto"/>
        <w:bottom w:val="none" w:sz="0" w:space="0" w:color="auto"/>
        <w:right w:val="none" w:sz="0" w:space="0" w:color="auto"/>
      </w:divBdr>
    </w:div>
    <w:div w:id="668364595">
      <w:bodyDiv w:val="1"/>
      <w:marLeft w:val="0"/>
      <w:marRight w:val="0"/>
      <w:marTop w:val="0"/>
      <w:marBottom w:val="0"/>
      <w:divBdr>
        <w:top w:val="none" w:sz="0" w:space="0" w:color="auto"/>
        <w:left w:val="none" w:sz="0" w:space="0" w:color="auto"/>
        <w:bottom w:val="none" w:sz="0" w:space="0" w:color="auto"/>
        <w:right w:val="none" w:sz="0" w:space="0" w:color="auto"/>
      </w:divBdr>
    </w:div>
    <w:div w:id="668365766">
      <w:bodyDiv w:val="1"/>
      <w:marLeft w:val="0"/>
      <w:marRight w:val="0"/>
      <w:marTop w:val="0"/>
      <w:marBottom w:val="0"/>
      <w:divBdr>
        <w:top w:val="none" w:sz="0" w:space="0" w:color="auto"/>
        <w:left w:val="none" w:sz="0" w:space="0" w:color="auto"/>
        <w:bottom w:val="none" w:sz="0" w:space="0" w:color="auto"/>
        <w:right w:val="none" w:sz="0" w:space="0" w:color="auto"/>
      </w:divBdr>
    </w:div>
    <w:div w:id="787627286">
      <w:bodyDiv w:val="1"/>
      <w:marLeft w:val="0"/>
      <w:marRight w:val="0"/>
      <w:marTop w:val="0"/>
      <w:marBottom w:val="0"/>
      <w:divBdr>
        <w:top w:val="none" w:sz="0" w:space="0" w:color="auto"/>
        <w:left w:val="none" w:sz="0" w:space="0" w:color="auto"/>
        <w:bottom w:val="none" w:sz="0" w:space="0" w:color="auto"/>
        <w:right w:val="none" w:sz="0" w:space="0" w:color="auto"/>
      </w:divBdr>
    </w:div>
    <w:div w:id="800657516">
      <w:bodyDiv w:val="1"/>
      <w:marLeft w:val="0"/>
      <w:marRight w:val="0"/>
      <w:marTop w:val="0"/>
      <w:marBottom w:val="0"/>
      <w:divBdr>
        <w:top w:val="none" w:sz="0" w:space="0" w:color="auto"/>
        <w:left w:val="none" w:sz="0" w:space="0" w:color="auto"/>
        <w:bottom w:val="none" w:sz="0" w:space="0" w:color="auto"/>
        <w:right w:val="none" w:sz="0" w:space="0" w:color="auto"/>
      </w:divBdr>
    </w:div>
    <w:div w:id="801074704">
      <w:bodyDiv w:val="1"/>
      <w:marLeft w:val="0"/>
      <w:marRight w:val="0"/>
      <w:marTop w:val="0"/>
      <w:marBottom w:val="0"/>
      <w:divBdr>
        <w:top w:val="none" w:sz="0" w:space="0" w:color="auto"/>
        <w:left w:val="none" w:sz="0" w:space="0" w:color="auto"/>
        <w:bottom w:val="none" w:sz="0" w:space="0" w:color="auto"/>
        <w:right w:val="none" w:sz="0" w:space="0" w:color="auto"/>
      </w:divBdr>
    </w:div>
    <w:div w:id="809052393">
      <w:bodyDiv w:val="1"/>
      <w:marLeft w:val="0"/>
      <w:marRight w:val="0"/>
      <w:marTop w:val="0"/>
      <w:marBottom w:val="0"/>
      <w:divBdr>
        <w:top w:val="none" w:sz="0" w:space="0" w:color="auto"/>
        <w:left w:val="none" w:sz="0" w:space="0" w:color="auto"/>
        <w:bottom w:val="none" w:sz="0" w:space="0" w:color="auto"/>
        <w:right w:val="none" w:sz="0" w:space="0" w:color="auto"/>
      </w:divBdr>
    </w:div>
    <w:div w:id="810824032">
      <w:bodyDiv w:val="1"/>
      <w:marLeft w:val="0"/>
      <w:marRight w:val="0"/>
      <w:marTop w:val="0"/>
      <w:marBottom w:val="0"/>
      <w:divBdr>
        <w:top w:val="none" w:sz="0" w:space="0" w:color="auto"/>
        <w:left w:val="none" w:sz="0" w:space="0" w:color="auto"/>
        <w:bottom w:val="none" w:sz="0" w:space="0" w:color="auto"/>
        <w:right w:val="none" w:sz="0" w:space="0" w:color="auto"/>
      </w:divBdr>
    </w:div>
    <w:div w:id="823080968">
      <w:bodyDiv w:val="1"/>
      <w:marLeft w:val="0"/>
      <w:marRight w:val="0"/>
      <w:marTop w:val="0"/>
      <w:marBottom w:val="0"/>
      <w:divBdr>
        <w:top w:val="none" w:sz="0" w:space="0" w:color="auto"/>
        <w:left w:val="none" w:sz="0" w:space="0" w:color="auto"/>
        <w:bottom w:val="none" w:sz="0" w:space="0" w:color="auto"/>
        <w:right w:val="none" w:sz="0" w:space="0" w:color="auto"/>
      </w:divBdr>
    </w:div>
    <w:div w:id="918058968">
      <w:bodyDiv w:val="1"/>
      <w:marLeft w:val="0"/>
      <w:marRight w:val="0"/>
      <w:marTop w:val="0"/>
      <w:marBottom w:val="0"/>
      <w:divBdr>
        <w:top w:val="none" w:sz="0" w:space="0" w:color="auto"/>
        <w:left w:val="none" w:sz="0" w:space="0" w:color="auto"/>
        <w:bottom w:val="none" w:sz="0" w:space="0" w:color="auto"/>
        <w:right w:val="none" w:sz="0" w:space="0" w:color="auto"/>
      </w:divBdr>
    </w:div>
    <w:div w:id="932936279">
      <w:bodyDiv w:val="1"/>
      <w:marLeft w:val="0"/>
      <w:marRight w:val="0"/>
      <w:marTop w:val="0"/>
      <w:marBottom w:val="0"/>
      <w:divBdr>
        <w:top w:val="none" w:sz="0" w:space="0" w:color="auto"/>
        <w:left w:val="none" w:sz="0" w:space="0" w:color="auto"/>
        <w:bottom w:val="none" w:sz="0" w:space="0" w:color="auto"/>
        <w:right w:val="none" w:sz="0" w:space="0" w:color="auto"/>
      </w:divBdr>
    </w:div>
    <w:div w:id="964190910">
      <w:bodyDiv w:val="1"/>
      <w:marLeft w:val="0"/>
      <w:marRight w:val="0"/>
      <w:marTop w:val="0"/>
      <w:marBottom w:val="0"/>
      <w:divBdr>
        <w:top w:val="none" w:sz="0" w:space="0" w:color="auto"/>
        <w:left w:val="none" w:sz="0" w:space="0" w:color="auto"/>
        <w:bottom w:val="none" w:sz="0" w:space="0" w:color="auto"/>
        <w:right w:val="none" w:sz="0" w:space="0" w:color="auto"/>
      </w:divBdr>
    </w:div>
    <w:div w:id="984579089">
      <w:bodyDiv w:val="1"/>
      <w:marLeft w:val="0"/>
      <w:marRight w:val="0"/>
      <w:marTop w:val="0"/>
      <w:marBottom w:val="0"/>
      <w:divBdr>
        <w:top w:val="none" w:sz="0" w:space="0" w:color="auto"/>
        <w:left w:val="none" w:sz="0" w:space="0" w:color="auto"/>
        <w:bottom w:val="none" w:sz="0" w:space="0" w:color="auto"/>
        <w:right w:val="none" w:sz="0" w:space="0" w:color="auto"/>
      </w:divBdr>
    </w:div>
    <w:div w:id="995184585">
      <w:bodyDiv w:val="1"/>
      <w:marLeft w:val="0"/>
      <w:marRight w:val="0"/>
      <w:marTop w:val="0"/>
      <w:marBottom w:val="0"/>
      <w:divBdr>
        <w:top w:val="none" w:sz="0" w:space="0" w:color="auto"/>
        <w:left w:val="none" w:sz="0" w:space="0" w:color="auto"/>
        <w:bottom w:val="none" w:sz="0" w:space="0" w:color="auto"/>
        <w:right w:val="none" w:sz="0" w:space="0" w:color="auto"/>
      </w:divBdr>
    </w:div>
    <w:div w:id="1003632038">
      <w:bodyDiv w:val="1"/>
      <w:marLeft w:val="0"/>
      <w:marRight w:val="0"/>
      <w:marTop w:val="0"/>
      <w:marBottom w:val="0"/>
      <w:divBdr>
        <w:top w:val="none" w:sz="0" w:space="0" w:color="auto"/>
        <w:left w:val="none" w:sz="0" w:space="0" w:color="auto"/>
        <w:bottom w:val="none" w:sz="0" w:space="0" w:color="auto"/>
        <w:right w:val="none" w:sz="0" w:space="0" w:color="auto"/>
      </w:divBdr>
    </w:div>
    <w:div w:id="1014571531">
      <w:bodyDiv w:val="1"/>
      <w:marLeft w:val="0"/>
      <w:marRight w:val="0"/>
      <w:marTop w:val="0"/>
      <w:marBottom w:val="0"/>
      <w:divBdr>
        <w:top w:val="none" w:sz="0" w:space="0" w:color="auto"/>
        <w:left w:val="none" w:sz="0" w:space="0" w:color="auto"/>
        <w:bottom w:val="none" w:sz="0" w:space="0" w:color="auto"/>
        <w:right w:val="none" w:sz="0" w:space="0" w:color="auto"/>
      </w:divBdr>
    </w:div>
    <w:div w:id="1030181260">
      <w:bodyDiv w:val="1"/>
      <w:marLeft w:val="0"/>
      <w:marRight w:val="0"/>
      <w:marTop w:val="0"/>
      <w:marBottom w:val="0"/>
      <w:divBdr>
        <w:top w:val="none" w:sz="0" w:space="0" w:color="auto"/>
        <w:left w:val="none" w:sz="0" w:space="0" w:color="auto"/>
        <w:bottom w:val="none" w:sz="0" w:space="0" w:color="auto"/>
        <w:right w:val="none" w:sz="0" w:space="0" w:color="auto"/>
      </w:divBdr>
    </w:div>
    <w:div w:id="1030227291">
      <w:bodyDiv w:val="1"/>
      <w:marLeft w:val="0"/>
      <w:marRight w:val="0"/>
      <w:marTop w:val="0"/>
      <w:marBottom w:val="0"/>
      <w:divBdr>
        <w:top w:val="none" w:sz="0" w:space="0" w:color="auto"/>
        <w:left w:val="none" w:sz="0" w:space="0" w:color="auto"/>
        <w:bottom w:val="none" w:sz="0" w:space="0" w:color="auto"/>
        <w:right w:val="none" w:sz="0" w:space="0" w:color="auto"/>
      </w:divBdr>
    </w:div>
    <w:div w:id="1032683056">
      <w:bodyDiv w:val="1"/>
      <w:marLeft w:val="0"/>
      <w:marRight w:val="0"/>
      <w:marTop w:val="0"/>
      <w:marBottom w:val="0"/>
      <w:divBdr>
        <w:top w:val="none" w:sz="0" w:space="0" w:color="auto"/>
        <w:left w:val="none" w:sz="0" w:space="0" w:color="auto"/>
        <w:bottom w:val="none" w:sz="0" w:space="0" w:color="auto"/>
        <w:right w:val="none" w:sz="0" w:space="0" w:color="auto"/>
      </w:divBdr>
    </w:div>
    <w:div w:id="1057128351">
      <w:bodyDiv w:val="1"/>
      <w:marLeft w:val="0"/>
      <w:marRight w:val="0"/>
      <w:marTop w:val="0"/>
      <w:marBottom w:val="0"/>
      <w:divBdr>
        <w:top w:val="none" w:sz="0" w:space="0" w:color="auto"/>
        <w:left w:val="none" w:sz="0" w:space="0" w:color="auto"/>
        <w:bottom w:val="none" w:sz="0" w:space="0" w:color="auto"/>
        <w:right w:val="none" w:sz="0" w:space="0" w:color="auto"/>
      </w:divBdr>
    </w:div>
    <w:div w:id="1095663490">
      <w:bodyDiv w:val="1"/>
      <w:marLeft w:val="0"/>
      <w:marRight w:val="0"/>
      <w:marTop w:val="0"/>
      <w:marBottom w:val="0"/>
      <w:divBdr>
        <w:top w:val="none" w:sz="0" w:space="0" w:color="auto"/>
        <w:left w:val="none" w:sz="0" w:space="0" w:color="auto"/>
        <w:bottom w:val="none" w:sz="0" w:space="0" w:color="auto"/>
        <w:right w:val="none" w:sz="0" w:space="0" w:color="auto"/>
      </w:divBdr>
      <w:divsChild>
        <w:div w:id="2141805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502614">
              <w:marLeft w:val="0"/>
              <w:marRight w:val="0"/>
              <w:marTop w:val="0"/>
              <w:marBottom w:val="0"/>
              <w:divBdr>
                <w:top w:val="none" w:sz="0" w:space="0" w:color="auto"/>
                <w:left w:val="none" w:sz="0" w:space="0" w:color="auto"/>
                <w:bottom w:val="none" w:sz="0" w:space="0" w:color="auto"/>
                <w:right w:val="none" w:sz="0" w:space="0" w:color="auto"/>
              </w:divBdr>
              <w:divsChild>
                <w:div w:id="828713795">
                  <w:marLeft w:val="0"/>
                  <w:marRight w:val="0"/>
                  <w:marTop w:val="0"/>
                  <w:marBottom w:val="0"/>
                  <w:divBdr>
                    <w:top w:val="none" w:sz="0" w:space="0" w:color="auto"/>
                    <w:left w:val="none" w:sz="0" w:space="0" w:color="auto"/>
                    <w:bottom w:val="none" w:sz="0" w:space="0" w:color="auto"/>
                    <w:right w:val="none" w:sz="0" w:space="0" w:color="auto"/>
                  </w:divBdr>
                  <w:divsChild>
                    <w:div w:id="142384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2400327">
                          <w:marLeft w:val="0"/>
                          <w:marRight w:val="0"/>
                          <w:marTop w:val="0"/>
                          <w:marBottom w:val="0"/>
                          <w:divBdr>
                            <w:top w:val="none" w:sz="0" w:space="0" w:color="auto"/>
                            <w:left w:val="none" w:sz="0" w:space="0" w:color="auto"/>
                            <w:bottom w:val="none" w:sz="0" w:space="0" w:color="auto"/>
                            <w:right w:val="none" w:sz="0" w:space="0" w:color="auto"/>
                          </w:divBdr>
                          <w:divsChild>
                            <w:div w:id="546602700">
                              <w:marLeft w:val="0"/>
                              <w:marRight w:val="0"/>
                              <w:marTop w:val="0"/>
                              <w:marBottom w:val="0"/>
                              <w:divBdr>
                                <w:top w:val="none" w:sz="0" w:space="0" w:color="auto"/>
                                <w:left w:val="none" w:sz="0" w:space="0" w:color="auto"/>
                                <w:bottom w:val="none" w:sz="0" w:space="0" w:color="auto"/>
                                <w:right w:val="none" w:sz="0" w:space="0" w:color="auto"/>
                              </w:divBdr>
                              <w:divsChild>
                                <w:div w:id="268003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538166">
                                      <w:marLeft w:val="0"/>
                                      <w:marRight w:val="0"/>
                                      <w:marTop w:val="0"/>
                                      <w:marBottom w:val="0"/>
                                      <w:divBdr>
                                        <w:top w:val="none" w:sz="0" w:space="0" w:color="auto"/>
                                        <w:left w:val="none" w:sz="0" w:space="0" w:color="auto"/>
                                        <w:bottom w:val="none" w:sz="0" w:space="0" w:color="auto"/>
                                        <w:right w:val="none" w:sz="0" w:space="0" w:color="auto"/>
                                      </w:divBdr>
                                      <w:divsChild>
                                        <w:div w:id="1107581032">
                                          <w:marLeft w:val="0"/>
                                          <w:marRight w:val="0"/>
                                          <w:marTop w:val="0"/>
                                          <w:marBottom w:val="0"/>
                                          <w:divBdr>
                                            <w:top w:val="none" w:sz="0" w:space="0" w:color="auto"/>
                                            <w:left w:val="none" w:sz="0" w:space="0" w:color="auto"/>
                                            <w:bottom w:val="none" w:sz="0" w:space="0" w:color="auto"/>
                                            <w:right w:val="none" w:sz="0" w:space="0" w:color="auto"/>
                                          </w:divBdr>
                                          <w:divsChild>
                                            <w:div w:id="5380120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0710000">
                                                  <w:marLeft w:val="0"/>
                                                  <w:marRight w:val="0"/>
                                                  <w:marTop w:val="0"/>
                                                  <w:marBottom w:val="0"/>
                                                  <w:divBdr>
                                                    <w:top w:val="none" w:sz="0" w:space="0" w:color="auto"/>
                                                    <w:left w:val="none" w:sz="0" w:space="0" w:color="auto"/>
                                                    <w:bottom w:val="none" w:sz="0" w:space="0" w:color="auto"/>
                                                    <w:right w:val="none" w:sz="0" w:space="0" w:color="auto"/>
                                                  </w:divBdr>
                                                  <w:divsChild>
                                                    <w:div w:id="2075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833674">
      <w:bodyDiv w:val="1"/>
      <w:marLeft w:val="0"/>
      <w:marRight w:val="0"/>
      <w:marTop w:val="0"/>
      <w:marBottom w:val="0"/>
      <w:divBdr>
        <w:top w:val="none" w:sz="0" w:space="0" w:color="auto"/>
        <w:left w:val="none" w:sz="0" w:space="0" w:color="auto"/>
        <w:bottom w:val="none" w:sz="0" w:space="0" w:color="auto"/>
        <w:right w:val="none" w:sz="0" w:space="0" w:color="auto"/>
      </w:divBdr>
    </w:div>
    <w:div w:id="1120495332">
      <w:bodyDiv w:val="1"/>
      <w:marLeft w:val="0"/>
      <w:marRight w:val="0"/>
      <w:marTop w:val="0"/>
      <w:marBottom w:val="0"/>
      <w:divBdr>
        <w:top w:val="none" w:sz="0" w:space="0" w:color="auto"/>
        <w:left w:val="none" w:sz="0" w:space="0" w:color="auto"/>
        <w:bottom w:val="none" w:sz="0" w:space="0" w:color="auto"/>
        <w:right w:val="none" w:sz="0" w:space="0" w:color="auto"/>
      </w:divBdr>
    </w:div>
    <w:div w:id="1141381549">
      <w:bodyDiv w:val="1"/>
      <w:marLeft w:val="0"/>
      <w:marRight w:val="0"/>
      <w:marTop w:val="0"/>
      <w:marBottom w:val="0"/>
      <w:divBdr>
        <w:top w:val="none" w:sz="0" w:space="0" w:color="auto"/>
        <w:left w:val="none" w:sz="0" w:space="0" w:color="auto"/>
        <w:bottom w:val="none" w:sz="0" w:space="0" w:color="auto"/>
        <w:right w:val="none" w:sz="0" w:space="0" w:color="auto"/>
      </w:divBdr>
    </w:div>
    <w:div w:id="1203010123">
      <w:bodyDiv w:val="1"/>
      <w:marLeft w:val="0"/>
      <w:marRight w:val="0"/>
      <w:marTop w:val="0"/>
      <w:marBottom w:val="0"/>
      <w:divBdr>
        <w:top w:val="none" w:sz="0" w:space="0" w:color="auto"/>
        <w:left w:val="none" w:sz="0" w:space="0" w:color="auto"/>
        <w:bottom w:val="none" w:sz="0" w:space="0" w:color="auto"/>
        <w:right w:val="none" w:sz="0" w:space="0" w:color="auto"/>
      </w:divBdr>
    </w:div>
    <w:div w:id="1209104386">
      <w:bodyDiv w:val="1"/>
      <w:marLeft w:val="0"/>
      <w:marRight w:val="0"/>
      <w:marTop w:val="0"/>
      <w:marBottom w:val="0"/>
      <w:divBdr>
        <w:top w:val="none" w:sz="0" w:space="0" w:color="auto"/>
        <w:left w:val="none" w:sz="0" w:space="0" w:color="auto"/>
        <w:bottom w:val="none" w:sz="0" w:space="0" w:color="auto"/>
        <w:right w:val="none" w:sz="0" w:space="0" w:color="auto"/>
      </w:divBdr>
    </w:div>
    <w:div w:id="1210410873">
      <w:bodyDiv w:val="1"/>
      <w:marLeft w:val="0"/>
      <w:marRight w:val="0"/>
      <w:marTop w:val="0"/>
      <w:marBottom w:val="0"/>
      <w:divBdr>
        <w:top w:val="none" w:sz="0" w:space="0" w:color="auto"/>
        <w:left w:val="none" w:sz="0" w:space="0" w:color="auto"/>
        <w:bottom w:val="none" w:sz="0" w:space="0" w:color="auto"/>
        <w:right w:val="none" w:sz="0" w:space="0" w:color="auto"/>
      </w:divBdr>
    </w:div>
    <w:div w:id="1248807869">
      <w:bodyDiv w:val="1"/>
      <w:marLeft w:val="0"/>
      <w:marRight w:val="0"/>
      <w:marTop w:val="0"/>
      <w:marBottom w:val="0"/>
      <w:divBdr>
        <w:top w:val="none" w:sz="0" w:space="0" w:color="auto"/>
        <w:left w:val="none" w:sz="0" w:space="0" w:color="auto"/>
        <w:bottom w:val="none" w:sz="0" w:space="0" w:color="auto"/>
        <w:right w:val="none" w:sz="0" w:space="0" w:color="auto"/>
      </w:divBdr>
    </w:div>
    <w:div w:id="1296259375">
      <w:bodyDiv w:val="1"/>
      <w:marLeft w:val="0"/>
      <w:marRight w:val="0"/>
      <w:marTop w:val="0"/>
      <w:marBottom w:val="0"/>
      <w:divBdr>
        <w:top w:val="none" w:sz="0" w:space="0" w:color="auto"/>
        <w:left w:val="none" w:sz="0" w:space="0" w:color="auto"/>
        <w:bottom w:val="none" w:sz="0" w:space="0" w:color="auto"/>
        <w:right w:val="none" w:sz="0" w:space="0" w:color="auto"/>
      </w:divBdr>
    </w:div>
    <w:div w:id="1306668377">
      <w:bodyDiv w:val="1"/>
      <w:marLeft w:val="0"/>
      <w:marRight w:val="0"/>
      <w:marTop w:val="0"/>
      <w:marBottom w:val="0"/>
      <w:divBdr>
        <w:top w:val="none" w:sz="0" w:space="0" w:color="auto"/>
        <w:left w:val="none" w:sz="0" w:space="0" w:color="auto"/>
        <w:bottom w:val="none" w:sz="0" w:space="0" w:color="auto"/>
        <w:right w:val="none" w:sz="0" w:space="0" w:color="auto"/>
      </w:divBdr>
    </w:div>
    <w:div w:id="1338656901">
      <w:bodyDiv w:val="1"/>
      <w:marLeft w:val="0"/>
      <w:marRight w:val="0"/>
      <w:marTop w:val="0"/>
      <w:marBottom w:val="0"/>
      <w:divBdr>
        <w:top w:val="none" w:sz="0" w:space="0" w:color="auto"/>
        <w:left w:val="none" w:sz="0" w:space="0" w:color="auto"/>
        <w:bottom w:val="none" w:sz="0" w:space="0" w:color="auto"/>
        <w:right w:val="none" w:sz="0" w:space="0" w:color="auto"/>
      </w:divBdr>
    </w:div>
    <w:div w:id="1368674452">
      <w:bodyDiv w:val="1"/>
      <w:marLeft w:val="0"/>
      <w:marRight w:val="0"/>
      <w:marTop w:val="0"/>
      <w:marBottom w:val="0"/>
      <w:divBdr>
        <w:top w:val="none" w:sz="0" w:space="0" w:color="auto"/>
        <w:left w:val="none" w:sz="0" w:space="0" w:color="auto"/>
        <w:bottom w:val="none" w:sz="0" w:space="0" w:color="auto"/>
        <w:right w:val="none" w:sz="0" w:space="0" w:color="auto"/>
      </w:divBdr>
    </w:div>
    <w:div w:id="1377584309">
      <w:bodyDiv w:val="1"/>
      <w:marLeft w:val="0"/>
      <w:marRight w:val="0"/>
      <w:marTop w:val="0"/>
      <w:marBottom w:val="0"/>
      <w:divBdr>
        <w:top w:val="none" w:sz="0" w:space="0" w:color="auto"/>
        <w:left w:val="none" w:sz="0" w:space="0" w:color="auto"/>
        <w:bottom w:val="none" w:sz="0" w:space="0" w:color="auto"/>
        <w:right w:val="none" w:sz="0" w:space="0" w:color="auto"/>
      </w:divBdr>
    </w:div>
    <w:div w:id="1400245361">
      <w:bodyDiv w:val="1"/>
      <w:marLeft w:val="0"/>
      <w:marRight w:val="0"/>
      <w:marTop w:val="0"/>
      <w:marBottom w:val="0"/>
      <w:divBdr>
        <w:top w:val="none" w:sz="0" w:space="0" w:color="auto"/>
        <w:left w:val="none" w:sz="0" w:space="0" w:color="auto"/>
        <w:bottom w:val="none" w:sz="0" w:space="0" w:color="auto"/>
        <w:right w:val="none" w:sz="0" w:space="0" w:color="auto"/>
      </w:divBdr>
    </w:div>
    <w:div w:id="1406756795">
      <w:bodyDiv w:val="1"/>
      <w:marLeft w:val="0"/>
      <w:marRight w:val="0"/>
      <w:marTop w:val="0"/>
      <w:marBottom w:val="0"/>
      <w:divBdr>
        <w:top w:val="none" w:sz="0" w:space="0" w:color="auto"/>
        <w:left w:val="none" w:sz="0" w:space="0" w:color="auto"/>
        <w:bottom w:val="none" w:sz="0" w:space="0" w:color="auto"/>
        <w:right w:val="none" w:sz="0" w:space="0" w:color="auto"/>
      </w:divBdr>
    </w:div>
    <w:div w:id="1416054824">
      <w:bodyDiv w:val="1"/>
      <w:marLeft w:val="0"/>
      <w:marRight w:val="0"/>
      <w:marTop w:val="0"/>
      <w:marBottom w:val="0"/>
      <w:divBdr>
        <w:top w:val="none" w:sz="0" w:space="0" w:color="auto"/>
        <w:left w:val="none" w:sz="0" w:space="0" w:color="auto"/>
        <w:bottom w:val="none" w:sz="0" w:space="0" w:color="auto"/>
        <w:right w:val="none" w:sz="0" w:space="0" w:color="auto"/>
      </w:divBdr>
    </w:div>
    <w:div w:id="1453405136">
      <w:bodyDiv w:val="1"/>
      <w:marLeft w:val="0"/>
      <w:marRight w:val="0"/>
      <w:marTop w:val="0"/>
      <w:marBottom w:val="0"/>
      <w:divBdr>
        <w:top w:val="none" w:sz="0" w:space="0" w:color="auto"/>
        <w:left w:val="none" w:sz="0" w:space="0" w:color="auto"/>
        <w:bottom w:val="none" w:sz="0" w:space="0" w:color="auto"/>
        <w:right w:val="none" w:sz="0" w:space="0" w:color="auto"/>
      </w:divBdr>
      <w:divsChild>
        <w:div w:id="1281305338">
          <w:marLeft w:val="850"/>
          <w:marRight w:val="0"/>
          <w:marTop w:val="540"/>
          <w:marBottom w:val="0"/>
          <w:divBdr>
            <w:top w:val="none" w:sz="0" w:space="0" w:color="auto"/>
            <w:left w:val="none" w:sz="0" w:space="0" w:color="auto"/>
            <w:bottom w:val="none" w:sz="0" w:space="0" w:color="auto"/>
            <w:right w:val="none" w:sz="0" w:space="0" w:color="auto"/>
          </w:divBdr>
        </w:div>
      </w:divsChild>
    </w:div>
    <w:div w:id="1507161967">
      <w:bodyDiv w:val="1"/>
      <w:marLeft w:val="0"/>
      <w:marRight w:val="0"/>
      <w:marTop w:val="0"/>
      <w:marBottom w:val="0"/>
      <w:divBdr>
        <w:top w:val="none" w:sz="0" w:space="0" w:color="auto"/>
        <w:left w:val="none" w:sz="0" w:space="0" w:color="auto"/>
        <w:bottom w:val="none" w:sz="0" w:space="0" w:color="auto"/>
        <w:right w:val="none" w:sz="0" w:space="0" w:color="auto"/>
      </w:divBdr>
    </w:div>
    <w:div w:id="1542861499">
      <w:bodyDiv w:val="1"/>
      <w:marLeft w:val="0"/>
      <w:marRight w:val="0"/>
      <w:marTop w:val="0"/>
      <w:marBottom w:val="0"/>
      <w:divBdr>
        <w:top w:val="none" w:sz="0" w:space="0" w:color="auto"/>
        <w:left w:val="none" w:sz="0" w:space="0" w:color="auto"/>
        <w:bottom w:val="none" w:sz="0" w:space="0" w:color="auto"/>
        <w:right w:val="none" w:sz="0" w:space="0" w:color="auto"/>
      </w:divBdr>
    </w:div>
    <w:div w:id="1590653249">
      <w:bodyDiv w:val="1"/>
      <w:marLeft w:val="0"/>
      <w:marRight w:val="0"/>
      <w:marTop w:val="0"/>
      <w:marBottom w:val="0"/>
      <w:divBdr>
        <w:top w:val="none" w:sz="0" w:space="0" w:color="auto"/>
        <w:left w:val="none" w:sz="0" w:space="0" w:color="auto"/>
        <w:bottom w:val="none" w:sz="0" w:space="0" w:color="auto"/>
        <w:right w:val="none" w:sz="0" w:space="0" w:color="auto"/>
      </w:divBdr>
    </w:div>
    <w:div w:id="1644197138">
      <w:bodyDiv w:val="1"/>
      <w:marLeft w:val="0"/>
      <w:marRight w:val="0"/>
      <w:marTop w:val="0"/>
      <w:marBottom w:val="0"/>
      <w:divBdr>
        <w:top w:val="none" w:sz="0" w:space="0" w:color="auto"/>
        <w:left w:val="none" w:sz="0" w:space="0" w:color="auto"/>
        <w:bottom w:val="none" w:sz="0" w:space="0" w:color="auto"/>
        <w:right w:val="none" w:sz="0" w:space="0" w:color="auto"/>
      </w:divBdr>
    </w:div>
    <w:div w:id="1664159307">
      <w:bodyDiv w:val="1"/>
      <w:marLeft w:val="0"/>
      <w:marRight w:val="0"/>
      <w:marTop w:val="0"/>
      <w:marBottom w:val="0"/>
      <w:divBdr>
        <w:top w:val="none" w:sz="0" w:space="0" w:color="auto"/>
        <w:left w:val="none" w:sz="0" w:space="0" w:color="auto"/>
        <w:bottom w:val="none" w:sz="0" w:space="0" w:color="auto"/>
        <w:right w:val="none" w:sz="0" w:space="0" w:color="auto"/>
      </w:divBdr>
    </w:div>
    <w:div w:id="1724602558">
      <w:bodyDiv w:val="1"/>
      <w:marLeft w:val="0"/>
      <w:marRight w:val="0"/>
      <w:marTop w:val="0"/>
      <w:marBottom w:val="0"/>
      <w:divBdr>
        <w:top w:val="none" w:sz="0" w:space="0" w:color="auto"/>
        <w:left w:val="none" w:sz="0" w:space="0" w:color="auto"/>
        <w:bottom w:val="none" w:sz="0" w:space="0" w:color="auto"/>
        <w:right w:val="none" w:sz="0" w:space="0" w:color="auto"/>
      </w:divBdr>
    </w:div>
    <w:div w:id="1750880377">
      <w:bodyDiv w:val="1"/>
      <w:marLeft w:val="0"/>
      <w:marRight w:val="0"/>
      <w:marTop w:val="0"/>
      <w:marBottom w:val="0"/>
      <w:divBdr>
        <w:top w:val="none" w:sz="0" w:space="0" w:color="auto"/>
        <w:left w:val="none" w:sz="0" w:space="0" w:color="auto"/>
        <w:bottom w:val="none" w:sz="0" w:space="0" w:color="auto"/>
        <w:right w:val="none" w:sz="0" w:space="0" w:color="auto"/>
      </w:divBdr>
    </w:div>
    <w:div w:id="1776948775">
      <w:bodyDiv w:val="1"/>
      <w:marLeft w:val="0"/>
      <w:marRight w:val="0"/>
      <w:marTop w:val="0"/>
      <w:marBottom w:val="0"/>
      <w:divBdr>
        <w:top w:val="none" w:sz="0" w:space="0" w:color="auto"/>
        <w:left w:val="none" w:sz="0" w:space="0" w:color="auto"/>
        <w:bottom w:val="none" w:sz="0" w:space="0" w:color="auto"/>
        <w:right w:val="none" w:sz="0" w:space="0" w:color="auto"/>
      </w:divBdr>
    </w:div>
    <w:div w:id="1788041311">
      <w:bodyDiv w:val="1"/>
      <w:marLeft w:val="0"/>
      <w:marRight w:val="0"/>
      <w:marTop w:val="0"/>
      <w:marBottom w:val="0"/>
      <w:divBdr>
        <w:top w:val="none" w:sz="0" w:space="0" w:color="auto"/>
        <w:left w:val="none" w:sz="0" w:space="0" w:color="auto"/>
        <w:bottom w:val="none" w:sz="0" w:space="0" w:color="auto"/>
        <w:right w:val="none" w:sz="0" w:space="0" w:color="auto"/>
      </w:divBdr>
    </w:div>
    <w:div w:id="1814827372">
      <w:bodyDiv w:val="1"/>
      <w:marLeft w:val="0"/>
      <w:marRight w:val="0"/>
      <w:marTop w:val="0"/>
      <w:marBottom w:val="0"/>
      <w:divBdr>
        <w:top w:val="none" w:sz="0" w:space="0" w:color="auto"/>
        <w:left w:val="none" w:sz="0" w:space="0" w:color="auto"/>
        <w:bottom w:val="none" w:sz="0" w:space="0" w:color="auto"/>
        <w:right w:val="none" w:sz="0" w:space="0" w:color="auto"/>
      </w:divBdr>
    </w:div>
    <w:div w:id="1853690015">
      <w:bodyDiv w:val="1"/>
      <w:marLeft w:val="0"/>
      <w:marRight w:val="0"/>
      <w:marTop w:val="0"/>
      <w:marBottom w:val="0"/>
      <w:divBdr>
        <w:top w:val="none" w:sz="0" w:space="0" w:color="auto"/>
        <w:left w:val="none" w:sz="0" w:space="0" w:color="auto"/>
        <w:bottom w:val="none" w:sz="0" w:space="0" w:color="auto"/>
        <w:right w:val="none" w:sz="0" w:space="0" w:color="auto"/>
      </w:divBdr>
    </w:div>
    <w:div w:id="1873567973">
      <w:bodyDiv w:val="1"/>
      <w:marLeft w:val="0"/>
      <w:marRight w:val="0"/>
      <w:marTop w:val="0"/>
      <w:marBottom w:val="0"/>
      <w:divBdr>
        <w:top w:val="none" w:sz="0" w:space="0" w:color="auto"/>
        <w:left w:val="none" w:sz="0" w:space="0" w:color="auto"/>
        <w:bottom w:val="none" w:sz="0" w:space="0" w:color="auto"/>
        <w:right w:val="none" w:sz="0" w:space="0" w:color="auto"/>
      </w:divBdr>
    </w:div>
    <w:div w:id="1903714697">
      <w:bodyDiv w:val="1"/>
      <w:marLeft w:val="0"/>
      <w:marRight w:val="0"/>
      <w:marTop w:val="0"/>
      <w:marBottom w:val="0"/>
      <w:divBdr>
        <w:top w:val="none" w:sz="0" w:space="0" w:color="auto"/>
        <w:left w:val="none" w:sz="0" w:space="0" w:color="auto"/>
        <w:bottom w:val="none" w:sz="0" w:space="0" w:color="auto"/>
        <w:right w:val="none" w:sz="0" w:space="0" w:color="auto"/>
      </w:divBdr>
    </w:div>
    <w:div w:id="1916280386">
      <w:bodyDiv w:val="1"/>
      <w:marLeft w:val="0"/>
      <w:marRight w:val="0"/>
      <w:marTop w:val="0"/>
      <w:marBottom w:val="0"/>
      <w:divBdr>
        <w:top w:val="none" w:sz="0" w:space="0" w:color="auto"/>
        <w:left w:val="none" w:sz="0" w:space="0" w:color="auto"/>
        <w:bottom w:val="none" w:sz="0" w:space="0" w:color="auto"/>
        <w:right w:val="none" w:sz="0" w:space="0" w:color="auto"/>
      </w:divBdr>
    </w:div>
    <w:div w:id="1918050112">
      <w:bodyDiv w:val="1"/>
      <w:marLeft w:val="0"/>
      <w:marRight w:val="0"/>
      <w:marTop w:val="0"/>
      <w:marBottom w:val="0"/>
      <w:divBdr>
        <w:top w:val="none" w:sz="0" w:space="0" w:color="auto"/>
        <w:left w:val="none" w:sz="0" w:space="0" w:color="auto"/>
        <w:bottom w:val="none" w:sz="0" w:space="0" w:color="auto"/>
        <w:right w:val="none" w:sz="0" w:space="0" w:color="auto"/>
      </w:divBdr>
    </w:div>
    <w:div w:id="1925920795">
      <w:bodyDiv w:val="1"/>
      <w:marLeft w:val="0"/>
      <w:marRight w:val="0"/>
      <w:marTop w:val="0"/>
      <w:marBottom w:val="0"/>
      <w:divBdr>
        <w:top w:val="none" w:sz="0" w:space="0" w:color="auto"/>
        <w:left w:val="none" w:sz="0" w:space="0" w:color="auto"/>
        <w:bottom w:val="none" w:sz="0" w:space="0" w:color="auto"/>
        <w:right w:val="none" w:sz="0" w:space="0" w:color="auto"/>
      </w:divBdr>
    </w:div>
    <w:div w:id="2023389953">
      <w:bodyDiv w:val="1"/>
      <w:marLeft w:val="0"/>
      <w:marRight w:val="0"/>
      <w:marTop w:val="0"/>
      <w:marBottom w:val="0"/>
      <w:divBdr>
        <w:top w:val="none" w:sz="0" w:space="0" w:color="auto"/>
        <w:left w:val="none" w:sz="0" w:space="0" w:color="auto"/>
        <w:bottom w:val="none" w:sz="0" w:space="0" w:color="auto"/>
        <w:right w:val="none" w:sz="0" w:space="0" w:color="auto"/>
      </w:divBdr>
    </w:div>
    <w:div w:id="2116092164">
      <w:bodyDiv w:val="1"/>
      <w:marLeft w:val="0"/>
      <w:marRight w:val="0"/>
      <w:marTop w:val="0"/>
      <w:marBottom w:val="0"/>
      <w:divBdr>
        <w:top w:val="none" w:sz="0" w:space="0" w:color="auto"/>
        <w:left w:val="none" w:sz="0" w:space="0" w:color="auto"/>
        <w:bottom w:val="none" w:sz="0" w:space="0" w:color="auto"/>
        <w:right w:val="none" w:sz="0" w:space="0" w:color="auto"/>
      </w:divBdr>
    </w:div>
    <w:div w:id="2124566108">
      <w:bodyDiv w:val="1"/>
      <w:marLeft w:val="0"/>
      <w:marRight w:val="0"/>
      <w:marTop w:val="0"/>
      <w:marBottom w:val="0"/>
      <w:divBdr>
        <w:top w:val="none" w:sz="0" w:space="0" w:color="auto"/>
        <w:left w:val="none" w:sz="0" w:space="0" w:color="auto"/>
        <w:bottom w:val="none" w:sz="0" w:space="0" w:color="auto"/>
        <w:right w:val="none" w:sz="0" w:space="0" w:color="auto"/>
      </w:divBdr>
      <w:divsChild>
        <w:div w:id="1227688943">
          <w:marLeft w:val="0"/>
          <w:marRight w:val="0"/>
          <w:marTop w:val="0"/>
          <w:marBottom w:val="0"/>
          <w:divBdr>
            <w:top w:val="none" w:sz="0" w:space="0" w:color="auto"/>
            <w:left w:val="none" w:sz="0" w:space="0" w:color="auto"/>
            <w:bottom w:val="none" w:sz="0" w:space="0" w:color="auto"/>
            <w:right w:val="none" w:sz="0" w:space="0" w:color="auto"/>
          </w:divBdr>
        </w:div>
        <w:div w:id="1521239295">
          <w:marLeft w:val="0"/>
          <w:marRight w:val="0"/>
          <w:marTop w:val="0"/>
          <w:marBottom w:val="0"/>
          <w:divBdr>
            <w:top w:val="none" w:sz="0" w:space="0" w:color="auto"/>
            <w:left w:val="none" w:sz="0" w:space="0" w:color="auto"/>
            <w:bottom w:val="none" w:sz="0" w:space="0" w:color="auto"/>
            <w:right w:val="none" w:sz="0" w:space="0" w:color="auto"/>
          </w:divBdr>
        </w:div>
        <w:div w:id="1857579427">
          <w:marLeft w:val="0"/>
          <w:marRight w:val="0"/>
          <w:marTop w:val="0"/>
          <w:marBottom w:val="0"/>
          <w:divBdr>
            <w:top w:val="none" w:sz="0" w:space="0" w:color="auto"/>
            <w:left w:val="none" w:sz="0" w:space="0" w:color="auto"/>
            <w:bottom w:val="none" w:sz="0" w:space="0" w:color="auto"/>
            <w:right w:val="none" w:sz="0" w:space="0" w:color="auto"/>
          </w:divBdr>
        </w:div>
      </w:divsChild>
    </w:div>
    <w:div w:id="21436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enned\AppData\Roaming\Microsoft\Templates\CTD_Basic_10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2029-11-30T23:00:00+00:00</_dlc_ExpireDate>
    <_dlc_ExpireDateSaved xmlns="http://schemas.microsoft.com/sharepoint/v3" xsi:nil="true"/>
    <TaxCatchAll xmlns="f191ad30-9ade-4f0c-b78e-cf30469879ae"/>
    <TaxKeywordTaxHTField xmlns="a177276f-3918-47a5-9f18-e724713e2356">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EC8AED5E0243A0179B6315DE9F59" ma:contentTypeVersion="7" ma:contentTypeDescription="Create a new document." ma:contentTypeScope="" ma:versionID="359649b37dd476a34ca0fe40ee1c3420">
  <xsd:schema xmlns:xsd="http://www.w3.org/2001/XMLSchema" xmlns:xs="http://www.w3.org/2001/XMLSchema" xmlns:p="http://schemas.microsoft.com/office/2006/metadata/properties" xmlns:ns1="http://schemas.microsoft.com/sharepoint/v3" xmlns:ns2="a177276f-3918-47a5-9f18-e724713e2356" xmlns:ns3="f191ad30-9ade-4f0c-b78e-cf30469879ae" targetNamespace="http://schemas.microsoft.com/office/2006/metadata/properties" ma:root="true" ma:fieldsID="2117b888104e23bc986591cc74101ca1" ns1:_="" ns2:_="" ns3:_="">
    <xsd:import namespace="http://schemas.microsoft.com/sharepoint/v3"/>
    <xsd:import namespace="a177276f-3918-47a5-9f18-e724713e2356"/>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77276f-3918-47a5-9f18-e724713e235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bdc91a0-1aa6-40dd-8d8a-77f519acefce}" ma:internalName="TaxCatchAll" ma:showField="CatchAllData" ma:web="a177276f-3918-47a5-9f18-e724713e2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2029-11-30T23:00:00+00:00</_dlc_ExpireDate>
    <_dlc_ExpireDateSaved xmlns="http://schemas.microsoft.com/sharepoint/v3" xsi:nil="true"/>
    <TaxCatchAll xmlns="f191ad30-9ade-4f0c-b78e-cf30469879ae"/>
    <TaxKeywordTaxHTField xmlns="a177276f-3918-47a5-9f18-e724713e2356">
      <Terms xmlns="http://schemas.microsoft.com/office/infopath/2007/PartnerControls"/>
    </TaxKeywordTaxHTFiel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3C81-C752-43F2-871D-CE4226C12EA4}">
  <ds:schemaRefs>
    <ds:schemaRef ds:uri="http://schemas.microsoft.com/sharepoint/v3/contenttype/forms"/>
  </ds:schemaRefs>
</ds:datastoreItem>
</file>

<file path=customXml/itemProps2.xml><?xml version="1.0" encoding="utf-8"?>
<ds:datastoreItem xmlns:ds="http://schemas.openxmlformats.org/officeDocument/2006/customXml" ds:itemID="{B6DD7336-B328-4604-9441-3E77A88D8E7C}">
  <ds:schemaRefs>
    <ds:schemaRef ds:uri="http://schemas.microsoft.com/office/2006/metadata/properties"/>
    <ds:schemaRef ds:uri="http://schemas.microsoft.com/office/infopath/2007/PartnerControls"/>
    <ds:schemaRef ds:uri="http://schemas.microsoft.com/sharepoint/v3"/>
    <ds:schemaRef ds:uri="f191ad30-9ade-4f0c-b78e-cf30469879ae"/>
    <ds:schemaRef ds:uri="a177276f-3918-47a5-9f18-e724713e2356"/>
  </ds:schemaRefs>
</ds:datastoreItem>
</file>

<file path=customXml/itemProps3.xml><?xml version="1.0" encoding="utf-8"?>
<ds:datastoreItem xmlns:ds="http://schemas.openxmlformats.org/officeDocument/2006/customXml" ds:itemID="{0612E610-4087-4F7B-92E6-74620802BE86}">
  <ds:schemaRefs>
    <ds:schemaRef ds:uri="http://schemas.microsoft.com/office/2006/metadata/longProperties"/>
  </ds:schemaRefs>
</ds:datastoreItem>
</file>

<file path=customXml/itemProps4.xml><?xml version="1.0" encoding="utf-8"?>
<ds:datastoreItem xmlns:ds="http://schemas.openxmlformats.org/officeDocument/2006/customXml" ds:itemID="{4ABC3C3C-9D4F-49CF-B9BA-95AC7E7E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77276f-3918-47a5-9f18-e724713e2356"/>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4F8271-6484-4EA8-A8E5-EBA75EA112D0}">
  <ds:schemaRefs>
    <ds:schemaRef ds:uri="http://schemas.microsoft.com/office/2006/metadata/properties"/>
    <ds:schemaRef ds:uri="http://schemas.microsoft.com/office/infopath/2007/PartnerControls"/>
    <ds:schemaRef ds:uri="http://schemas.microsoft.com/sharepoint/v3"/>
    <ds:schemaRef ds:uri="f191ad30-9ade-4f0c-b78e-cf30469879ae"/>
    <ds:schemaRef ds:uri="a177276f-3918-47a5-9f18-e724713e2356"/>
  </ds:schemaRefs>
</ds:datastoreItem>
</file>

<file path=customXml/itemProps6.xml><?xml version="1.0" encoding="utf-8"?>
<ds:datastoreItem xmlns:ds="http://schemas.openxmlformats.org/officeDocument/2006/customXml" ds:itemID="{18BC066B-12AE-4578-B6D0-257D9D22B3ED}">
  <ds:schemaRefs>
    <ds:schemaRef ds:uri="http://schemas.microsoft.com/sharepoint/v3/contenttype/forms"/>
  </ds:schemaRefs>
</ds:datastoreItem>
</file>

<file path=customXml/itemProps7.xml><?xml version="1.0" encoding="utf-8"?>
<ds:datastoreItem xmlns:ds="http://schemas.openxmlformats.org/officeDocument/2006/customXml" ds:itemID="{E4E458C6-DD57-421B-A485-029F9610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CTD_Basic_10H.dot</Template>
  <TotalTime>0</TotalTime>
  <Pages>12</Pages>
  <Words>1399</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NI-PASS Protocol</vt:lpstr>
      <vt:lpstr>NI-PASS Protocol</vt:lpstr>
    </vt:vector>
  </TitlesOfParts>
  <Company>F. Hoffmann-La Roche, Ltd.</Company>
  <LinksUpToDate>false</LinksUpToDate>
  <CharactersWithSpaces>10198</CharactersWithSpaces>
  <SharedDoc>false</SharedDoc>
  <HLinks>
    <vt:vector size="6" baseType="variant">
      <vt:variant>
        <vt:i4>6094894</vt:i4>
      </vt:variant>
      <vt:variant>
        <vt:i4>402</vt:i4>
      </vt:variant>
      <vt:variant>
        <vt:i4>0</vt:i4>
      </vt:variant>
      <vt:variant>
        <vt:i4>5</vt:i4>
      </vt:variant>
      <vt:variant>
        <vt:lpwstr>http://ctep.cancer.gov/protocolDevelopment/electronic_applications/ctc.htm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NI-PASS Protocol</dc:title>
  <dc:subject>Global Dossier Model Document</dc:subject>
  <dc:creator>RAPID Global Dossier Template Team</dc:creator>
  <cp:lastModifiedBy>Joschko, Natalie {MWGM~Grenzach}</cp:lastModifiedBy>
  <cp:revision>4</cp:revision>
  <cp:lastPrinted>2015-09-02T09:00:00Z</cp:lastPrinted>
  <dcterms:created xsi:type="dcterms:W3CDTF">2019-09-24T09:14:00Z</dcterms:created>
  <dcterms:modified xsi:type="dcterms:W3CDTF">2019-10-09T13:55:00Z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used">
    <vt:lpwstr>CTD_Basic_10H.dot</vt:lpwstr>
  </property>
  <property fmtid="{D5CDD505-2E9C-101B-9397-08002B2CF9AE}" pid="3" name="Version">
    <vt:i4>70</vt:i4>
  </property>
  <property fmtid="{D5CDD505-2E9C-101B-9397-08002B2CF9AE}" pid="4" name="SummDocX">
    <vt:bool>false</vt:bool>
  </property>
  <property fmtid="{D5CDD505-2E9C-101B-9397-08002B2CF9AE}" pid="5" name="isUSLabeling">
    <vt:bool>false</vt:bool>
  </property>
  <property fmtid="{D5CDD505-2E9C-101B-9397-08002B2CF9AE}" pid="6" name="CSRTemplate">
    <vt:bool>false</vt:bool>
  </property>
  <property fmtid="{D5CDD505-2E9C-101B-9397-08002B2CF9AE}" pid="7" name="ModelDoc">
    <vt:bool>true</vt:bool>
  </property>
  <property fmtid="{D5CDD505-2E9C-101B-9397-08002B2CF9AE}" pid="8" name="TabFigApp">
    <vt:bool>true</vt:bool>
  </property>
  <property fmtid="{D5CDD505-2E9C-101B-9397-08002B2CF9AE}" pid="9" name="BoldAppTitle">
    <vt:bool>true</vt:bool>
  </property>
  <property fmtid="{D5CDD505-2E9C-101B-9397-08002B2CF9AE}" pid="10" name="NoPageNum">
    <vt:bool>true</vt:bool>
  </property>
  <property fmtid="{D5CDD505-2E9C-101B-9397-08002B2CF9AE}" pid="11" name="NonConvertedSymbols">
    <vt:i4>0</vt:i4>
  </property>
  <property fmtid="{D5CDD505-2E9C-101B-9397-08002B2CF9AE}" pid="12" name="_NewReviewCycle">
    <vt:lpwstr/>
  </property>
  <property fmtid="{D5CDD505-2E9C-101B-9397-08002B2CF9AE}" pid="13" name="_dlc_ExpireDate">
    <vt:lpwstr>2018-08-03T17:39:06Z</vt:lpwstr>
  </property>
  <property fmtid="{D5CDD505-2E9C-101B-9397-08002B2CF9AE}" pid="14" name="ItemRetentionFormula">
    <vt:lpwstr>&lt;formula id="Roche.Common.Coremap.ExpirationFormula" /&gt;</vt:lpwstr>
  </property>
  <property fmtid="{D5CDD505-2E9C-101B-9397-08002B2CF9AE}" pid="15" name="_dlc_policyId">
    <vt:lpwstr>/team/201207FF/GroupReview/Shared Documents</vt:lpwstr>
  </property>
  <property fmtid="{D5CDD505-2E9C-101B-9397-08002B2CF9AE}" pid="16" name="TaxCatchAll">
    <vt:lpwstr/>
  </property>
  <property fmtid="{D5CDD505-2E9C-101B-9397-08002B2CF9AE}" pid="17" name="TaxKeywordTaxHTField">
    <vt:lpwstr/>
  </property>
  <property fmtid="{D5CDD505-2E9C-101B-9397-08002B2CF9AE}" pid="18" name="TaxKeyword">
    <vt:lpwstr/>
  </property>
  <property fmtid="{D5CDD505-2E9C-101B-9397-08002B2CF9AE}" pid="19" name="ContentTypeId">
    <vt:lpwstr>0x010100EDF0EC8AED5E0243A0179B6315DE9F59</vt:lpwstr>
  </property>
  <property fmtid="{D5CDD505-2E9C-101B-9397-08002B2CF9AE}" pid="20" name="Template Version">
    <vt:lpwstr>1.4</vt:lpwstr>
  </property>
</Properties>
</file>